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7E" w:rsidRPr="0017121B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17121B">
        <w:rPr>
          <w:rFonts w:ascii="Times New Roman" w:hAnsi="Times New Roman"/>
          <w:sz w:val="24"/>
          <w:szCs w:val="24"/>
          <w:u w:val="none"/>
        </w:rPr>
        <w:t>ATA</w:t>
      </w:r>
    </w:p>
    <w:p w:rsidR="001C2ED2" w:rsidRPr="00C464DA" w:rsidRDefault="001104C6" w:rsidP="0034342F">
      <w:pPr>
        <w:tabs>
          <w:tab w:val="left" w:pos="8931"/>
        </w:tabs>
        <w:spacing w:line="432" w:lineRule="auto"/>
        <w:jc w:val="both"/>
        <w:rPr>
          <w:b/>
          <w:szCs w:val="24"/>
        </w:rPr>
      </w:pPr>
      <w:r>
        <w:rPr>
          <w:szCs w:val="24"/>
        </w:rPr>
        <w:t>Início: 13</w:t>
      </w:r>
      <w:r w:rsidR="00977801" w:rsidRPr="0017121B">
        <w:rPr>
          <w:szCs w:val="24"/>
        </w:rPr>
        <w:t>h</w:t>
      </w:r>
      <w:r w:rsidR="003A31CC" w:rsidRPr="0017121B">
        <w:rPr>
          <w:szCs w:val="24"/>
        </w:rPr>
        <w:t>00</w:t>
      </w:r>
      <w:r w:rsidR="00977801" w:rsidRPr="0017121B">
        <w:rPr>
          <w:szCs w:val="24"/>
        </w:rPr>
        <w:t>min</w:t>
      </w:r>
      <w:r w:rsidR="003847C9" w:rsidRPr="0017121B">
        <w:rPr>
          <w:szCs w:val="24"/>
        </w:rPr>
        <w:t xml:space="preserve"> </w:t>
      </w:r>
      <w:r w:rsidR="00DC497E" w:rsidRPr="0017121B">
        <w:rPr>
          <w:szCs w:val="24"/>
        </w:rPr>
        <w:t>–</w:t>
      </w:r>
      <w:r w:rsidR="001C2AA7" w:rsidRPr="0017121B">
        <w:rPr>
          <w:szCs w:val="24"/>
        </w:rPr>
        <w:t xml:space="preserve"> </w:t>
      </w:r>
      <w:r w:rsidR="00DC497E" w:rsidRPr="0017121B">
        <w:rPr>
          <w:szCs w:val="24"/>
        </w:rPr>
        <w:t xml:space="preserve">Término: </w:t>
      </w:r>
      <w:r w:rsidR="00384763">
        <w:rPr>
          <w:szCs w:val="24"/>
        </w:rPr>
        <w:t>14h2</w:t>
      </w:r>
      <w:r w:rsidR="00977801" w:rsidRPr="0017121B">
        <w:rPr>
          <w:szCs w:val="24"/>
        </w:rPr>
        <w:t>0</w:t>
      </w:r>
      <w:r w:rsidR="000812EA" w:rsidRPr="0017121B">
        <w:rPr>
          <w:szCs w:val="24"/>
        </w:rPr>
        <w:t>min</w:t>
      </w:r>
      <w:r w:rsidR="003847C9" w:rsidRPr="0017121B">
        <w:rPr>
          <w:szCs w:val="24"/>
        </w:rPr>
        <w:t xml:space="preserve">. </w:t>
      </w:r>
      <w:r w:rsidR="00DC497E" w:rsidRPr="0017121B">
        <w:rPr>
          <w:szCs w:val="24"/>
        </w:rPr>
        <w:t xml:space="preserve"> </w:t>
      </w:r>
      <w:r w:rsidR="007E56E6" w:rsidRPr="0017121B">
        <w:rPr>
          <w:b/>
          <w:szCs w:val="24"/>
        </w:rPr>
        <w:t>1)</w:t>
      </w:r>
      <w:r w:rsidR="007E56E6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>PRESENÇAS: 1.1)</w:t>
      </w:r>
      <w:r w:rsidR="00DC497E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>CONSELHEIROS</w:t>
      </w:r>
      <w:r w:rsidR="00DC497E" w:rsidRPr="0017121B">
        <w:rPr>
          <w:szCs w:val="24"/>
        </w:rPr>
        <w:t>:</w:t>
      </w:r>
      <w:r w:rsidR="00ED4536" w:rsidRPr="0017121B">
        <w:rPr>
          <w:szCs w:val="24"/>
        </w:rPr>
        <w:t xml:space="preserve"> </w:t>
      </w:r>
      <w:r w:rsidR="00AD2F62">
        <w:rPr>
          <w:szCs w:val="24"/>
        </w:rPr>
        <w:t>Aleixo Anderson de Souza Furtado,</w:t>
      </w:r>
      <w:r w:rsidR="00CA019D" w:rsidRPr="0017121B">
        <w:rPr>
          <w:szCs w:val="24"/>
        </w:rPr>
        <w:t xml:space="preserve"> </w:t>
      </w:r>
      <w:r w:rsidR="00B9683A" w:rsidRPr="0017121B">
        <w:rPr>
          <w:szCs w:val="24"/>
        </w:rPr>
        <w:t>Gunter Roland Kohlsdorf Spiller</w:t>
      </w:r>
      <w:r w:rsidR="00AD2F62">
        <w:rPr>
          <w:szCs w:val="24"/>
        </w:rPr>
        <w:t xml:space="preserve"> </w:t>
      </w:r>
      <w:r w:rsidR="00B9683A" w:rsidRPr="0017121B">
        <w:rPr>
          <w:szCs w:val="24"/>
        </w:rPr>
        <w:t xml:space="preserve">e </w:t>
      </w:r>
      <w:r w:rsidR="00707E66" w:rsidRPr="0017121B">
        <w:rPr>
          <w:szCs w:val="24"/>
        </w:rPr>
        <w:t>Tony Marcos Malheiros</w:t>
      </w:r>
      <w:r w:rsidR="00977801" w:rsidRPr="0017121B">
        <w:rPr>
          <w:szCs w:val="24"/>
        </w:rPr>
        <w:t xml:space="preserve">. </w:t>
      </w:r>
      <w:proofErr w:type="gramStart"/>
      <w:r w:rsidR="00E14499" w:rsidRPr="0017121B">
        <w:rPr>
          <w:b/>
          <w:szCs w:val="24"/>
        </w:rPr>
        <w:t>1.2</w:t>
      </w:r>
      <w:r w:rsidR="00734C27" w:rsidRPr="0017121B">
        <w:rPr>
          <w:b/>
          <w:szCs w:val="24"/>
        </w:rPr>
        <w:t>)</w:t>
      </w:r>
      <w:proofErr w:type="gramEnd"/>
      <w:r w:rsidR="00734C27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 xml:space="preserve">FUNCIONÁRIOS DO CAU/DF: </w:t>
      </w:r>
      <w:r w:rsidR="00B9683A" w:rsidRPr="0017121B">
        <w:rPr>
          <w:szCs w:val="24"/>
        </w:rPr>
        <w:t>Daniela Borges dos Santos</w:t>
      </w:r>
      <w:r w:rsidR="00CE6D4C">
        <w:rPr>
          <w:szCs w:val="24"/>
        </w:rPr>
        <w:t xml:space="preserve">, Cristiano Ramalho, </w:t>
      </w:r>
      <w:proofErr w:type="spellStart"/>
      <w:r w:rsidR="00AD2F62" w:rsidRPr="001104C6">
        <w:rPr>
          <w:szCs w:val="24"/>
        </w:rPr>
        <w:t>Elijane</w:t>
      </w:r>
      <w:proofErr w:type="spellEnd"/>
      <w:r w:rsidRPr="001104C6">
        <w:rPr>
          <w:szCs w:val="24"/>
        </w:rPr>
        <w:t xml:space="preserve"> Torres Ferreira</w:t>
      </w:r>
      <w:r w:rsidR="00CE6D4C">
        <w:rPr>
          <w:szCs w:val="24"/>
        </w:rPr>
        <w:t xml:space="preserve"> </w:t>
      </w:r>
      <w:r w:rsidR="00AD2F62">
        <w:rPr>
          <w:szCs w:val="24"/>
        </w:rPr>
        <w:t xml:space="preserve">e Phellipe Marccelo Macedo Rodrigues </w:t>
      </w:r>
      <w:r w:rsidR="00977801" w:rsidRPr="0017121B">
        <w:rPr>
          <w:szCs w:val="24"/>
        </w:rPr>
        <w:t xml:space="preserve"> </w:t>
      </w:r>
      <w:r w:rsidR="006B03E4" w:rsidRPr="0017121B">
        <w:rPr>
          <w:b/>
          <w:szCs w:val="24"/>
        </w:rPr>
        <w:t>ITEM 1</w:t>
      </w:r>
      <w:r w:rsidR="00CA019D" w:rsidRPr="0017121B">
        <w:rPr>
          <w:b/>
          <w:szCs w:val="24"/>
        </w:rPr>
        <w:t xml:space="preserve"> </w:t>
      </w:r>
      <w:r w:rsidR="0054079F" w:rsidRPr="0017121B">
        <w:rPr>
          <w:b/>
          <w:szCs w:val="24"/>
        </w:rPr>
        <w:t xml:space="preserve">- </w:t>
      </w:r>
      <w:r w:rsidR="00992D09" w:rsidRPr="0017121B">
        <w:rPr>
          <w:b/>
          <w:szCs w:val="24"/>
        </w:rPr>
        <w:t xml:space="preserve">Introdução e </w:t>
      </w:r>
      <w:r w:rsidR="00E03A02" w:rsidRPr="0017121B">
        <w:rPr>
          <w:b/>
          <w:szCs w:val="24"/>
        </w:rPr>
        <w:t xml:space="preserve">Verificação do </w:t>
      </w:r>
      <w:r w:rsidR="002F5A6E" w:rsidRPr="0017121B">
        <w:rPr>
          <w:b/>
          <w:i/>
          <w:szCs w:val="24"/>
        </w:rPr>
        <w:t>quórum</w:t>
      </w:r>
      <w:r w:rsidR="00616F7D" w:rsidRPr="0017121B">
        <w:rPr>
          <w:szCs w:val="24"/>
        </w:rPr>
        <w:t xml:space="preserve"> –</w:t>
      </w:r>
      <w:r w:rsidR="001C0CFF" w:rsidRPr="0017121B">
        <w:rPr>
          <w:szCs w:val="24"/>
        </w:rPr>
        <w:t xml:space="preserve"> </w:t>
      </w:r>
      <w:r w:rsidR="00BD5BDE" w:rsidRPr="0017121B">
        <w:rPr>
          <w:szCs w:val="24"/>
        </w:rPr>
        <w:t xml:space="preserve">Após a verificação do </w:t>
      </w:r>
      <w:r w:rsidR="00BD5BDE" w:rsidRPr="0017121B">
        <w:rPr>
          <w:i/>
          <w:szCs w:val="24"/>
        </w:rPr>
        <w:t>quórum</w:t>
      </w:r>
      <w:r w:rsidR="00BD5BDE" w:rsidRPr="0017121B">
        <w:rPr>
          <w:szCs w:val="24"/>
        </w:rPr>
        <w:t xml:space="preserve"> mínimo, </w:t>
      </w:r>
      <w:r w:rsidR="00616F7D" w:rsidRPr="0017121B">
        <w:rPr>
          <w:szCs w:val="24"/>
        </w:rPr>
        <w:t>prosseguiu-se com</w:t>
      </w:r>
      <w:r w:rsidR="006F7011" w:rsidRPr="0017121B">
        <w:rPr>
          <w:szCs w:val="24"/>
        </w:rPr>
        <w:t xml:space="preserve"> a </w:t>
      </w:r>
      <w:r w:rsidR="00AD2F62">
        <w:rPr>
          <w:szCs w:val="24"/>
        </w:rPr>
        <w:t>7</w:t>
      </w:r>
      <w:r w:rsidR="001E4397" w:rsidRPr="0017121B">
        <w:rPr>
          <w:szCs w:val="24"/>
        </w:rPr>
        <w:t xml:space="preserve">ª Reunião </w:t>
      </w:r>
      <w:r w:rsidR="006F7011" w:rsidRPr="0017121B">
        <w:rPr>
          <w:szCs w:val="24"/>
        </w:rPr>
        <w:t xml:space="preserve">Ordinária de 2017 </w:t>
      </w:r>
      <w:r w:rsidR="001E4397" w:rsidRPr="0017121B">
        <w:rPr>
          <w:szCs w:val="24"/>
        </w:rPr>
        <w:t>da Comissão de Ética e Disciplina</w:t>
      </w:r>
      <w:r w:rsidR="008C29A4" w:rsidRPr="0017121B">
        <w:rPr>
          <w:szCs w:val="24"/>
        </w:rPr>
        <w:t xml:space="preserve"> - CED</w:t>
      </w:r>
      <w:r w:rsidR="001E4397" w:rsidRPr="0017121B">
        <w:rPr>
          <w:szCs w:val="24"/>
        </w:rPr>
        <w:t xml:space="preserve">. </w:t>
      </w:r>
      <w:r w:rsidR="00977801" w:rsidRPr="0017121B">
        <w:rPr>
          <w:b/>
          <w:szCs w:val="24"/>
        </w:rPr>
        <w:t xml:space="preserve">ITEM 2 - </w:t>
      </w:r>
      <w:r w:rsidR="00E14821" w:rsidRPr="0017121B">
        <w:rPr>
          <w:b/>
          <w:szCs w:val="24"/>
        </w:rPr>
        <w:t xml:space="preserve">Leitura e </w:t>
      </w:r>
      <w:r w:rsidR="002E4AA4" w:rsidRPr="0017121B">
        <w:rPr>
          <w:b/>
          <w:szCs w:val="24"/>
        </w:rPr>
        <w:t>a</w:t>
      </w:r>
      <w:r w:rsidR="00E14821" w:rsidRPr="0017121B">
        <w:rPr>
          <w:b/>
          <w:szCs w:val="24"/>
        </w:rPr>
        <w:t xml:space="preserve">provação da Ata da </w:t>
      </w:r>
      <w:r w:rsidR="00AD2F62">
        <w:rPr>
          <w:b/>
          <w:szCs w:val="24"/>
        </w:rPr>
        <w:t>6</w:t>
      </w:r>
      <w:r w:rsidR="00162E66" w:rsidRPr="0017121B">
        <w:rPr>
          <w:b/>
          <w:szCs w:val="24"/>
        </w:rPr>
        <w:t xml:space="preserve">ª </w:t>
      </w:r>
      <w:r w:rsidR="00977801" w:rsidRPr="0017121B">
        <w:rPr>
          <w:b/>
          <w:szCs w:val="24"/>
        </w:rPr>
        <w:t xml:space="preserve">Reunião </w:t>
      </w:r>
      <w:r w:rsidR="0049034C" w:rsidRPr="0017121B">
        <w:rPr>
          <w:b/>
          <w:szCs w:val="24"/>
        </w:rPr>
        <w:t xml:space="preserve">Ordinária </w:t>
      </w:r>
      <w:r w:rsidR="0064059B" w:rsidRPr="0017121B">
        <w:rPr>
          <w:b/>
          <w:szCs w:val="24"/>
        </w:rPr>
        <w:t>de 2017</w:t>
      </w:r>
      <w:r w:rsidR="006F7011" w:rsidRPr="0017121B">
        <w:rPr>
          <w:b/>
          <w:szCs w:val="24"/>
        </w:rPr>
        <w:t xml:space="preserve"> </w:t>
      </w:r>
      <w:r w:rsidR="00977801" w:rsidRPr="0017121B">
        <w:rPr>
          <w:b/>
          <w:szCs w:val="24"/>
        </w:rPr>
        <w:t>da Comissão de Ética e Disciplina</w:t>
      </w:r>
      <w:r w:rsidR="006F7011" w:rsidRPr="0017121B">
        <w:rPr>
          <w:b/>
          <w:szCs w:val="24"/>
        </w:rPr>
        <w:t xml:space="preserve"> - CED </w:t>
      </w:r>
      <w:r w:rsidR="00CA019D" w:rsidRPr="0017121B">
        <w:rPr>
          <w:b/>
          <w:szCs w:val="24"/>
        </w:rPr>
        <w:t xml:space="preserve">- </w:t>
      </w:r>
      <w:r w:rsidR="00AD2F62">
        <w:rPr>
          <w:szCs w:val="24"/>
        </w:rPr>
        <w:t>A Ata da 6</w:t>
      </w:r>
      <w:r w:rsidR="00CA019D" w:rsidRPr="0017121B">
        <w:rPr>
          <w:szCs w:val="24"/>
        </w:rPr>
        <w:t>ª Reunião Ordinária da Comissão de Ética e Disciplina</w:t>
      </w:r>
      <w:r w:rsidR="00F301C5" w:rsidRPr="0017121B">
        <w:rPr>
          <w:szCs w:val="24"/>
        </w:rPr>
        <w:t xml:space="preserve"> – CED de 2017</w:t>
      </w:r>
      <w:r w:rsidR="00CA019D" w:rsidRPr="0017121B">
        <w:rPr>
          <w:szCs w:val="24"/>
        </w:rPr>
        <w:t xml:space="preserve"> foi aprovada por unanimidade.</w:t>
      </w:r>
      <w:r w:rsidR="00D93707">
        <w:rPr>
          <w:b/>
          <w:szCs w:val="24"/>
        </w:rPr>
        <w:t xml:space="preserve"> </w:t>
      </w:r>
      <w:r w:rsidR="00580CF2" w:rsidRPr="0017121B">
        <w:rPr>
          <w:b/>
          <w:szCs w:val="24"/>
        </w:rPr>
        <w:t>ITEM 3</w:t>
      </w:r>
      <w:r w:rsidR="00CA019D" w:rsidRPr="0017121B">
        <w:rPr>
          <w:b/>
          <w:szCs w:val="24"/>
        </w:rPr>
        <w:t xml:space="preserve"> – Relatos de processos – </w:t>
      </w:r>
      <w:r w:rsidR="002C1D67" w:rsidRPr="0017121B">
        <w:rPr>
          <w:szCs w:val="24"/>
        </w:rPr>
        <w:t>O</w:t>
      </w:r>
      <w:r w:rsidR="002C1D67" w:rsidRPr="0017121B">
        <w:rPr>
          <w:b/>
          <w:szCs w:val="24"/>
        </w:rPr>
        <w:t xml:space="preserve"> </w:t>
      </w:r>
      <w:r w:rsidR="002C1D67" w:rsidRPr="0017121B">
        <w:rPr>
          <w:szCs w:val="24"/>
        </w:rPr>
        <w:t>conselheiro</w:t>
      </w:r>
      <w:r w:rsidR="002C1D67" w:rsidRPr="0017121B">
        <w:rPr>
          <w:b/>
          <w:szCs w:val="24"/>
        </w:rPr>
        <w:t xml:space="preserve"> </w:t>
      </w:r>
      <w:r w:rsidR="006B78E4">
        <w:rPr>
          <w:b/>
          <w:szCs w:val="24"/>
        </w:rPr>
        <w:t>Tony Marcos Malheiros</w:t>
      </w:r>
      <w:r w:rsidR="00707E66" w:rsidRPr="0017121B">
        <w:rPr>
          <w:b/>
          <w:szCs w:val="24"/>
        </w:rPr>
        <w:t xml:space="preserve"> </w:t>
      </w:r>
      <w:r w:rsidR="00C9260F" w:rsidRPr="0017121B">
        <w:rPr>
          <w:szCs w:val="24"/>
        </w:rPr>
        <w:t>relatou o</w:t>
      </w:r>
      <w:r w:rsidR="002C1D67" w:rsidRPr="0017121B">
        <w:rPr>
          <w:szCs w:val="24"/>
        </w:rPr>
        <w:t xml:space="preserve"> </w:t>
      </w:r>
      <w:r w:rsidR="002C1D67" w:rsidRPr="0017121B">
        <w:rPr>
          <w:b/>
          <w:szCs w:val="24"/>
        </w:rPr>
        <w:t xml:space="preserve">PROCESSO N.º </w:t>
      </w:r>
      <w:r w:rsidR="001E493A" w:rsidRPr="001E493A">
        <w:rPr>
          <w:b/>
          <w:szCs w:val="24"/>
        </w:rPr>
        <w:t>411349/2016</w:t>
      </w:r>
      <w:r w:rsidR="00C9260F" w:rsidRPr="0017121B">
        <w:rPr>
          <w:szCs w:val="24"/>
        </w:rPr>
        <w:t xml:space="preserve">, que se trata de </w:t>
      </w:r>
      <w:r w:rsidR="001E493A" w:rsidRPr="001E493A">
        <w:rPr>
          <w:szCs w:val="24"/>
        </w:rPr>
        <w:t>denúncia em desfavor da profissional Raquel Ferreti Mendonça, por não ter cumprido adequadamente o contrato e deixado a desejar na fiscalização da obra</w:t>
      </w:r>
      <w:r w:rsidR="001E493A">
        <w:rPr>
          <w:szCs w:val="24"/>
        </w:rPr>
        <w:t>.</w:t>
      </w:r>
      <w:r w:rsidR="001E493A" w:rsidRPr="001E493A">
        <w:rPr>
          <w:szCs w:val="24"/>
        </w:rPr>
        <w:t xml:space="preserve"> </w:t>
      </w:r>
      <w:r w:rsidR="001B35EF" w:rsidRPr="0017121B">
        <w:rPr>
          <w:szCs w:val="24"/>
        </w:rPr>
        <w:t xml:space="preserve"> </w:t>
      </w:r>
      <w:r w:rsidR="001E493A">
        <w:rPr>
          <w:szCs w:val="24"/>
        </w:rPr>
        <w:t>Considerando que o conselheiro relator entendeu que a denunciada cometeu falta ética identificadas nos itens 3.1.1, 3.2.3, 3.2.6 e 3.2.12, o</w:t>
      </w:r>
      <w:r w:rsidR="001B35EF" w:rsidRPr="0017121B">
        <w:rPr>
          <w:szCs w:val="24"/>
        </w:rPr>
        <w:t xml:space="preserve"> conselheiro relator informou seu </w:t>
      </w:r>
      <w:r w:rsidR="001B35EF" w:rsidRPr="0017121B">
        <w:rPr>
          <w:b/>
          <w:szCs w:val="24"/>
        </w:rPr>
        <w:t>voto</w:t>
      </w:r>
      <w:r w:rsidR="001B35EF" w:rsidRPr="0017121B">
        <w:rPr>
          <w:szCs w:val="24"/>
        </w:rPr>
        <w:t>: “</w:t>
      </w:r>
      <w:r w:rsidR="001E493A" w:rsidRPr="001E493A">
        <w:rPr>
          <w:szCs w:val="24"/>
        </w:rPr>
        <w:t>Por penalizar a Arq. Urb. Raquel Ferreti Mendonça, por infração ao Princípio e às Regras supracitadas, em ADVERTÊNCIA RESERVADA</w:t>
      </w:r>
      <w:r w:rsidR="00826D6C" w:rsidRPr="0017121B">
        <w:rPr>
          <w:szCs w:val="24"/>
        </w:rPr>
        <w:t>”</w:t>
      </w:r>
      <w:r w:rsidR="001B35EF" w:rsidRPr="0017121B">
        <w:rPr>
          <w:szCs w:val="24"/>
        </w:rPr>
        <w:t>.</w:t>
      </w:r>
      <w:r w:rsidR="00E73834" w:rsidRPr="0017121B">
        <w:rPr>
          <w:szCs w:val="24"/>
        </w:rPr>
        <w:t xml:space="preserve"> </w:t>
      </w:r>
      <w:r w:rsidR="00C9260F" w:rsidRPr="0017121B">
        <w:rPr>
          <w:b/>
          <w:szCs w:val="24"/>
        </w:rPr>
        <w:t>DELIBEROU-SE:</w:t>
      </w:r>
      <w:r w:rsidR="00C9260F" w:rsidRPr="0017121B">
        <w:rPr>
          <w:szCs w:val="24"/>
        </w:rPr>
        <w:t xml:space="preserve"> </w:t>
      </w:r>
      <w:r w:rsidR="001B35EF" w:rsidRPr="0017121B">
        <w:rPr>
          <w:szCs w:val="24"/>
        </w:rPr>
        <w:t>“</w:t>
      </w:r>
      <w:r w:rsidR="001E493A" w:rsidRPr="001E493A">
        <w:rPr>
          <w:szCs w:val="24"/>
        </w:rPr>
        <w:t>Aprovar relato e o voto do conselheiro relator, por penalizar a Arq. Urb. Raquel Ferreti Mendonça, pela infração ao Princípio e às Regras supracitadas, em ADVERTÊNCIA RESERVADA</w:t>
      </w:r>
      <w:r w:rsidR="001B35EF" w:rsidRPr="0017121B">
        <w:rPr>
          <w:szCs w:val="24"/>
        </w:rPr>
        <w:t>”.</w:t>
      </w:r>
      <w:r w:rsidR="001E493A">
        <w:rPr>
          <w:szCs w:val="24"/>
        </w:rPr>
        <w:t xml:space="preserve"> Foram 3</w:t>
      </w:r>
      <w:r w:rsidR="004F24C8">
        <w:rPr>
          <w:szCs w:val="24"/>
        </w:rPr>
        <w:t xml:space="preserve"> (</w:t>
      </w:r>
      <w:r w:rsidR="00FA526B">
        <w:rPr>
          <w:szCs w:val="24"/>
        </w:rPr>
        <w:t>três</w:t>
      </w:r>
      <w:r w:rsidR="00193987" w:rsidRPr="0017121B">
        <w:rPr>
          <w:szCs w:val="24"/>
        </w:rPr>
        <w:t>) votos favoráveis, 0 (zero) voto contrário e 0 (zero) abstenções.</w:t>
      </w:r>
      <w:r w:rsidR="0087346A" w:rsidRPr="0017121B">
        <w:rPr>
          <w:szCs w:val="24"/>
        </w:rPr>
        <w:t xml:space="preserve"> </w:t>
      </w:r>
      <w:r w:rsidR="002A12CA" w:rsidRPr="0017121B">
        <w:rPr>
          <w:szCs w:val="24"/>
        </w:rPr>
        <w:t>O</w:t>
      </w:r>
      <w:r w:rsidR="002A12CA" w:rsidRPr="0017121B">
        <w:rPr>
          <w:b/>
          <w:szCs w:val="24"/>
        </w:rPr>
        <w:t xml:space="preserve"> </w:t>
      </w:r>
      <w:r w:rsidR="002A12CA" w:rsidRPr="0017121B">
        <w:rPr>
          <w:szCs w:val="24"/>
        </w:rPr>
        <w:t>conselheiro</w:t>
      </w:r>
      <w:r w:rsidR="002A12CA" w:rsidRPr="0017121B">
        <w:rPr>
          <w:b/>
          <w:szCs w:val="24"/>
        </w:rPr>
        <w:t xml:space="preserve"> </w:t>
      </w:r>
      <w:r w:rsidR="002A12CA">
        <w:rPr>
          <w:b/>
          <w:szCs w:val="24"/>
        </w:rPr>
        <w:t>Tony Marcos Malheiros</w:t>
      </w:r>
      <w:r w:rsidR="002A12CA" w:rsidRPr="0017121B">
        <w:rPr>
          <w:b/>
          <w:szCs w:val="24"/>
        </w:rPr>
        <w:t xml:space="preserve"> </w:t>
      </w:r>
      <w:r w:rsidR="002A12CA" w:rsidRPr="0017121B">
        <w:rPr>
          <w:szCs w:val="24"/>
        </w:rPr>
        <w:t xml:space="preserve">relatou o </w:t>
      </w:r>
      <w:r w:rsidR="002A12CA" w:rsidRPr="0017121B">
        <w:rPr>
          <w:b/>
          <w:szCs w:val="24"/>
        </w:rPr>
        <w:t xml:space="preserve">PROCESSO N.º </w:t>
      </w:r>
      <w:r w:rsidR="002A12CA" w:rsidRPr="002A12CA">
        <w:rPr>
          <w:b/>
          <w:szCs w:val="24"/>
        </w:rPr>
        <w:t>511038/2017</w:t>
      </w:r>
      <w:r w:rsidR="002A12CA" w:rsidRPr="0017121B">
        <w:rPr>
          <w:szCs w:val="24"/>
        </w:rPr>
        <w:t>, que se trata de</w:t>
      </w:r>
      <w:r w:rsidR="002A12CA">
        <w:rPr>
          <w:szCs w:val="24"/>
        </w:rPr>
        <w:t xml:space="preserve"> </w:t>
      </w:r>
      <w:r w:rsidR="002A12CA" w:rsidRPr="002A12CA">
        <w:rPr>
          <w:szCs w:val="24"/>
        </w:rPr>
        <w:t xml:space="preserve">denúncia em desfavor da </w:t>
      </w:r>
      <w:r w:rsidR="002A12CA">
        <w:rPr>
          <w:szCs w:val="24"/>
        </w:rPr>
        <w:t>Arq. Urb. Amanda Martins Borges Patrese</w:t>
      </w:r>
      <w:r w:rsidR="002A12CA" w:rsidRPr="002A12CA">
        <w:rPr>
          <w:szCs w:val="24"/>
        </w:rPr>
        <w:t>, por suposto cometimento de falta ético-disciplinar, durante a aprovação do projeto de arquitetura elaborado para o Condomínio do Edifício Residencial Tuin, na Quadra 206 Lote 04 Residencial Tuin - Águas Claras</w:t>
      </w:r>
      <w:r w:rsidR="002A12CA">
        <w:rPr>
          <w:szCs w:val="24"/>
        </w:rPr>
        <w:t xml:space="preserve">. Considerando que o relator entendeu não haver infração ética por parte da denunciada, informou seu </w:t>
      </w:r>
      <w:r w:rsidR="002A12CA" w:rsidRPr="002A12CA">
        <w:rPr>
          <w:b/>
          <w:szCs w:val="24"/>
        </w:rPr>
        <w:t>voto:</w:t>
      </w:r>
      <w:r w:rsidR="002A12CA">
        <w:rPr>
          <w:b/>
          <w:szCs w:val="24"/>
        </w:rPr>
        <w:t xml:space="preserve"> </w:t>
      </w:r>
      <w:r w:rsidR="002A12CA" w:rsidRPr="002A12CA">
        <w:rPr>
          <w:szCs w:val="24"/>
        </w:rPr>
        <w:t>“pelo arquivamento do processo, com a comunicação às partes”.</w:t>
      </w:r>
      <w:r w:rsidR="002A12CA">
        <w:rPr>
          <w:szCs w:val="24"/>
        </w:rPr>
        <w:t xml:space="preserve"> </w:t>
      </w:r>
      <w:r w:rsidR="002A12CA" w:rsidRPr="0017121B">
        <w:rPr>
          <w:b/>
          <w:szCs w:val="24"/>
        </w:rPr>
        <w:lastRenderedPageBreak/>
        <w:t>DELIBEROU-SE:</w:t>
      </w:r>
      <w:r w:rsidR="002A12CA" w:rsidRPr="0017121B">
        <w:rPr>
          <w:szCs w:val="24"/>
        </w:rPr>
        <w:t xml:space="preserve"> “</w:t>
      </w:r>
      <w:r w:rsidR="002A12CA" w:rsidRPr="001E493A">
        <w:rPr>
          <w:szCs w:val="24"/>
        </w:rPr>
        <w:t xml:space="preserve">Aprovar relato e o voto do conselheiro relator, </w:t>
      </w:r>
      <w:r w:rsidR="002A12CA" w:rsidRPr="002A12CA">
        <w:rPr>
          <w:szCs w:val="24"/>
        </w:rPr>
        <w:t>pelo arquivamento do processo, com a comunicação às partes</w:t>
      </w:r>
      <w:r w:rsidR="002A12CA" w:rsidRPr="0017121B">
        <w:rPr>
          <w:szCs w:val="24"/>
        </w:rPr>
        <w:t>”.</w:t>
      </w:r>
      <w:r w:rsidR="002A12CA">
        <w:rPr>
          <w:szCs w:val="24"/>
        </w:rPr>
        <w:t xml:space="preserve"> Foram 3 (</w:t>
      </w:r>
      <w:r w:rsidR="00FA526B">
        <w:rPr>
          <w:szCs w:val="24"/>
        </w:rPr>
        <w:t>três</w:t>
      </w:r>
      <w:r w:rsidR="002A12CA" w:rsidRPr="0017121B">
        <w:rPr>
          <w:szCs w:val="24"/>
        </w:rPr>
        <w:t xml:space="preserve">) votos favoráveis, 0 (zero) voto contrário e 0 (zero) </w:t>
      </w:r>
      <w:proofErr w:type="spellStart"/>
      <w:r w:rsidR="002A12CA" w:rsidRPr="0017121B">
        <w:rPr>
          <w:szCs w:val="24"/>
        </w:rPr>
        <w:t>abstenções.</w:t>
      </w:r>
      <w:r w:rsidR="00B503E1" w:rsidRPr="0017121B">
        <w:rPr>
          <w:szCs w:val="24"/>
        </w:rPr>
        <w:t>O</w:t>
      </w:r>
      <w:proofErr w:type="spellEnd"/>
      <w:r w:rsidR="00B503E1" w:rsidRPr="0017121B">
        <w:rPr>
          <w:b/>
          <w:szCs w:val="24"/>
        </w:rPr>
        <w:t xml:space="preserve"> </w:t>
      </w:r>
      <w:r w:rsidR="00B503E1" w:rsidRPr="0017121B">
        <w:rPr>
          <w:szCs w:val="24"/>
        </w:rPr>
        <w:t>conselheiro</w:t>
      </w:r>
      <w:r w:rsidR="00B503E1" w:rsidRPr="0017121B">
        <w:rPr>
          <w:b/>
          <w:szCs w:val="24"/>
        </w:rPr>
        <w:t xml:space="preserve"> </w:t>
      </w:r>
      <w:r w:rsidR="00B503E1">
        <w:rPr>
          <w:b/>
          <w:szCs w:val="24"/>
        </w:rPr>
        <w:t>Tony Marcos Malheiros</w:t>
      </w:r>
      <w:r w:rsidR="00B503E1" w:rsidRPr="0017121B">
        <w:rPr>
          <w:b/>
          <w:szCs w:val="24"/>
        </w:rPr>
        <w:t xml:space="preserve"> </w:t>
      </w:r>
      <w:r w:rsidR="00B503E1" w:rsidRPr="0017121B">
        <w:rPr>
          <w:szCs w:val="24"/>
        </w:rPr>
        <w:t xml:space="preserve">relatou o </w:t>
      </w:r>
      <w:r w:rsidR="00B503E1" w:rsidRPr="0017121B">
        <w:rPr>
          <w:b/>
          <w:szCs w:val="24"/>
        </w:rPr>
        <w:t xml:space="preserve">PROCESSO N.º </w:t>
      </w:r>
      <w:r w:rsidR="00B503E1" w:rsidRPr="00B503E1">
        <w:rPr>
          <w:b/>
          <w:szCs w:val="24"/>
        </w:rPr>
        <w:t>334230/2016</w:t>
      </w:r>
      <w:r w:rsidR="00B503E1" w:rsidRPr="0017121B">
        <w:rPr>
          <w:szCs w:val="24"/>
        </w:rPr>
        <w:t>, que se trata de</w:t>
      </w:r>
      <w:r w:rsidR="00B503E1">
        <w:rPr>
          <w:szCs w:val="24"/>
        </w:rPr>
        <w:t xml:space="preserve"> </w:t>
      </w:r>
      <w:r w:rsidR="00B503E1" w:rsidRPr="00B503E1">
        <w:rPr>
          <w:szCs w:val="24"/>
        </w:rPr>
        <w:t xml:space="preserve">denúncia por supostas irregularidades em contrato de prestação de serviços, para elaboração de projeto de residência unifamiliar, firmado entre o </w:t>
      </w:r>
      <w:r w:rsidR="00B503E1">
        <w:rPr>
          <w:szCs w:val="24"/>
        </w:rPr>
        <w:t>Arq. Urb.</w:t>
      </w:r>
      <w:r w:rsidR="00B503E1" w:rsidRPr="00B503E1">
        <w:rPr>
          <w:szCs w:val="24"/>
        </w:rPr>
        <w:t xml:space="preserve"> Werton Augusto Benevides Júnior e a Sra. Marta Carvalho</w:t>
      </w:r>
      <w:r w:rsidR="00B503E1">
        <w:rPr>
          <w:szCs w:val="24"/>
        </w:rPr>
        <w:t xml:space="preserve">. </w:t>
      </w:r>
      <w:r w:rsidR="00B503E1" w:rsidRPr="00B503E1">
        <w:rPr>
          <w:szCs w:val="24"/>
        </w:rPr>
        <w:t>Considerando que os documentos juntados ao processo indicam indícios do cometimento de falta ética do arquiteto em questão por ofensa ao artigo 18, inciso VI e Vil da Lei 12.378/2010, combinado com os itens 3.2.6 e 3.2.11 do Código de Ética e Disciplina para Arquitetos e Urbanista</w:t>
      </w:r>
      <w:r w:rsidR="00B503E1">
        <w:rPr>
          <w:szCs w:val="24"/>
        </w:rPr>
        <w:t xml:space="preserve">, informou seu </w:t>
      </w:r>
      <w:r w:rsidR="00B503E1" w:rsidRPr="002A12CA">
        <w:rPr>
          <w:b/>
          <w:szCs w:val="24"/>
        </w:rPr>
        <w:t>voto:</w:t>
      </w:r>
      <w:r w:rsidR="00B503E1">
        <w:rPr>
          <w:b/>
          <w:szCs w:val="24"/>
        </w:rPr>
        <w:t xml:space="preserve"> </w:t>
      </w:r>
      <w:r w:rsidR="00B503E1" w:rsidRPr="002A12CA">
        <w:rPr>
          <w:szCs w:val="24"/>
        </w:rPr>
        <w:t>“</w:t>
      </w:r>
      <w:r w:rsidR="00B503E1" w:rsidRPr="00B503E1">
        <w:rPr>
          <w:szCs w:val="24"/>
        </w:rPr>
        <w:t>Pela penalização do arq. e urb. Werton Augusto Benevides Júnior, por ofensa aos artigos e itens citados acima, com ADVERTÊNCIA RESERVADA</w:t>
      </w:r>
      <w:r w:rsidR="00B503E1" w:rsidRPr="002A12CA">
        <w:rPr>
          <w:szCs w:val="24"/>
        </w:rPr>
        <w:t>”.</w:t>
      </w:r>
      <w:r w:rsidR="00B503E1">
        <w:rPr>
          <w:szCs w:val="24"/>
        </w:rPr>
        <w:t xml:space="preserve"> </w:t>
      </w:r>
      <w:r w:rsidR="00B503E1" w:rsidRPr="0017121B">
        <w:rPr>
          <w:b/>
          <w:szCs w:val="24"/>
        </w:rPr>
        <w:t>DELIBEROU-SE:</w:t>
      </w:r>
      <w:r w:rsidR="00B503E1" w:rsidRPr="0017121B">
        <w:rPr>
          <w:szCs w:val="24"/>
        </w:rPr>
        <w:t xml:space="preserve"> “</w:t>
      </w:r>
      <w:r w:rsidR="00B503E1" w:rsidRPr="001E493A">
        <w:rPr>
          <w:szCs w:val="24"/>
        </w:rPr>
        <w:t xml:space="preserve">Aprovar relato e o voto do conselheiro relator, </w:t>
      </w:r>
      <w:r w:rsidR="00B503E1">
        <w:rPr>
          <w:szCs w:val="24"/>
        </w:rPr>
        <w:t>p</w:t>
      </w:r>
      <w:r w:rsidR="00B503E1" w:rsidRPr="00B503E1">
        <w:rPr>
          <w:szCs w:val="24"/>
        </w:rPr>
        <w:t>e</w:t>
      </w:r>
      <w:r w:rsidR="00B503E1">
        <w:rPr>
          <w:szCs w:val="24"/>
        </w:rPr>
        <w:t>la penalização do Arq. e U</w:t>
      </w:r>
      <w:r w:rsidR="00B503E1" w:rsidRPr="00B503E1">
        <w:rPr>
          <w:szCs w:val="24"/>
        </w:rPr>
        <w:t>rb. Werton Augusto Benevides Júnior, por ofensa aos artigos e itens citados acima, com ADVERTÊNCIA RESERVADA</w:t>
      </w:r>
      <w:r w:rsidR="00B503E1" w:rsidRPr="0017121B">
        <w:rPr>
          <w:szCs w:val="24"/>
        </w:rPr>
        <w:t>”.</w:t>
      </w:r>
      <w:r w:rsidR="00B503E1">
        <w:rPr>
          <w:szCs w:val="24"/>
        </w:rPr>
        <w:t xml:space="preserve"> Foram 3 (</w:t>
      </w:r>
      <w:r w:rsidR="00FA526B">
        <w:rPr>
          <w:szCs w:val="24"/>
        </w:rPr>
        <w:t>três</w:t>
      </w:r>
      <w:r w:rsidR="00B503E1" w:rsidRPr="0017121B">
        <w:rPr>
          <w:szCs w:val="24"/>
        </w:rPr>
        <w:t>) votos favoráveis, 0 (zero) voto contrário e 0 (zero) abstenções.</w:t>
      </w:r>
      <w:r w:rsidR="00EC0720">
        <w:rPr>
          <w:szCs w:val="24"/>
        </w:rPr>
        <w:t xml:space="preserve"> </w:t>
      </w:r>
      <w:r w:rsidR="00EC0720" w:rsidRPr="0017121B">
        <w:rPr>
          <w:szCs w:val="24"/>
        </w:rPr>
        <w:t>O</w:t>
      </w:r>
      <w:r w:rsidR="00EC0720" w:rsidRPr="0017121B">
        <w:rPr>
          <w:b/>
          <w:szCs w:val="24"/>
        </w:rPr>
        <w:t xml:space="preserve"> </w:t>
      </w:r>
      <w:r w:rsidR="00EC0720" w:rsidRPr="0017121B">
        <w:rPr>
          <w:szCs w:val="24"/>
        </w:rPr>
        <w:t>conselheiro</w:t>
      </w:r>
      <w:r w:rsidR="00EC0720" w:rsidRPr="0017121B">
        <w:rPr>
          <w:b/>
          <w:szCs w:val="24"/>
        </w:rPr>
        <w:t xml:space="preserve"> </w:t>
      </w:r>
      <w:r w:rsidR="00EC0720">
        <w:rPr>
          <w:b/>
          <w:szCs w:val="24"/>
        </w:rPr>
        <w:t>Tony Marcos Malheiros</w:t>
      </w:r>
      <w:r w:rsidR="00EC0720" w:rsidRPr="0017121B">
        <w:rPr>
          <w:b/>
          <w:szCs w:val="24"/>
        </w:rPr>
        <w:t xml:space="preserve"> </w:t>
      </w:r>
      <w:r w:rsidR="00EC0720" w:rsidRPr="0017121B">
        <w:rPr>
          <w:szCs w:val="24"/>
        </w:rPr>
        <w:t xml:space="preserve">relatou o </w:t>
      </w:r>
      <w:r w:rsidR="00EC0720" w:rsidRPr="0017121B">
        <w:rPr>
          <w:b/>
          <w:szCs w:val="24"/>
        </w:rPr>
        <w:t xml:space="preserve">PROCESSO N.º </w:t>
      </w:r>
      <w:r w:rsidR="00EC0720" w:rsidRPr="00EC0720">
        <w:rPr>
          <w:b/>
          <w:szCs w:val="24"/>
        </w:rPr>
        <w:t>338457/2016</w:t>
      </w:r>
      <w:r w:rsidR="00EC0720" w:rsidRPr="0017121B">
        <w:rPr>
          <w:szCs w:val="24"/>
        </w:rPr>
        <w:t xml:space="preserve">, que se trata de </w:t>
      </w:r>
      <w:r w:rsidR="00EC0720" w:rsidRPr="001E493A">
        <w:rPr>
          <w:szCs w:val="24"/>
        </w:rPr>
        <w:t xml:space="preserve">denúncia </w:t>
      </w:r>
      <w:r w:rsidR="00EC0720" w:rsidRPr="00EC0720">
        <w:rPr>
          <w:szCs w:val="24"/>
        </w:rPr>
        <w:t xml:space="preserve">em desfavor do arq. </w:t>
      </w:r>
      <w:proofErr w:type="gramStart"/>
      <w:r w:rsidR="00EC0720" w:rsidRPr="00EC0720">
        <w:rPr>
          <w:szCs w:val="24"/>
        </w:rPr>
        <w:t>e</w:t>
      </w:r>
      <w:proofErr w:type="gramEnd"/>
      <w:r w:rsidR="00EC0720" w:rsidRPr="00EC0720">
        <w:rPr>
          <w:szCs w:val="24"/>
        </w:rPr>
        <w:t xml:space="preserve"> urb. Rafael Cândido Macedo por supostas irregularidades em obra de revitalização do Residencial Dominium, Quadra 107, Rua E, Lote 04, Águas Claras</w:t>
      </w:r>
      <w:r w:rsidR="00EC0720">
        <w:rPr>
          <w:szCs w:val="24"/>
        </w:rPr>
        <w:t>. O entendimento do relator é de</w:t>
      </w:r>
      <w:r w:rsidR="00EC0720" w:rsidRPr="00EC0720">
        <w:rPr>
          <w:szCs w:val="24"/>
        </w:rPr>
        <w:t xml:space="preserve"> que </w:t>
      </w:r>
      <w:r w:rsidR="00F806A0">
        <w:rPr>
          <w:szCs w:val="24"/>
        </w:rPr>
        <w:t>as</w:t>
      </w:r>
      <w:r w:rsidR="00EC0720" w:rsidRPr="00EC0720">
        <w:rPr>
          <w:szCs w:val="24"/>
        </w:rPr>
        <w:t xml:space="preserve"> informações contidas no processo, não são determinantes na caracterização de falta ética</w:t>
      </w:r>
      <w:r w:rsidR="00F806A0">
        <w:rPr>
          <w:szCs w:val="24"/>
        </w:rPr>
        <w:t xml:space="preserve">. </w:t>
      </w:r>
      <w:r w:rsidR="00EC0720">
        <w:rPr>
          <w:szCs w:val="24"/>
        </w:rPr>
        <w:t>O</w:t>
      </w:r>
      <w:r w:rsidR="00EC0720" w:rsidRPr="0017121B">
        <w:rPr>
          <w:szCs w:val="24"/>
        </w:rPr>
        <w:t xml:space="preserve"> conselheiro relator informou seu </w:t>
      </w:r>
      <w:r w:rsidR="00EC0720" w:rsidRPr="0017121B">
        <w:rPr>
          <w:b/>
          <w:szCs w:val="24"/>
        </w:rPr>
        <w:t>voto</w:t>
      </w:r>
      <w:r w:rsidR="00EC0720" w:rsidRPr="0017121B">
        <w:rPr>
          <w:szCs w:val="24"/>
        </w:rPr>
        <w:t>: “</w:t>
      </w:r>
      <w:r w:rsidR="00F806A0" w:rsidRPr="00F806A0">
        <w:rPr>
          <w:szCs w:val="24"/>
        </w:rPr>
        <w:t>Pelo arquivamento do processo e comunicação às partes”.</w:t>
      </w:r>
      <w:r w:rsidR="00EC0720" w:rsidRPr="0017121B">
        <w:rPr>
          <w:szCs w:val="24"/>
        </w:rPr>
        <w:t xml:space="preserve"> </w:t>
      </w:r>
      <w:r w:rsidR="00EC0720" w:rsidRPr="0017121B">
        <w:rPr>
          <w:b/>
          <w:szCs w:val="24"/>
        </w:rPr>
        <w:t>DELIBEROU-SE:</w:t>
      </w:r>
      <w:r w:rsidR="00EC0720" w:rsidRPr="0017121B">
        <w:rPr>
          <w:szCs w:val="24"/>
        </w:rPr>
        <w:t xml:space="preserve"> “</w:t>
      </w:r>
      <w:r w:rsidR="00EC0720" w:rsidRPr="001E493A">
        <w:rPr>
          <w:szCs w:val="24"/>
        </w:rPr>
        <w:t xml:space="preserve">Aprovar relato e o voto do conselheiro relator, </w:t>
      </w:r>
      <w:r w:rsidR="00F806A0" w:rsidRPr="00F806A0">
        <w:rPr>
          <w:szCs w:val="24"/>
        </w:rPr>
        <w:t>pelo arquivamento do processo e comunicação às partes.</w:t>
      </w:r>
      <w:r w:rsidR="00EC0720" w:rsidRPr="0017121B">
        <w:rPr>
          <w:szCs w:val="24"/>
        </w:rPr>
        <w:t>”.</w:t>
      </w:r>
      <w:r w:rsidR="00EC0720">
        <w:rPr>
          <w:szCs w:val="24"/>
        </w:rPr>
        <w:t xml:space="preserve"> Foram 3 (</w:t>
      </w:r>
      <w:r w:rsidR="00FA526B">
        <w:rPr>
          <w:szCs w:val="24"/>
        </w:rPr>
        <w:t>três</w:t>
      </w:r>
      <w:r w:rsidR="00EC0720" w:rsidRPr="0017121B">
        <w:rPr>
          <w:szCs w:val="24"/>
        </w:rPr>
        <w:t>) votos favoráveis, 0 (zero) voto contrário e 0 (zero) abstenções.</w:t>
      </w:r>
      <w:r w:rsidR="001A5C84">
        <w:rPr>
          <w:szCs w:val="24"/>
        </w:rPr>
        <w:t xml:space="preserve"> </w:t>
      </w:r>
      <w:r w:rsidR="001A5C84" w:rsidRPr="0017121B">
        <w:rPr>
          <w:szCs w:val="24"/>
        </w:rPr>
        <w:t>O</w:t>
      </w:r>
      <w:r w:rsidR="001A5C84" w:rsidRPr="0017121B">
        <w:rPr>
          <w:b/>
          <w:szCs w:val="24"/>
        </w:rPr>
        <w:t xml:space="preserve"> </w:t>
      </w:r>
      <w:r w:rsidR="001A5C84" w:rsidRPr="0017121B">
        <w:rPr>
          <w:szCs w:val="24"/>
        </w:rPr>
        <w:t>conselheiro</w:t>
      </w:r>
      <w:r w:rsidR="001A5C84" w:rsidRPr="0017121B">
        <w:rPr>
          <w:b/>
          <w:szCs w:val="24"/>
        </w:rPr>
        <w:t xml:space="preserve"> </w:t>
      </w:r>
      <w:r w:rsidR="001A5C84">
        <w:rPr>
          <w:b/>
          <w:szCs w:val="24"/>
        </w:rPr>
        <w:t>Tony Marcos Malheiros</w:t>
      </w:r>
      <w:r w:rsidR="001A5C84" w:rsidRPr="0017121B">
        <w:rPr>
          <w:b/>
          <w:szCs w:val="24"/>
        </w:rPr>
        <w:t xml:space="preserve"> </w:t>
      </w:r>
      <w:r w:rsidR="001A5C84" w:rsidRPr="0017121B">
        <w:rPr>
          <w:szCs w:val="24"/>
        </w:rPr>
        <w:t xml:space="preserve">relatou o </w:t>
      </w:r>
      <w:r w:rsidR="001A5C84" w:rsidRPr="0017121B">
        <w:rPr>
          <w:b/>
          <w:szCs w:val="24"/>
        </w:rPr>
        <w:t xml:space="preserve">PROCESSO N.º </w:t>
      </w:r>
      <w:r w:rsidR="001A5C84" w:rsidRPr="001A5C84">
        <w:rPr>
          <w:b/>
          <w:szCs w:val="24"/>
        </w:rPr>
        <w:t>339093</w:t>
      </w:r>
      <w:r w:rsidR="001A5C84">
        <w:rPr>
          <w:b/>
          <w:szCs w:val="24"/>
        </w:rPr>
        <w:t>/2016</w:t>
      </w:r>
      <w:r w:rsidR="001A5C84" w:rsidRPr="0017121B">
        <w:rPr>
          <w:szCs w:val="24"/>
        </w:rPr>
        <w:t xml:space="preserve">, que se trata de </w:t>
      </w:r>
      <w:r w:rsidR="001A5C84" w:rsidRPr="001E493A">
        <w:rPr>
          <w:szCs w:val="24"/>
        </w:rPr>
        <w:t xml:space="preserve">denúncia </w:t>
      </w:r>
      <w:r w:rsidR="001A5C84" w:rsidRPr="001A5C84">
        <w:rPr>
          <w:szCs w:val="24"/>
        </w:rPr>
        <w:t xml:space="preserve">protocolada pelo senhor Roberto Carlos </w:t>
      </w:r>
      <w:proofErr w:type="spellStart"/>
      <w:r w:rsidR="001A5C84" w:rsidRPr="001A5C84">
        <w:rPr>
          <w:szCs w:val="24"/>
        </w:rPr>
        <w:t>Bastini</w:t>
      </w:r>
      <w:proofErr w:type="spellEnd"/>
      <w:r w:rsidR="001A5C84" w:rsidRPr="001A5C84">
        <w:rPr>
          <w:szCs w:val="24"/>
        </w:rPr>
        <w:t xml:space="preserve">, por supostas irregularidades na obra localizada em Águas Claras Norte, na quadra 107, Rua E, lote 04, Residencial DOMINIUM, em desfavor senhor Renan de Campos Cesar Resende, </w:t>
      </w:r>
      <w:r w:rsidR="001A5C84" w:rsidRPr="001A5C84">
        <w:rPr>
          <w:szCs w:val="24"/>
        </w:rPr>
        <w:lastRenderedPageBreak/>
        <w:t>por imperícia durante a prestação de serviços contratados para execução de obra em sua residência, bem como por desempenho antiético ao informar que é engenheiro civil, quando na verdade não seria</w:t>
      </w:r>
      <w:r w:rsidR="001A5C84">
        <w:rPr>
          <w:szCs w:val="24"/>
        </w:rPr>
        <w:t>. O entendimento do relator é de</w:t>
      </w:r>
      <w:r w:rsidR="001A5C84" w:rsidRPr="00EC0720">
        <w:rPr>
          <w:szCs w:val="24"/>
        </w:rPr>
        <w:t xml:space="preserve"> que </w:t>
      </w:r>
      <w:r w:rsidR="001A5C84">
        <w:rPr>
          <w:szCs w:val="24"/>
        </w:rPr>
        <w:t>as</w:t>
      </w:r>
      <w:r w:rsidR="001A5C84" w:rsidRPr="00EC0720">
        <w:rPr>
          <w:szCs w:val="24"/>
        </w:rPr>
        <w:t xml:space="preserve"> informações contidas no processo, não são determinantes na caracterização de falta ética</w:t>
      </w:r>
      <w:r w:rsidR="001A5C84">
        <w:rPr>
          <w:szCs w:val="24"/>
        </w:rPr>
        <w:t>. O</w:t>
      </w:r>
      <w:r w:rsidR="001A5C84" w:rsidRPr="0017121B">
        <w:rPr>
          <w:szCs w:val="24"/>
        </w:rPr>
        <w:t xml:space="preserve"> conselheiro relator informou seu </w:t>
      </w:r>
      <w:r w:rsidR="001A5C84" w:rsidRPr="0017121B">
        <w:rPr>
          <w:b/>
          <w:szCs w:val="24"/>
        </w:rPr>
        <w:t>voto</w:t>
      </w:r>
      <w:r w:rsidR="001A5C84" w:rsidRPr="0017121B">
        <w:rPr>
          <w:szCs w:val="24"/>
        </w:rPr>
        <w:t>: “</w:t>
      </w:r>
      <w:r w:rsidR="001A5C84" w:rsidRPr="00F806A0">
        <w:rPr>
          <w:szCs w:val="24"/>
        </w:rPr>
        <w:t>Pelo arquivamento do processo e comunicação às partes”.</w:t>
      </w:r>
      <w:r w:rsidR="001A5C84" w:rsidRPr="0017121B">
        <w:rPr>
          <w:szCs w:val="24"/>
        </w:rPr>
        <w:t xml:space="preserve"> </w:t>
      </w:r>
      <w:r w:rsidR="001A5C84" w:rsidRPr="0017121B">
        <w:rPr>
          <w:b/>
          <w:szCs w:val="24"/>
        </w:rPr>
        <w:t>DELIBEROU-SE:</w:t>
      </w:r>
      <w:r w:rsidR="001A5C84" w:rsidRPr="0017121B">
        <w:rPr>
          <w:szCs w:val="24"/>
        </w:rPr>
        <w:t xml:space="preserve"> “</w:t>
      </w:r>
      <w:r w:rsidR="001A5C84" w:rsidRPr="001E493A">
        <w:rPr>
          <w:szCs w:val="24"/>
        </w:rPr>
        <w:t xml:space="preserve">Aprovar relato e o voto do conselheiro relator, </w:t>
      </w:r>
      <w:r w:rsidR="001A5C84" w:rsidRPr="00F806A0">
        <w:rPr>
          <w:szCs w:val="24"/>
        </w:rPr>
        <w:t>pelo arquivamento do processo e comunicação às partes.</w:t>
      </w:r>
      <w:r w:rsidR="001A5C84" w:rsidRPr="0017121B">
        <w:rPr>
          <w:szCs w:val="24"/>
        </w:rPr>
        <w:t>”.</w:t>
      </w:r>
      <w:r w:rsidR="001A5C84">
        <w:rPr>
          <w:szCs w:val="24"/>
        </w:rPr>
        <w:t xml:space="preserve"> Foram 3 (</w:t>
      </w:r>
      <w:r w:rsidR="00FA526B">
        <w:rPr>
          <w:szCs w:val="24"/>
        </w:rPr>
        <w:t>três</w:t>
      </w:r>
      <w:r w:rsidR="001A5C84" w:rsidRPr="0017121B">
        <w:rPr>
          <w:szCs w:val="24"/>
        </w:rPr>
        <w:t>) votos favoráveis, 0 (zero) voto contrário e 0 (zero) abstenções.</w:t>
      </w:r>
      <w:r w:rsidR="00CE1F6C">
        <w:rPr>
          <w:szCs w:val="24"/>
        </w:rPr>
        <w:t xml:space="preserve"> </w:t>
      </w:r>
      <w:r w:rsidR="00CE1F6C" w:rsidRPr="0017121B">
        <w:rPr>
          <w:szCs w:val="24"/>
        </w:rPr>
        <w:t>O</w:t>
      </w:r>
      <w:r w:rsidR="00CE1F6C" w:rsidRPr="0017121B">
        <w:rPr>
          <w:b/>
          <w:szCs w:val="24"/>
        </w:rPr>
        <w:t xml:space="preserve"> </w:t>
      </w:r>
      <w:r w:rsidR="00CE1F6C" w:rsidRPr="0017121B">
        <w:rPr>
          <w:szCs w:val="24"/>
        </w:rPr>
        <w:t>conselheiro</w:t>
      </w:r>
      <w:r w:rsidR="00CE1F6C" w:rsidRPr="0017121B">
        <w:rPr>
          <w:b/>
          <w:szCs w:val="24"/>
        </w:rPr>
        <w:t xml:space="preserve"> </w:t>
      </w:r>
      <w:r w:rsidR="00CE1F6C">
        <w:rPr>
          <w:b/>
          <w:szCs w:val="24"/>
        </w:rPr>
        <w:t>Tony Marcos Malheiros</w:t>
      </w:r>
      <w:r w:rsidR="00CE1F6C" w:rsidRPr="0017121B">
        <w:rPr>
          <w:b/>
          <w:szCs w:val="24"/>
        </w:rPr>
        <w:t xml:space="preserve"> </w:t>
      </w:r>
      <w:r w:rsidR="00CE1F6C" w:rsidRPr="0017121B">
        <w:rPr>
          <w:szCs w:val="24"/>
        </w:rPr>
        <w:t xml:space="preserve">relatou o </w:t>
      </w:r>
      <w:r w:rsidR="00CE1F6C" w:rsidRPr="0017121B">
        <w:rPr>
          <w:b/>
          <w:szCs w:val="24"/>
        </w:rPr>
        <w:t xml:space="preserve">PROCESSO N.º </w:t>
      </w:r>
      <w:r w:rsidR="00CE1F6C" w:rsidRPr="00CE1F6C">
        <w:rPr>
          <w:b/>
          <w:szCs w:val="24"/>
        </w:rPr>
        <w:t>490972/2017</w:t>
      </w:r>
      <w:r w:rsidR="00CE1F6C" w:rsidRPr="0017121B">
        <w:rPr>
          <w:szCs w:val="24"/>
        </w:rPr>
        <w:t xml:space="preserve">, que se trata de </w:t>
      </w:r>
      <w:r w:rsidR="00CE1F6C">
        <w:rPr>
          <w:szCs w:val="24"/>
        </w:rPr>
        <w:t xml:space="preserve">solicitação, por parte do </w:t>
      </w:r>
      <w:r w:rsidR="00CE1F6C" w:rsidRPr="00CE1F6C">
        <w:rPr>
          <w:szCs w:val="24"/>
        </w:rPr>
        <w:t xml:space="preserve">senhor </w:t>
      </w:r>
      <w:proofErr w:type="spellStart"/>
      <w:r w:rsidR="00CE1F6C" w:rsidRPr="00CE1F6C">
        <w:rPr>
          <w:szCs w:val="24"/>
        </w:rPr>
        <w:t>Jovanir</w:t>
      </w:r>
      <w:proofErr w:type="spellEnd"/>
      <w:r w:rsidR="00CE1F6C" w:rsidRPr="00CE1F6C">
        <w:rPr>
          <w:szCs w:val="24"/>
        </w:rPr>
        <w:t xml:space="preserve"> Santos Costa</w:t>
      </w:r>
      <w:r w:rsidR="00CE1F6C">
        <w:rPr>
          <w:szCs w:val="24"/>
        </w:rPr>
        <w:t xml:space="preserve">, acerca de </w:t>
      </w:r>
      <w:r w:rsidR="00CE1F6C" w:rsidRPr="00CE1F6C">
        <w:rPr>
          <w:szCs w:val="24"/>
        </w:rPr>
        <w:t>posicionamento do CAU/DF a respeito das características edilícias da edificação localizada no Setor Habitacional Jardim Botânico, Avenida das Palmeiras, quadra 5, conjunto B, lote 9</w:t>
      </w:r>
      <w:r w:rsidR="00CE1F6C">
        <w:rPr>
          <w:szCs w:val="24"/>
        </w:rPr>
        <w:t>.</w:t>
      </w:r>
      <w:r w:rsidR="00633273">
        <w:rPr>
          <w:szCs w:val="24"/>
        </w:rPr>
        <w:t xml:space="preserve"> </w:t>
      </w:r>
      <w:r w:rsidR="00633273" w:rsidRPr="00633273">
        <w:rPr>
          <w:szCs w:val="24"/>
        </w:rPr>
        <w:t>Considerando que, após o relato, o conselheiro relator</w:t>
      </w:r>
      <w:r w:rsidR="00633273">
        <w:rPr>
          <w:szCs w:val="24"/>
        </w:rPr>
        <w:t>,</w:t>
      </w:r>
      <w:r w:rsidR="00633273" w:rsidRPr="00633273">
        <w:rPr>
          <w:szCs w:val="24"/>
        </w:rPr>
        <w:t xml:space="preserve"> Tony Marcos Malheiros</w:t>
      </w:r>
      <w:r w:rsidR="00633273">
        <w:rPr>
          <w:szCs w:val="24"/>
        </w:rPr>
        <w:t>, informo seu</w:t>
      </w:r>
      <w:r w:rsidR="00633273" w:rsidRPr="00633273">
        <w:rPr>
          <w:szCs w:val="24"/>
        </w:rPr>
        <w:t xml:space="preserve"> </w:t>
      </w:r>
      <w:r w:rsidR="00633273" w:rsidRPr="00633273">
        <w:rPr>
          <w:b/>
          <w:szCs w:val="24"/>
        </w:rPr>
        <w:t>voto:</w:t>
      </w:r>
      <w:r w:rsidR="00633273" w:rsidRPr="00633273">
        <w:rPr>
          <w:szCs w:val="24"/>
        </w:rPr>
        <w:t xml:space="preserve"> “Por informar que o objeto em referência é claramente caracterizado como uma residência, tento em plantas como em aspecto visual da edificação</w:t>
      </w:r>
      <w:r w:rsidR="00633273">
        <w:rPr>
          <w:szCs w:val="24"/>
        </w:rPr>
        <w:t xml:space="preserve">”. </w:t>
      </w:r>
      <w:r w:rsidR="00CE1F6C" w:rsidRPr="0017121B">
        <w:rPr>
          <w:b/>
          <w:szCs w:val="24"/>
        </w:rPr>
        <w:t>DELIBEROU-SE:</w:t>
      </w:r>
      <w:r w:rsidR="00CE1F6C" w:rsidRPr="0017121B">
        <w:rPr>
          <w:szCs w:val="24"/>
        </w:rPr>
        <w:t xml:space="preserve"> </w:t>
      </w:r>
      <w:r w:rsidR="00FA526B">
        <w:rPr>
          <w:szCs w:val="24"/>
        </w:rPr>
        <w:t>“</w:t>
      </w:r>
      <w:r w:rsidR="00633273" w:rsidRPr="00633273">
        <w:rPr>
          <w:szCs w:val="24"/>
        </w:rPr>
        <w:t>Aprovar relato e o voto do conselheiro relator por informar que o objeto em referência é claramente caracterizado como uma residência, tento em plantas como em aspecto visual da edificação</w:t>
      </w:r>
      <w:r w:rsidR="00FA526B">
        <w:rPr>
          <w:szCs w:val="24"/>
        </w:rPr>
        <w:t>”</w:t>
      </w:r>
      <w:r w:rsidR="00633273" w:rsidRPr="00633273">
        <w:rPr>
          <w:szCs w:val="24"/>
        </w:rPr>
        <w:t>.</w:t>
      </w:r>
      <w:r w:rsidR="00633273">
        <w:rPr>
          <w:szCs w:val="24"/>
        </w:rPr>
        <w:t xml:space="preserve"> </w:t>
      </w:r>
      <w:r w:rsidR="00CE1F6C">
        <w:rPr>
          <w:szCs w:val="24"/>
        </w:rPr>
        <w:t>Foram 3 (</w:t>
      </w:r>
      <w:r w:rsidR="00FA526B">
        <w:rPr>
          <w:szCs w:val="24"/>
        </w:rPr>
        <w:t>três</w:t>
      </w:r>
      <w:r w:rsidR="00CE1F6C" w:rsidRPr="0017121B">
        <w:rPr>
          <w:szCs w:val="24"/>
        </w:rPr>
        <w:t>) votos favoráveis, 0 (zero) voto contrário e 0 (zero) abstenções.</w:t>
      </w:r>
      <w:r w:rsidR="00FA526B">
        <w:rPr>
          <w:szCs w:val="24"/>
        </w:rPr>
        <w:t xml:space="preserve"> </w:t>
      </w:r>
      <w:r w:rsidR="00633273" w:rsidRPr="0017121B">
        <w:rPr>
          <w:szCs w:val="24"/>
        </w:rPr>
        <w:t>O</w:t>
      </w:r>
      <w:r w:rsidR="00633273" w:rsidRPr="0017121B">
        <w:rPr>
          <w:b/>
          <w:szCs w:val="24"/>
        </w:rPr>
        <w:t xml:space="preserve"> </w:t>
      </w:r>
      <w:r w:rsidR="00633273" w:rsidRPr="0017121B">
        <w:rPr>
          <w:szCs w:val="24"/>
        </w:rPr>
        <w:t>conselheiro</w:t>
      </w:r>
      <w:r w:rsidR="00633273" w:rsidRPr="0017121B">
        <w:rPr>
          <w:b/>
          <w:szCs w:val="24"/>
        </w:rPr>
        <w:t xml:space="preserve"> </w:t>
      </w:r>
      <w:r w:rsidR="00633273">
        <w:rPr>
          <w:b/>
          <w:szCs w:val="24"/>
        </w:rPr>
        <w:t>Tony Marcos Malheiros</w:t>
      </w:r>
      <w:r w:rsidR="00633273" w:rsidRPr="0017121B">
        <w:rPr>
          <w:b/>
          <w:szCs w:val="24"/>
        </w:rPr>
        <w:t xml:space="preserve"> </w:t>
      </w:r>
      <w:r w:rsidR="00633273" w:rsidRPr="0017121B">
        <w:rPr>
          <w:szCs w:val="24"/>
        </w:rPr>
        <w:t xml:space="preserve">relatou o </w:t>
      </w:r>
      <w:r w:rsidR="00633273" w:rsidRPr="0017121B">
        <w:rPr>
          <w:b/>
          <w:szCs w:val="24"/>
        </w:rPr>
        <w:t xml:space="preserve">PROCESSO N.º </w:t>
      </w:r>
      <w:r w:rsidR="00633273" w:rsidRPr="00633273">
        <w:rPr>
          <w:b/>
          <w:szCs w:val="24"/>
        </w:rPr>
        <w:t>337591/2016</w:t>
      </w:r>
      <w:r w:rsidR="00633273" w:rsidRPr="0017121B">
        <w:rPr>
          <w:szCs w:val="24"/>
        </w:rPr>
        <w:t>, que se trata de</w:t>
      </w:r>
      <w:r w:rsidR="00FA526B">
        <w:rPr>
          <w:szCs w:val="24"/>
        </w:rPr>
        <w:t xml:space="preserve"> denúncia</w:t>
      </w:r>
      <w:r w:rsidR="00633273" w:rsidRPr="0017121B">
        <w:rPr>
          <w:szCs w:val="24"/>
        </w:rPr>
        <w:t xml:space="preserve"> </w:t>
      </w:r>
      <w:r w:rsidR="00FA526B" w:rsidRPr="00FA526B">
        <w:rPr>
          <w:szCs w:val="24"/>
        </w:rPr>
        <w:t xml:space="preserve">protocolada pelo </w:t>
      </w:r>
      <w:r w:rsidR="00FA7A43" w:rsidRPr="00FA526B">
        <w:rPr>
          <w:szCs w:val="24"/>
        </w:rPr>
        <w:t xml:space="preserve">Senhor </w:t>
      </w:r>
      <w:proofErr w:type="spellStart"/>
      <w:r w:rsidR="00FA526B" w:rsidRPr="00FA526B">
        <w:rPr>
          <w:szCs w:val="24"/>
        </w:rPr>
        <w:t>Uver</w:t>
      </w:r>
      <w:proofErr w:type="spellEnd"/>
      <w:r w:rsidR="00FA526B" w:rsidRPr="00FA526B">
        <w:rPr>
          <w:szCs w:val="24"/>
        </w:rPr>
        <w:t xml:space="preserve"> Oliveira Cabral em desfavor do arquiteto e urbanista Rogério Napoleão Araújo por suposto descumprimento de contrato ao ter “prolongado indefinidamente” a obra, chegando a abandonar a obra e não o atendendo mais</w:t>
      </w:r>
      <w:r w:rsidR="00FA526B">
        <w:rPr>
          <w:szCs w:val="24"/>
        </w:rPr>
        <w:t xml:space="preserve">. </w:t>
      </w:r>
      <w:r w:rsidR="00FA526B" w:rsidRPr="00FA526B">
        <w:rPr>
          <w:szCs w:val="24"/>
        </w:rPr>
        <w:t>Considerando que não foram constatados procedimentos irregulares que pudessem caracterizar cometimento de falta ética por parte do arquiteto e urbanista Rogério Napoleão Araújo</w:t>
      </w:r>
      <w:r w:rsidR="00633273" w:rsidRPr="00633273">
        <w:rPr>
          <w:szCs w:val="24"/>
        </w:rPr>
        <w:t>, o conselheiro relator</w:t>
      </w:r>
      <w:r w:rsidR="00633273">
        <w:rPr>
          <w:szCs w:val="24"/>
        </w:rPr>
        <w:t>,</w:t>
      </w:r>
      <w:r w:rsidR="00633273" w:rsidRPr="00633273">
        <w:rPr>
          <w:szCs w:val="24"/>
        </w:rPr>
        <w:t xml:space="preserve"> Tony Marcos Malheiros</w:t>
      </w:r>
      <w:r w:rsidR="00633273">
        <w:rPr>
          <w:szCs w:val="24"/>
        </w:rPr>
        <w:t>, informo seu</w:t>
      </w:r>
      <w:r w:rsidR="00633273" w:rsidRPr="00633273">
        <w:rPr>
          <w:szCs w:val="24"/>
        </w:rPr>
        <w:t xml:space="preserve"> </w:t>
      </w:r>
      <w:r w:rsidR="00633273" w:rsidRPr="00633273">
        <w:rPr>
          <w:b/>
          <w:szCs w:val="24"/>
        </w:rPr>
        <w:t>voto:</w:t>
      </w:r>
      <w:r w:rsidR="00633273" w:rsidRPr="00633273">
        <w:rPr>
          <w:szCs w:val="24"/>
        </w:rPr>
        <w:t xml:space="preserve"> </w:t>
      </w:r>
      <w:r w:rsidR="00FA526B" w:rsidRPr="00FA526B">
        <w:rPr>
          <w:szCs w:val="24"/>
        </w:rPr>
        <w:t>“Pela inadmissibilidade da denúncia, ou seja, pelo arquivamento do pr</w:t>
      </w:r>
      <w:r w:rsidR="00FA526B">
        <w:rPr>
          <w:szCs w:val="24"/>
        </w:rPr>
        <w:t>ocesso e comunicação às partes”</w:t>
      </w:r>
      <w:r w:rsidR="00633273">
        <w:rPr>
          <w:szCs w:val="24"/>
        </w:rPr>
        <w:t xml:space="preserve">. </w:t>
      </w:r>
      <w:r w:rsidR="00633273" w:rsidRPr="0017121B">
        <w:rPr>
          <w:b/>
          <w:szCs w:val="24"/>
        </w:rPr>
        <w:t>DELIBEROU-SE:</w:t>
      </w:r>
      <w:r w:rsidR="00633273" w:rsidRPr="0017121B">
        <w:rPr>
          <w:szCs w:val="24"/>
        </w:rPr>
        <w:t xml:space="preserve"> </w:t>
      </w:r>
      <w:r w:rsidR="00FA526B">
        <w:rPr>
          <w:szCs w:val="24"/>
        </w:rPr>
        <w:t>“</w:t>
      </w:r>
      <w:r w:rsidR="00FA526B" w:rsidRPr="00FA526B">
        <w:rPr>
          <w:szCs w:val="24"/>
        </w:rPr>
        <w:t xml:space="preserve">Aprovar relato e o voto do conselheiro relator pela </w:t>
      </w:r>
      <w:r w:rsidR="00FA526B" w:rsidRPr="00FA526B">
        <w:rPr>
          <w:szCs w:val="24"/>
        </w:rPr>
        <w:lastRenderedPageBreak/>
        <w:t>inadmissibilidade da denúncia, ou seja, pelo arquivamento do processo e comunicação às partes</w:t>
      </w:r>
      <w:r w:rsidR="00FA526B">
        <w:rPr>
          <w:szCs w:val="24"/>
        </w:rPr>
        <w:t>”</w:t>
      </w:r>
      <w:r w:rsidR="00FA526B" w:rsidRPr="00FA526B">
        <w:rPr>
          <w:szCs w:val="24"/>
        </w:rPr>
        <w:t>.</w:t>
      </w:r>
      <w:r w:rsidR="00633273">
        <w:rPr>
          <w:szCs w:val="24"/>
        </w:rPr>
        <w:t xml:space="preserve"> Foram 3 (</w:t>
      </w:r>
      <w:r w:rsidR="00FA526B">
        <w:rPr>
          <w:szCs w:val="24"/>
        </w:rPr>
        <w:t>três</w:t>
      </w:r>
      <w:r w:rsidR="00633273" w:rsidRPr="0017121B">
        <w:rPr>
          <w:szCs w:val="24"/>
        </w:rPr>
        <w:t>) votos favoráveis, 0 (zero) voto contrário e 0 (zero) abstenções.</w:t>
      </w:r>
      <w:r w:rsidR="00FA526B">
        <w:rPr>
          <w:szCs w:val="24"/>
        </w:rPr>
        <w:t xml:space="preserve"> </w:t>
      </w:r>
      <w:r w:rsidR="00FA526B" w:rsidRPr="0017121B">
        <w:rPr>
          <w:szCs w:val="24"/>
        </w:rPr>
        <w:t>O</w:t>
      </w:r>
      <w:r w:rsidR="00FA526B" w:rsidRPr="0017121B">
        <w:rPr>
          <w:b/>
          <w:szCs w:val="24"/>
        </w:rPr>
        <w:t xml:space="preserve"> </w:t>
      </w:r>
      <w:r w:rsidR="00FA526B" w:rsidRPr="0017121B">
        <w:rPr>
          <w:szCs w:val="24"/>
        </w:rPr>
        <w:t>conselheiro</w:t>
      </w:r>
      <w:r w:rsidR="00FA526B" w:rsidRPr="0017121B">
        <w:rPr>
          <w:b/>
          <w:szCs w:val="24"/>
        </w:rPr>
        <w:t xml:space="preserve"> </w:t>
      </w:r>
      <w:r w:rsidR="00FA526B">
        <w:rPr>
          <w:b/>
          <w:szCs w:val="24"/>
        </w:rPr>
        <w:t>Tony Marcos Malheiros</w:t>
      </w:r>
      <w:r w:rsidR="00FA526B" w:rsidRPr="0017121B">
        <w:rPr>
          <w:b/>
          <w:szCs w:val="24"/>
        </w:rPr>
        <w:t xml:space="preserve"> </w:t>
      </w:r>
      <w:r w:rsidR="00FA526B" w:rsidRPr="0017121B">
        <w:rPr>
          <w:szCs w:val="24"/>
        </w:rPr>
        <w:t xml:space="preserve">relatou o </w:t>
      </w:r>
      <w:r w:rsidR="00FA526B" w:rsidRPr="0017121B">
        <w:rPr>
          <w:b/>
          <w:szCs w:val="24"/>
        </w:rPr>
        <w:t xml:space="preserve">PROCESSO N.º </w:t>
      </w:r>
      <w:r w:rsidR="00FA526B" w:rsidRPr="00FA526B">
        <w:rPr>
          <w:b/>
          <w:szCs w:val="24"/>
        </w:rPr>
        <w:t>315935/2015</w:t>
      </w:r>
      <w:r w:rsidR="00FA526B" w:rsidRPr="0017121B">
        <w:rPr>
          <w:szCs w:val="24"/>
        </w:rPr>
        <w:t>, que se trata de</w:t>
      </w:r>
      <w:r w:rsidR="00FA526B">
        <w:rPr>
          <w:szCs w:val="24"/>
        </w:rPr>
        <w:t xml:space="preserve"> denúncia</w:t>
      </w:r>
      <w:r w:rsidR="00FA526B" w:rsidRPr="0017121B">
        <w:rPr>
          <w:szCs w:val="24"/>
        </w:rPr>
        <w:t xml:space="preserve"> </w:t>
      </w:r>
      <w:r w:rsidR="00FA526B" w:rsidRPr="00FA526B">
        <w:rPr>
          <w:szCs w:val="24"/>
        </w:rPr>
        <w:t xml:space="preserve">apresentada pela senhora Marta Regueira Fonseca em desfavor do </w:t>
      </w:r>
      <w:r w:rsidR="00FA526B">
        <w:rPr>
          <w:szCs w:val="24"/>
        </w:rPr>
        <w:t xml:space="preserve">Arq. </w:t>
      </w:r>
      <w:proofErr w:type="gramStart"/>
      <w:r w:rsidR="00FA526B">
        <w:rPr>
          <w:szCs w:val="24"/>
        </w:rPr>
        <w:t>e</w:t>
      </w:r>
      <w:proofErr w:type="gramEnd"/>
      <w:r w:rsidR="00FA526B">
        <w:rPr>
          <w:szCs w:val="24"/>
        </w:rPr>
        <w:t xml:space="preserve"> Urb.</w:t>
      </w:r>
      <w:r w:rsidR="00FA526B" w:rsidRPr="00FA526B">
        <w:rPr>
          <w:szCs w:val="24"/>
        </w:rPr>
        <w:t xml:space="preserve"> Leonardo Silva </w:t>
      </w:r>
      <w:proofErr w:type="spellStart"/>
      <w:r w:rsidR="00FA526B" w:rsidRPr="00FA526B">
        <w:rPr>
          <w:szCs w:val="24"/>
        </w:rPr>
        <w:t>Cantuária</w:t>
      </w:r>
      <w:proofErr w:type="spellEnd"/>
      <w:r w:rsidR="00FA526B" w:rsidRPr="00FA526B">
        <w:rPr>
          <w:szCs w:val="24"/>
        </w:rPr>
        <w:t xml:space="preserve"> por não ter acompanhado a obra e por não ter r</w:t>
      </w:r>
      <w:r w:rsidR="00FA526B">
        <w:rPr>
          <w:szCs w:val="24"/>
        </w:rPr>
        <w:t xml:space="preserve">egistrado os projetos no CAU/DF. </w:t>
      </w:r>
      <w:r w:rsidR="00FA526B" w:rsidRPr="00FA526B">
        <w:rPr>
          <w:szCs w:val="24"/>
        </w:rPr>
        <w:t>Considerando claras as evidências de descumprimento dos itens 3.2.1, 3.2.7 e 3.2.12 do Código de Ética do CAU/BR</w:t>
      </w:r>
      <w:r w:rsidR="00FA526B" w:rsidRPr="00633273">
        <w:rPr>
          <w:szCs w:val="24"/>
        </w:rPr>
        <w:t>, o conselheiro relator</w:t>
      </w:r>
      <w:r w:rsidR="00FA526B">
        <w:rPr>
          <w:szCs w:val="24"/>
        </w:rPr>
        <w:t>,</w:t>
      </w:r>
      <w:r w:rsidR="00FA526B" w:rsidRPr="00633273">
        <w:rPr>
          <w:szCs w:val="24"/>
        </w:rPr>
        <w:t xml:space="preserve"> Tony Marcos Malheiros</w:t>
      </w:r>
      <w:r w:rsidR="00FA526B">
        <w:rPr>
          <w:szCs w:val="24"/>
        </w:rPr>
        <w:t>, informo seu</w:t>
      </w:r>
      <w:r w:rsidR="00FA526B" w:rsidRPr="00633273">
        <w:rPr>
          <w:szCs w:val="24"/>
        </w:rPr>
        <w:t xml:space="preserve"> </w:t>
      </w:r>
      <w:r w:rsidR="00FA526B" w:rsidRPr="00633273">
        <w:rPr>
          <w:b/>
          <w:szCs w:val="24"/>
        </w:rPr>
        <w:t>voto:</w:t>
      </w:r>
      <w:r w:rsidR="00FA526B" w:rsidRPr="00633273">
        <w:rPr>
          <w:szCs w:val="24"/>
        </w:rPr>
        <w:t xml:space="preserve"> </w:t>
      </w:r>
      <w:r w:rsidR="00FA526B" w:rsidRPr="00FA526B">
        <w:rPr>
          <w:szCs w:val="24"/>
        </w:rPr>
        <w:t xml:space="preserve">“Pela aplicação da penalidade de ADVERTÊNCIA RESERVADA ao arquiteto e urbanista Leonardo Silva </w:t>
      </w:r>
      <w:proofErr w:type="spellStart"/>
      <w:r w:rsidR="00FA526B" w:rsidRPr="00FA526B">
        <w:rPr>
          <w:szCs w:val="24"/>
        </w:rPr>
        <w:t>Cantuária</w:t>
      </w:r>
      <w:proofErr w:type="spellEnd"/>
      <w:r w:rsidR="00FA526B" w:rsidRPr="00FA526B">
        <w:rPr>
          <w:szCs w:val="24"/>
        </w:rPr>
        <w:t>”.</w:t>
      </w:r>
      <w:r w:rsidR="00FA526B">
        <w:rPr>
          <w:szCs w:val="24"/>
        </w:rPr>
        <w:t xml:space="preserve"> </w:t>
      </w:r>
      <w:r w:rsidR="00FA526B" w:rsidRPr="0017121B">
        <w:rPr>
          <w:b/>
          <w:szCs w:val="24"/>
        </w:rPr>
        <w:t>DELIBEROU-SE:</w:t>
      </w:r>
      <w:r w:rsidR="00FA526B" w:rsidRPr="0017121B">
        <w:rPr>
          <w:szCs w:val="24"/>
        </w:rPr>
        <w:t xml:space="preserve"> </w:t>
      </w:r>
      <w:r w:rsidR="00FA526B">
        <w:rPr>
          <w:szCs w:val="24"/>
        </w:rPr>
        <w:t>“</w:t>
      </w:r>
      <w:r w:rsidR="00FA526B" w:rsidRPr="00FA526B">
        <w:rPr>
          <w:szCs w:val="24"/>
        </w:rPr>
        <w:t xml:space="preserve">Aprovar relato e o voto do conselheiro relator pela aplicação da penalidade de ADVERTÊNCIA RESERVADA ao arquiteto e urbanista Leonardo Silva </w:t>
      </w:r>
      <w:proofErr w:type="spellStart"/>
      <w:r w:rsidR="00FA526B" w:rsidRPr="00FA526B">
        <w:rPr>
          <w:szCs w:val="24"/>
        </w:rPr>
        <w:t>Cantuária</w:t>
      </w:r>
      <w:proofErr w:type="spellEnd"/>
      <w:r w:rsidR="00FA526B" w:rsidRPr="00FA526B">
        <w:rPr>
          <w:szCs w:val="24"/>
        </w:rPr>
        <w:t>.</w:t>
      </w:r>
      <w:r w:rsidR="00FA526B">
        <w:rPr>
          <w:szCs w:val="24"/>
        </w:rPr>
        <w:t>”</w:t>
      </w:r>
      <w:r w:rsidR="00FA526B" w:rsidRPr="00FA526B">
        <w:rPr>
          <w:szCs w:val="24"/>
        </w:rPr>
        <w:t>.</w:t>
      </w:r>
      <w:r w:rsidR="00FA526B">
        <w:rPr>
          <w:szCs w:val="24"/>
        </w:rPr>
        <w:t xml:space="preserve"> Foram 3 (três</w:t>
      </w:r>
      <w:r w:rsidR="00FA526B" w:rsidRPr="0017121B">
        <w:rPr>
          <w:szCs w:val="24"/>
        </w:rPr>
        <w:t>) votos favoráveis, 0 (zero) voto contrário e 0 (zero) abstenções.</w:t>
      </w:r>
      <w:r w:rsidR="00C464DA">
        <w:rPr>
          <w:b/>
          <w:szCs w:val="24"/>
        </w:rPr>
        <w:t xml:space="preserve"> </w:t>
      </w:r>
      <w:r w:rsidR="00A02D29" w:rsidRPr="0017121B">
        <w:rPr>
          <w:b/>
          <w:szCs w:val="24"/>
        </w:rPr>
        <w:t>ITEM 4</w:t>
      </w:r>
      <w:r w:rsidR="006867DB" w:rsidRPr="0017121B">
        <w:rPr>
          <w:b/>
          <w:szCs w:val="24"/>
        </w:rPr>
        <w:t xml:space="preserve"> – Distribuiç</w:t>
      </w:r>
      <w:r w:rsidR="00135A78" w:rsidRPr="0017121B">
        <w:rPr>
          <w:b/>
          <w:szCs w:val="24"/>
        </w:rPr>
        <w:t>ão de p</w:t>
      </w:r>
      <w:r w:rsidR="006867DB" w:rsidRPr="0017121B">
        <w:rPr>
          <w:b/>
          <w:szCs w:val="24"/>
        </w:rPr>
        <w:t>rocessos</w:t>
      </w:r>
      <w:r w:rsidR="00135A78" w:rsidRPr="0017121B">
        <w:rPr>
          <w:b/>
          <w:szCs w:val="24"/>
        </w:rPr>
        <w:t xml:space="preserve"> –</w:t>
      </w:r>
      <w:r w:rsidR="00A02D29" w:rsidRPr="0017121B">
        <w:rPr>
          <w:b/>
          <w:szCs w:val="24"/>
        </w:rPr>
        <w:t xml:space="preserve"> </w:t>
      </w:r>
      <w:r w:rsidR="00384763">
        <w:rPr>
          <w:szCs w:val="24"/>
        </w:rPr>
        <w:t xml:space="preserve">Não houve distribuição de processos. </w:t>
      </w:r>
      <w:r w:rsidR="00384763" w:rsidRPr="00384763">
        <w:rPr>
          <w:b/>
          <w:szCs w:val="24"/>
        </w:rPr>
        <w:t>ITEM 5 – Assuntos Gerais</w:t>
      </w:r>
      <w:r w:rsidR="00384763">
        <w:rPr>
          <w:szCs w:val="24"/>
        </w:rPr>
        <w:t xml:space="preserve"> – Não houve tema tratado.</w:t>
      </w:r>
      <w:r w:rsidR="0087346A" w:rsidRPr="0017121B">
        <w:rPr>
          <w:szCs w:val="24"/>
        </w:rPr>
        <w:t xml:space="preserve"> </w:t>
      </w:r>
      <w:r w:rsidR="00C4340E" w:rsidRPr="0017121B">
        <w:rPr>
          <w:b/>
          <w:szCs w:val="24"/>
        </w:rPr>
        <w:t xml:space="preserve">ENCERRAMENTO - </w:t>
      </w:r>
      <w:r w:rsidR="00C4340E" w:rsidRPr="0017121B">
        <w:rPr>
          <w:szCs w:val="24"/>
        </w:rPr>
        <w:t xml:space="preserve">O coordenador </w:t>
      </w:r>
      <w:r w:rsidR="00D23477" w:rsidRPr="0017121B">
        <w:rPr>
          <w:b/>
          <w:szCs w:val="24"/>
        </w:rPr>
        <w:t>Tony Marcos Malheiros</w:t>
      </w:r>
      <w:r w:rsidR="00606907" w:rsidRPr="0017121B">
        <w:rPr>
          <w:b/>
          <w:szCs w:val="24"/>
        </w:rPr>
        <w:t xml:space="preserve"> </w:t>
      </w:r>
      <w:r w:rsidR="00C4340E" w:rsidRPr="0017121B">
        <w:rPr>
          <w:szCs w:val="24"/>
        </w:rPr>
        <w:t>agradeceu a presença de todos. Após considerações finais e nada havendo</w:t>
      </w:r>
      <w:r w:rsidR="006E2160" w:rsidRPr="0017121B">
        <w:rPr>
          <w:szCs w:val="24"/>
        </w:rPr>
        <w:t xml:space="preserve"> mais a tratar, às </w:t>
      </w:r>
      <w:r w:rsidR="00447662" w:rsidRPr="0017121B">
        <w:rPr>
          <w:szCs w:val="24"/>
        </w:rPr>
        <w:t>14</w:t>
      </w:r>
      <w:r w:rsidR="00384763">
        <w:rPr>
          <w:szCs w:val="24"/>
        </w:rPr>
        <w:t>h2</w:t>
      </w:r>
      <w:r w:rsidR="00AF45F2" w:rsidRPr="0017121B">
        <w:rPr>
          <w:szCs w:val="24"/>
        </w:rPr>
        <w:t xml:space="preserve">0min, declarou encerrada a </w:t>
      </w:r>
      <w:r w:rsidR="00C464DA">
        <w:rPr>
          <w:szCs w:val="24"/>
        </w:rPr>
        <w:t>7</w:t>
      </w:r>
      <w:r w:rsidR="00C4340E" w:rsidRPr="0017121B">
        <w:rPr>
          <w:szCs w:val="24"/>
        </w:rPr>
        <w:t xml:space="preserve">ª Reunião </w:t>
      </w:r>
      <w:r w:rsidR="006E2160" w:rsidRPr="0017121B">
        <w:rPr>
          <w:szCs w:val="24"/>
        </w:rPr>
        <w:t xml:space="preserve">Ordinária </w:t>
      </w:r>
      <w:r w:rsidR="00C4340E" w:rsidRPr="0017121B">
        <w:rPr>
          <w:szCs w:val="24"/>
        </w:rPr>
        <w:t>da Comissão de Ética e Disciplina, da qual se lavrou a presente Ata.</w:t>
      </w:r>
      <w:r w:rsidR="00E32FDA" w:rsidRPr="0017121B">
        <w:t xml:space="preserve"> </w:t>
      </w:r>
    </w:p>
    <w:p w:rsidR="00A26BBC" w:rsidRPr="0017121B" w:rsidRDefault="00656455" w:rsidP="00D10599">
      <w:pPr>
        <w:suppressLineNumbers/>
        <w:spacing w:line="360" w:lineRule="auto"/>
        <w:jc w:val="right"/>
        <w:rPr>
          <w:szCs w:val="24"/>
        </w:rPr>
      </w:pPr>
      <w:r w:rsidRPr="0017121B">
        <w:rPr>
          <w:szCs w:val="24"/>
        </w:rPr>
        <w:t xml:space="preserve">Brasília - </w:t>
      </w:r>
      <w:r w:rsidR="00DC497E" w:rsidRPr="0017121B">
        <w:rPr>
          <w:szCs w:val="24"/>
        </w:rPr>
        <w:t xml:space="preserve">DF, </w:t>
      </w:r>
      <w:r w:rsidR="00E92170" w:rsidRPr="00E92170">
        <w:rPr>
          <w:szCs w:val="24"/>
        </w:rPr>
        <w:t>22 de agosto de 2017</w:t>
      </w:r>
      <w:r w:rsidR="00DC497E" w:rsidRPr="0017121B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1B0A59" w:rsidRPr="0017121B" w:rsidTr="00B80F1F">
        <w:trPr>
          <w:trHeight w:val="458"/>
        </w:trPr>
        <w:tc>
          <w:tcPr>
            <w:tcW w:w="4689" w:type="dxa"/>
            <w:shd w:val="clear" w:color="auto" w:fill="auto"/>
          </w:tcPr>
          <w:p w:rsidR="00DE0B1C" w:rsidRDefault="00DE0B1C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C464DA" w:rsidRPr="0017121B" w:rsidRDefault="00C464DA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606907" w:rsidRPr="0017121B" w:rsidRDefault="00AF45F2" w:rsidP="0060690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Arq. Tony Marcos Malheiros</w:t>
            </w:r>
            <w:r w:rsidR="00606907" w:rsidRPr="0017121B">
              <w:rPr>
                <w:szCs w:val="24"/>
              </w:rPr>
              <w:br/>
              <w:t>Co</w:t>
            </w:r>
            <w:r w:rsidRPr="0017121B">
              <w:rPr>
                <w:szCs w:val="24"/>
              </w:rPr>
              <w:t>ordenador</w:t>
            </w:r>
          </w:p>
          <w:p w:rsidR="00D23477" w:rsidRDefault="00D23477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C464DA" w:rsidRPr="0017121B" w:rsidRDefault="00C464DA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0F6F50" w:rsidRPr="0017121B" w:rsidRDefault="00AF45F2" w:rsidP="0034342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 w:rsidRPr="0017121B">
              <w:rPr>
                <w:b/>
                <w:szCs w:val="24"/>
              </w:rPr>
              <w:t>Arq. Gunter Roland Kohlsdorf Sp</w:t>
            </w:r>
            <w:bookmarkStart w:id="0" w:name="_GoBack"/>
            <w:bookmarkEnd w:id="0"/>
            <w:r w:rsidRPr="0017121B">
              <w:rPr>
                <w:b/>
                <w:szCs w:val="24"/>
              </w:rPr>
              <w:t>iller</w:t>
            </w:r>
            <w:r w:rsidRPr="0017121B">
              <w:rPr>
                <w:szCs w:val="24"/>
              </w:rPr>
              <w:br/>
              <w:t>Conselheiro Titular</w:t>
            </w: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384763" w:rsidRDefault="00384763" w:rsidP="003847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C464DA" w:rsidRDefault="00C464DA" w:rsidP="003847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384763" w:rsidRPr="0017121B" w:rsidRDefault="00384763" w:rsidP="00C464DA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 xml:space="preserve">Arq. </w:t>
            </w:r>
            <w:r w:rsidR="00C464DA">
              <w:rPr>
                <w:b/>
                <w:szCs w:val="24"/>
              </w:rPr>
              <w:t>Aleixo Anderson de Souza Furtado</w:t>
            </w:r>
            <w:r w:rsidRPr="0017121B">
              <w:rPr>
                <w:szCs w:val="24"/>
              </w:rPr>
              <w:br/>
              <w:t>Conselheiro Titular</w:t>
            </w:r>
          </w:p>
        </w:tc>
      </w:tr>
    </w:tbl>
    <w:p w:rsidR="001B0A59" w:rsidRPr="0017121B" w:rsidRDefault="001B0A59" w:rsidP="0034342F">
      <w:pPr>
        <w:suppressLineNumbers/>
        <w:spacing w:line="360" w:lineRule="auto"/>
        <w:rPr>
          <w:szCs w:val="24"/>
        </w:rPr>
      </w:pPr>
    </w:p>
    <w:sectPr w:rsidR="001B0A59" w:rsidRPr="0017121B" w:rsidSect="0055199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F7" w:rsidRDefault="002F62F7" w:rsidP="00C65095">
      <w:r>
        <w:separator/>
      </w:r>
    </w:p>
  </w:endnote>
  <w:endnote w:type="continuationSeparator" w:id="0">
    <w:p w:rsidR="002F62F7" w:rsidRDefault="002F62F7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F52DA47" wp14:editId="188CA0F3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A07D76">
      <w:rPr>
        <w:rFonts w:ascii="Verdana" w:hAnsi="Verdana"/>
        <w:noProof/>
        <w:sz w:val="12"/>
        <w:szCs w:val="12"/>
      </w:rPr>
      <w:t>4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A07D76">
      <w:rPr>
        <w:rFonts w:ascii="Verdana" w:hAnsi="Verdana"/>
        <w:noProof/>
        <w:sz w:val="12"/>
        <w:szCs w:val="12"/>
      </w:rPr>
      <w:t>4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A07D76">
      <w:rPr>
        <w:rFonts w:ascii="Verdana" w:hAnsi="Verdana"/>
        <w:noProof/>
        <w:sz w:val="12"/>
        <w:szCs w:val="12"/>
      </w:rPr>
      <w:t>4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F7" w:rsidRDefault="002F62F7" w:rsidP="00C65095">
      <w:r>
        <w:separator/>
      </w:r>
    </w:p>
  </w:footnote>
  <w:footnote w:type="continuationSeparator" w:id="0">
    <w:p w:rsidR="002F62F7" w:rsidRDefault="002F62F7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4BFF762F" wp14:editId="2265CD08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AD2F62" w:rsidP="00DC497E">
    <w:pPr>
      <w:pStyle w:val="Ttulo1"/>
      <w:rPr>
        <w:i/>
      </w:rPr>
    </w:pPr>
    <w:r>
      <w:t>7</w:t>
    </w:r>
    <w:r w:rsidR="00B80F1F">
      <w:t>ª</w:t>
    </w:r>
    <w:r w:rsidR="00B80F1F" w:rsidRPr="00BD7ABB">
      <w:t xml:space="preserve"> REUNIÃO </w:t>
    </w:r>
    <w:r w:rsidR="00977801">
      <w:t>DA COMISSÃO DE ÉTICA E DISCIPLINA</w:t>
    </w:r>
    <w:r w:rsidR="008C29A4">
      <w:t xml:space="preserve"> </w:t>
    </w:r>
    <w:r w:rsidR="00B80F1F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AD2F62">
      <w:rPr>
        <w:rFonts w:asciiTheme="minorHAnsi" w:hAnsiTheme="minorHAnsi"/>
        <w:caps/>
      </w:rPr>
      <w:t>22</w:t>
    </w:r>
    <w:r w:rsidR="00B80F1F">
      <w:rPr>
        <w:rFonts w:asciiTheme="minorHAnsi" w:hAnsiTheme="minorHAnsi"/>
        <w:caps/>
      </w:rPr>
      <w:t xml:space="preserve"> </w:t>
    </w:r>
    <w:r w:rsidR="00DD2571">
      <w:rPr>
        <w:rFonts w:asciiTheme="minorHAnsi" w:hAnsiTheme="minorHAnsi"/>
        <w:caps/>
      </w:rPr>
      <w:t xml:space="preserve">de </w:t>
    </w:r>
    <w:r w:rsidR="00AD2F62">
      <w:rPr>
        <w:rFonts w:asciiTheme="minorHAnsi" w:hAnsiTheme="minorHAnsi"/>
        <w:caps/>
      </w:rPr>
      <w:t>agosto</w:t>
    </w:r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 xml:space="preserve">DE </w:t>
    </w:r>
    <w:proofErr w:type="gramStart"/>
    <w:r w:rsidR="00B80F1F" w:rsidRPr="00BD7ABB">
      <w:rPr>
        <w:rFonts w:asciiTheme="minorHAnsi" w:hAnsiTheme="minorHAnsi"/>
        <w:caps/>
      </w:rPr>
      <w:t>201</w:t>
    </w:r>
    <w:r w:rsidR="00F16F50">
      <w:rPr>
        <w:rFonts w:asciiTheme="minorHAnsi" w:hAnsiTheme="minorHAnsi"/>
        <w:caps/>
      </w:rPr>
      <w:t>7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r>
      <w:rPr>
        <w:rFonts w:asciiTheme="minorHAnsi" w:hAnsiTheme="minorHAnsi"/>
        <w:caps/>
      </w:rPr>
      <w:t xml:space="preserve">janeiro </w:t>
    </w:r>
    <w:r w:rsidRPr="00BD7ABB">
      <w:rPr>
        <w:rFonts w:asciiTheme="minorHAnsi" w:hAnsiTheme="minorHAnsi"/>
        <w:caps/>
      </w:rPr>
      <w:t xml:space="preserve">DE </w:t>
    </w:r>
    <w:proofErr w:type="gramStart"/>
    <w:r w:rsidRPr="00BD7ABB">
      <w:rPr>
        <w:rFonts w:asciiTheme="minorHAnsi" w:hAnsiTheme="minorHAnsi"/>
        <w:caps/>
      </w:rPr>
      <w:t>201</w:t>
    </w:r>
    <w:r>
      <w:rPr>
        <w:rFonts w:asciiTheme="minorHAnsi" w:hAnsiTheme="minorHAnsi"/>
        <w:caps/>
      </w:rPr>
      <w:t>4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0AD"/>
    <w:rsid w:val="00015AE0"/>
    <w:rsid w:val="00016076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335"/>
    <w:rsid w:val="00031A85"/>
    <w:rsid w:val="00032272"/>
    <w:rsid w:val="000322A3"/>
    <w:rsid w:val="000323E3"/>
    <w:rsid w:val="00034CD5"/>
    <w:rsid w:val="0003549C"/>
    <w:rsid w:val="00035923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0EC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4C6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21B"/>
    <w:rsid w:val="001719F8"/>
    <w:rsid w:val="00171B1D"/>
    <w:rsid w:val="00171E2D"/>
    <w:rsid w:val="00171F33"/>
    <w:rsid w:val="0017254E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987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5C84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5EF"/>
    <w:rsid w:val="001B394F"/>
    <w:rsid w:val="001B3FE7"/>
    <w:rsid w:val="001B45C2"/>
    <w:rsid w:val="001B5567"/>
    <w:rsid w:val="001B628C"/>
    <w:rsid w:val="001B67BC"/>
    <w:rsid w:val="001B67FE"/>
    <w:rsid w:val="001B6DE2"/>
    <w:rsid w:val="001B76DE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93A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3C91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2CDC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8D9"/>
    <w:rsid w:val="00295B8E"/>
    <w:rsid w:val="00296BA9"/>
    <w:rsid w:val="002973B9"/>
    <w:rsid w:val="002977C9"/>
    <w:rsid w:val="00297A44"/>
    <w:rsid w:val="00297FE7"/>
    <w:rsid w:val="002A024E"/>
    <w:rsid w:val="002A04F2"/>
    <w:rsid w:val="002A0A22"/>
    <w:rsid w:val="002A0C1D"/>
    <w:rsid w:val="002A1144"/>
    <w:rsid w:val="002A12CA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6C"/>
    <w:rsid w:val="002C02C7"/>
    <w:rsid w:val="002C0437"/>
    <w:rsid w:val="002C1BA2"/>
    <w:rsid w:val="002C1D67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3C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E7ECC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42F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63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A6B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662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356"/>
    <w:rsid w:val="004B77DA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D0A"/>
    <w:rsid w:val="004D5F82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4C8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B68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1AEA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77A06"/>
    <w:rsid w:val="0058012A"/>
    <w:rsid w:val="005804FC"/>
    <w:rsid w:val="00580B7F"/>
    <w:rsid w:val="00580CF2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907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67"/>
    <w:rsid w:val="00624D8B"/>
    <w:rsid w:val="00624F2B"/>
    <w:rsid w:val="006252C1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7FE"/>
    <w:rsid w:val="00630E81"/>
    <w:rsid w:val="006310BC"/>
    <w:rsid w:val="00631EA6"/>
    <w:rsid w:val="006320BA"/>
    <w:rsid w:val="00632686"/>
    <w:rsid w:val="0063280C"/>
    <w:rsid w:val="00633273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059B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6B1C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8E4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0AAD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66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6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4D6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175"/>
    <w:rsid w:val="007B54E3"/>
    <w:rsid w:val="007B5DC1"/>
    <w:rsid w:val="007B6A23"/>
    <w:rsid w:val="007B6F4D"/>
    <w:rsid w:val="007B744D"/>
    <w:rsid w:val="007B7AEB"/>
    <w:rsid w:val="007B7FAF"/>
    <w:rsid w:val="007C0570"/>
    <w:rsid w:val="007C097F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0F0F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6623"/>
    <w:rsid w:val="00826D6C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1F5A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46A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37AD"/>
    <w:rsid w:val="008846CE"/>
    <w:rsid w:val="00884D8A"/>
    <w:rsid w:val="0088548E"/>
    <w:rsid w:val="00885EAB"/>
    <w:rsid w:val="00886192"/>
    <w:rsid w:val="0088642A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B"/>
    <w:rsid w:val="00970FB3"/>
    <w:rsid w:val="009710B3"/>
    <w:rsid w:val="00971383"/>
    <w:rsid w:val="009718C6"/>
    <w:rsid w:val="00971E9F"/>
    <w:rsid w:val="00972713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D2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07D76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153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2F62"/>
    <w:rsid w:val="00AD3517"/>
    <w:rsid w:val="00AD3596"/>
    <w:rsid w:val="00AD41AA"/>
    <w:rsid w:val="00AD442C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30C9"/>
    <w:rsid w:val="00AF398D"/>
    <w:rsid w:val="00AF3A8C"/>
    <w:rsid w:val="00AF3C43"/>
    <w:rsid w:val="00AF41E9"/>
    <w:rsid w:val="00AF448E"/>
    <w:rsid w:val="00AF45F2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DA7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3E1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147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83A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C00614"/>
    <w:rsid w:val="00C009B2"/>
    <w:rsid w:val="00C00D9D"/>
    <w:rsid w:val="00C01B0F"/>
    <w:rsid w:val="00C01CA6"/>
    <w:rsid w:val="00C02002"/>
    <w:rsid w:val="00C0292E"/>
    <w:rsid w:val="00C02AF0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64DA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AF2"/>
    <w:rsid w:val="00C61C91"/>
    <w:rsid w:val="00C61FDD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DF4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60F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D3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1F6C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E6D4C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77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09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6D0B"/>
    <w:rsid w:val="00D673E8"/>
    <w:rsid w:val="00D6782D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707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571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DAE"/>
    <w:rsid w:val="00DE585D"/>
    <w:rsid w:val="00DE5E03"/>
    <w:rsid w:val="00DE5EF3"/>
    <w:rsid w:val="00DE6AA4"/>
    <w:rsid w:val="00DE6C9E"/>
    <w:rsid w:val="00DE6D0E"/>
    <w:rsid w:val="00DE6F64"/>
    <w:rsid w:val="00DE7039"/>
    <w:rsid w:val="00DE7228"/>
    <w:rsid w:val="00DE7E63"/>
    <w:rsid w:val="00DF07E7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3834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170"/>
    <w:rsid w:val="00E92201"/>
    <w:rsid w:val="00E9269D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720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5302"/>
    <w:rsid w:val="00EF566A"/>
    <w:rsid w:val="00EF5FD5"/>
    <w:rsid w:val="00EF6EDF"/>
    <w:rsid w:val="00EF6F8C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5BB"/>
    <w:rsid w:val="00F27B2A"/>
    <w:rsid w:val="00F27E08"/>
    <w:rsid w:val="00F3003E"/>
    <w:rsid w:val="00F301C5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BCE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5A9"/>
    <w:rsid w:val="00F77E8A"/>
    <w:rsid w:val="00F806A0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26B"/>
    <w:rsid w:val="00FA5394"/>
    <w:rsid w:val="00FA5515"/>
    <w:rsid w:val="00FA5840"/>
    <w:rsid w:val="00FA5DF5"/>
    <w:rsid w:val="00FA6809"/>
    <w:rsid w:val="00FA6F69"/>
    <w:rsid w:val="00FA7A43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17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8839-A819-48CD-A73B-56C0A6CC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1271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Luis Carlos</cp:lastModifiedBy>
  <cp:revision>61</cp:revision>
  <cp:lastPrinted>2017-09-12T14:51:00Z</cp:lastPrinted>
  <dcterms:created xsi:type="dcterms:W3CDTF">2017-02-23T17:50:00Z</dcterms:created>
  <dcterms:modified xsi:type="dcterms:W3CDTF">2017-09-12T14:51:00Z</dcterms:modified>
</cp:coreProperties>
</file>