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3" w:rsidRPr="00892D04" w:rsidRDefault="00431973" w:rsidP="00206553">
      <w:pPr>
        <w:pStyle w:val="Ttulo7"/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5E3638" w:rsidP="008615A8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751129/2018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015BF5" w:rsidP="00015BF5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015BF5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732550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DE SUPOSTAS IRREGULARIDADES EM OBRA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E3638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E3638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E3638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A458C3" w:rsidRDefault="00291A53" w:rsidP="005E363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5E3638">
        <w:rPr>
          <w:rFonts w:ascii="Times New Roman" w:eastAsia="Verdana" w:hAnsi="Times New Roman"/>
          <w:sz w:val="22"/>
          <w:szCs w:val="22"/>
        </w:rPr>
        <w:t>que trata o presente processo de denúncia apresentada junto ao CAU/DF pela arqui</w:t>
      </w:r>
      <w:r w:rsidR="00982757">
        <w:rPr>
          <w:rFonts w:ascii="Times New Roman" w:eastAsia="Verdana" w:hAnsi="Times New Roman"/>
          <w:sz w:val="22"/>
          <w:szCs w:val="22"/>
        </w:rPr>
        <w:t xml:space="preserve">teta e urbanista </w:t>
      </w:r>
      <w:r w:rsidR="00015BF5" w:rsidRPr="00015BF5">
        <w:rPr>
          <w:rFonts w:ascii="Times New Roman" w:eastAsia="Verdana" w:hAnsi="Times New Roman"/>
          <w:sz w:val="22"/>
          <w:szCs w:val="22"/>
          <w:highlight w:val="black"/>
        </w:rPr>
        <w:t>XXXXXXXXXXXXXXXX</w:t>
      </w:r>
      <w:r w:rsidR="005E3638">
        <w:rPr>
          <w:rFonts w:ascii="Times New Roman" w:eastAsia="Verdana" w:hAnsi="Times New Roman"/>
          <w:sz w:val="22"/>
          <w:szCs w:val="22"/>
        </w:rPr>
        <w:t xml:space="preserve"> em desfavor da sua cliente </w:t>
      </w:r>
      <w:r w:rsidR="00015BF5" w:rsidRPr="00015BF5">
        <w:rPr>
          <w:rFonts w:ascii="Times New Roman" w:eastAsia="Verdana" w:hAnsi="Times New Roman"/>
          <w:sz w:val="22"/>
          <w:szCs w:val="22"/>
          <w:highlight w:val="black"/>
        </w:rPr>
        <w:t>XXXXXXXXXXXXXX</w:t>
      </w:r>
      <w:r w:rsidR="005E3638">
        <w:rPr>
          <w:rFonts w:ascii="Times New Roman" w:eastAsia="Verdana" w:hAnsi="Times New Roman"/>
          <w:sz w:val="22"/>
          <w:szCs w:val="22"/>
        </w:rPr>
        <w:t xml:space="preserve">, referente a irregularidades na execução de obra de reforma do </w:t>
      </w:r>
      <w:r w:rsidR="00015BF5" w:rsidRPr="00015BF5">
        <w:rPr>
          <w:rFonts w:ascii="Times New Roman" w:eastAsia="Verdana" w:hAnsi="Times New Roman"/>
          <w:sz w:val="22"/>
          <w:szCs w:val="22"/>
          <w:highlight w:val="black"/>
        </w:rPr>
        <w:t>XXXXXXXXXXXXXXXXXXXXXXXXXXXXXXXXXXXXXXX</w:t>
      </w:r>
      <w:r w:rsidR="00F81AAC">
        <w:rPr>
          <w:rFonts w:ascii="Times New Roman" w:eastAsia="Verdana" w:hAnsi="Times New Roman"/>
          <w:sz w:val="22"/>
          <w:szCs w:val="22"/>
        </w:rPr>
        <w:t>;</w:t>
      </w:r>
    </w:p>
    <w:p w:rsidR="005E3638" w:rsidRDefault="005E3638" w:rsidP="005E363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A ocorrência de obra irregular foi constatada pela fiscalização do CAU/DF, conforme notificação preventiva n.º 1000060253/2017, enviada numa primeira abordagem em 07 de dezembro de 2017 sendo devolvida ao remetente (CAU/DF) duas vezes até 20 de fevereiro de 2018, quando houve a publicação de notificação no Diário Oficial da União de 20 de fevereiro de 2018;</w:t>
      </w:r>
    </w:p>
    <w:p w:rsidR="005E3638" w:rsidRDefault="005E3638" w:rsidP="005E363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Foi então emitido o Auto de Infração n.º 100006253, por exercício ilegal da profissão, tendo sido também devolvido ao remetente reiteradas vezes até 20 de agosto de 2018;</w:t>
      </w:r>
    </w:p>
    <w:p w:rsidR="005E3638" w:rsidRDefault="005E3638" w:rsidP="005E363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Em 19 de setembro de 2018</w:t>
      </w:r>
      <w:r w:rsidR="002E641C">
        <w:rPr>
          <w:rFonts w:ascii="Times New Roman" w:eastAsia="Verdana" w:hAnsi="Times New Roman"/>
          <w:sz w:val="22"/>
          <w:szCs w:val="22"/>
        </w:rPr>
        <w:t xml:space="preserve">, foi remetido e-mail pela </w:t>
      </w:r>
      <w:r w:rsidR="00015BF5" w:rsidRPr="00015BF5">
        <w:rPr>
          <w:rFonts w:ascii="Times New Roman" w:eastAsia="Verdana" w:hAnsi="Times New Roman"/>
          <w:sz w:val="22"/>
          <w:szCs w:val="22"/>
          <w:highlight w:val="black"/>
        </w:rPr>
        <w:t>XXXXXXXXXXXXXXXXXXXXXX</w:t>
      </w:r>
      <w:bookmarkStart w:id="0" w:name="_GoBack"/>
      <w:bookmarkEnd w:id="0"/>
      <w:r w:rsidR="002E641C">
        <w:rPr>
          <w:rFonts w:ascii="Times New Roman" w:eastAsia="Verdana" w:hAnsi="Times New Roman"/>
          <w:sz w:val="22"/>
          <w:szCs w:val="22"/>
        </w:rPr>
        <w:t xml:space="preserve"> ao CAU/DF, solicitando prazo para defesa do Auto de Infração;</w:t>
      </w:r>
      <w:r>
        <w:rPr>
          <w:rFonts w:ascii="Times New Roman" w:eastAsia="Verdana" w:hAnsi="Times New Roman"/>
          <w:sz w:val="22"/>
          <w:szCs w:val="22"/>
        </w:rPr>
        <w:t xml:space="preserve"> </w:t>
      </w:r>
    </w:p>
    <w:p w:rsidR="00634C67" w:rsidRPr="00634C67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E641C">
        <w:rPr>
          <w:rFonts w:ascii="Times New Roman" w:eastAsia="Verdana" w:hAnsi="Times New Roman"/>
          <w:sz w:val="22"/>
          <w:szCs w:val="22"/>
        </w:rPr>
        <w:t>Paulo Cavalcanti de Albuquerque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982757">
        <w:rPr>
          <w:rFonts w:ascii="Times New Roman" w:eastAsia="Verdana" w:hAnsi="Times New Roman"/>
          <w:sz w:val="22"/>
          <w:szCs w:val="22"/>
        </w:rPr>
        <w:t>(fl.30)</w:t>
      </w:r>
    </w:p>
    <w:p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982757" w:rsidRPr="00982757" w:rsidRDefault="00982757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982757">
        <w:rPr>
          <w:rFonts w:ascii="Times New Roman" w:eastAsia="Verdana" w:hAnsi="Times New Roman"/>
          <w:sz w:val="22"/>
          <w:szCs w:val="22"/>
        </w:rPr>
        <w:t>Por aprovar o relato e o voto do conselheiro relator:</w:t>
      </w:r>
    </w:p>
    <w:p w:rsidR="00CD47A5" w:rsidRDefault="00F81AAC" w:rsidP="005432B1">
      <w:pPr>
        <w:jc w:val="both"/>
        <w:rPr>
          <w:rFonts w:ascii="Times New Roman" w:eastAsia="Verdana" w:hAnsi="Times New Roman"/>
          <w:sz w:val="22"/>
          <w:szCs w:val="22"/>
        </w:rPr>
      </w:pPr>
      <w:r w:rsidRPr="00F81AAC">
        <w:rPr>
          <w:rFonts w:ascii="Times New Roman" w:eastAsia="Verdana" w:hAnsi="Times New Roman"/>
          <w:sz w:val="22"/>
          <w:szCs w:val="22"/>
        </w:rPr>
        <w:t xml:space="preserve">1 – </w:t>
      </w:r>
      <w:r w:rsidR="00982757">
        <w:rPr>
          <w:rFonts w:ascii="Times New Roman" w:eastAsia="Verdana" w:hAnsi="Times New Roman"/>
          <w:sz w:val="22"/>
          <w:szCs w:val="22"/>
        </w:rPr>
        <w:t>Pela concessão de prazo de defesa ao Auto de Infração</w:t>
      </w:r>
      <w:r w:rsidR="00C836AC">
        <w:rPr>
          <w:rFonts w:ascii="Times New Roman" w:eastAsia="Verdana" w:hAnsi="Times New Roman"/>
          <w:sz w:val="22"/>
          <w:szCs w:val="22"/>
        </w:rPr>
        <w:t>;</w:t>
      </w:r>
    </w:p>
    <w:p w:rsidR="00C836AC" w:rsidRDefault="00C836AC" w:rsidP="005432B1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2 – Para que após a tramitação da defesa seja arquivado o processo, posto que a ART 0720170012130 foi registrada em data anterior à visita de fiscalização do CAU/DF, realizada em 5 de dezembro de 2017, </w:t>
      </w:r>
      <w:proofErr w:type="spellStart"/>
      <w:r>
        <w:rPr>
          <w:rFonts w:ascii="Times New Roman" w:eastAsia="Verdana" w:hAnsi="Times New Roman"/>
          <w:sz w:val="22"/>
          <w:szCs w:val="22"/>
        </w:rPr>
        <w:t>equanto</w:t>
      </w:r>
      <w:proofErr w:type="spellEnd"/>
      <w:r>
        <w:rPr>
          <w:rFonts w:ascii="Times New Roman" w:eastAsia="Verdana" w:hAnsi="Times New Roman"/>
          <w:sz w:val="22"/>
          <w:szCs w:val="22"/>
        </w:rPr>
        <w:t xml:space="preserve"> a ART foi registrada em 2 de março de 2017.</w:t>
      </w:r>
    </w:p>
    <w:p w:rsidR="00F81AAC" w:rsidRPr="00892D04" w:rsidRDefault="00F81AAC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proofErr w:type="gramStart"/>
      <w:r w:rsidR="00C31619">
        <w:rPr>
          <w:rFonts w:ascii="Times New Roman" w:hAnsi="Times New Roman"/>
          <w:b/>
          <w:sz w:val="22"/>
          <w:szCs w:val="22"/>
        </w:rPr>
        <w:t>4</w:t>
      </w:r>
      <w:proofErr w:type="gramEnd"/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1038D2">
        <w:rPr>
          <w:rFonts w:ascii="Times New Roman" w:hAnsi="Times New Roman"/>
          <w:sz w:val="22"/>
          <w:szCs w:val="22"/>
        </w:rPr>
        <w:t>0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1038D2">
        <w:rPr>
          <w:rFonts w:ascii="Times New Roman" w:hAnsi="Times New Roman"/>
          <w:sz w:val="22"/>
          <w:szCs w:val="22"/>
        </w:rPr>
        <w:t>0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BD1832" w:rsidRDefault="00766ED2" w:rsidP="00F81AAC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1038D2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1038D2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 xml:space="preserve">de </w:t>
      </w:r>
      <w:r w:rsidR="00F81AAC" w:rsidRPr="00892D04">
        <w:rPr>
          <w:rFonts w:ascii="Times New Roman" w:eastAsia="Verdana" w:hAnsi="Times New Roman"/>
          <w:sz w:val="22"/>
          <w:szCs w:val="22"/>
        </w:rPr>
        <w:t>201</w:t>
      </w:r>
      <w:r w:rsidR="00F81AAC">
        <w:rPr>
          <w:rFonts w:ascii="Times New Roman" w:eastAsia="Verdana" w:hAnsi="Times New Roman"/>
          <w:sz w:val="22"/>
          <w:szCs w:val="22"/>
        </w:rPr>
        <w:t>8</w:t>
      </w:r>
      <w:r w:rsidR="00F81AAC" w:rsidRPr="00892D04">
        <w:rPr>
          <w:rFonts w:ascii="Times New Roman" w:eastAsia="Verdana" w:hAnsi="Times New Roman"/>
          <w:sz w:val="22"/>
          <w:szCs w:val="22"/>
        </w:rPr>
        <w:t xml:space="preserve">. </w:t>
      </w:r>
      <w:r w:rsidR="00F81AAC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1038D2" w:rsidP="00BD1832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</w:t>
      </w:r>
      <w:r w:rsidR="00BD1832"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BD1832" w:rsidP="00F81AAC">
      <w:pPr>
        <w:tabs>
          <w:tab w:val="left" w:pos="720"/>
          <w:tab w:val="left" w:pos="1440"/>
          <w:tab w:val="left" w:pos="2565"/>
        </w:tabs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="001038D2">
        <w:rPr>
          <w:rFonts w:ascii="Times New Roman" w:eastAsia="Verdana" w:hAnsi="Times New Roman"/>
          <w:sz w:val="22"/>
          <w:szCs w:val="22"/>
        </w:rPr>
        <w:t xml:space="preserve"> em titularidade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F81AAC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F81AAC">
      <w:headerReference w:type="even" r:id="rId9"/>
      <w:headerReference w:type="default" r:id="rId10"/>
      <w:headerReference w:type="first" r:id="rId11"/>
      <w:pgSz w:w="11900" w:h="16840"/>
      <w:pgMar w:top="1440" w:right="1268" w:bottom="709" w:left="18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FC" w:rsidRDefault="00015BF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FC" w:rsidRDefault="00015BF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8.5pt;width:610.4pt;height:866.25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FC" w:rsidRDefault="00015BF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15BF5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38D2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41C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1E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3638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2550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2838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5A8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2757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36AC"/>
    <w:rsid w:val="00C87119"/>
    <w:rsid w:val="00C96D4E"/>
    <w:rsid w:val="00CA04E2"/>
    <w:rsid w:val="00CA412A"/>
    <w:rsid w:val="00CA687C"/>
    <w:rsid w:val="00CB3074"/>
    <w:rsid w:val="00CB3672"/>
    <w:rsid w:val="00CB3842"/>
    <w:rsid w:val="00CB4B5D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1AAC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C4A9-22BE-4EC1-A574-29097871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caudf</cp:lastModifiedBy>
  <cp:revision>6</cp:revision>
  <cp:lastPrinted>2016-11-17T14:00:00Z</cp:lastPrinted>
  <dcterms:created xsi:type="dcterms:W3CDTF">2019-03-14T16:36:00Z</dcterms:created>
  <dcterms:modified xsi:type="dcterms:W3CDTF">2019-04-01T18:55:00Z</dcterms:modified>
</cp:coreProperties>
</file>