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513EC9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D5349D">
            <w:pPr>
              <w:pStyle w:val="Ttulo2"/>
              <w:rPr>
                <w:b w:val="0"/>
                <w:szCs w:val="24"/>
              </w:rPr>
            </w:pPr>
            <w:r w:rsidRPr="00513EC9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513EC9" w:rsidRDefault="003E6C9E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 w:rsidRPr="00513EC9">
              <w:rPr>
                <w:rFonts w:eastAsia="Times New Roman"/>
                <w:color w:val="000000"/>
              </w:rPr>
              <w:t>758895</w:t>
            </w:r>
            <w:r w:rsidR="00EE773A" w:rsidRPr="00513EC9">
              <w:t>/2019</w:t>
            </w:r>
          </w:p>
        </w:tc>
      </w:tr>
      <w:tr w:rsidR="00B2109B" w:rsidRPr="00513EC9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13EC9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13EC9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513EC9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513EC9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772831">
            <w:pPr>
              <w:pStyle w:val="Cabealho"/>
              <w:spacing w:line="240" w:lineRule="atLeast"/>
            </w:pPr>
            <w:r w:rsidRPr="00513EC9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13EC9" w:rsidRDefault="003E6C9E" w:rsidP="00E366F3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513EC9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ALTERAÇÃO NO ORGANOGRAMA DO CAU/DF</w:t>
            </w:r>
          </w:p>
        </w:tc>
      </w:tr>
    </w:tbl>
    <w:p w:rsidR="00B2109B" w:rsidRPr="00513EC9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513EC9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513EC9" w:rsidRDefault="00B2109B" w:rsidP="003E6C9E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513EC9">
              <w:rPr>
                <w:b/>
              </w:rPr>
              <w:t>DELIBERAÇÃO PLENÁRIA DPODF Nº 0</w:t>
            </w:r>
            <w:r w:rsidR="00E01E9B" w:rsidRPr="00513EC9">
              <w:rPr>
                <w:b/>
              </w:rPr>
              <w:t>31</w:t>
            </w:r>
            <w:r w:rsidR="003E6C9E" w:rsidRPr="00513EC9">
              <w:rPr>
                <w:b/>
              </w:rPr>
              <w:t>4</w:t>
            </w:r>
            <w:r w:rsidRPr="00513EC9">
              <w:rPr>
                <w:b/>
              </w:rPr>
              <w:t>/2019</w:t>
            </w:r>
          </w:p>
        </w:tc>
      </w:tr>
    </w:tbl>
    <w:p w:rsidR="00B2109B" w:rsidRPr="00513EC9" w:rsidRDefault="00B2109B" w:rsidP="00B2109B">
      <w:pPr>
        <w:pStyle w:val="Cabealho"/>
        <w:tabs>
          <w:tab w:val="left" w:pos="4962"/>
        </w:tabs>
        <w:spacing w:line="240" w:lineRule="atLeast"/>
      </w:pPr>
      <w:r w:rsidRPr="00513EC9">
        <w:tab/>
      </w:r>
      <w:r w:rsidRPr="00513EC9">
        <w:tab/>
      </w:r>
    </w:p>
    <w:p w:rsidR="00E366F3" w:rsidRPr="00513EC9" w:rsidRDefault="00E366F3" w:rsidP="00E366F3">
      <w:pPr>
        <w:tabs>
          <w:tab w:val="center" w:pos="4320"/>
          <w:tab w:val="right" w:pos="8640"/>
        </w:tabs>
        <w:ind w:left="5103"/>
      </w:pPr>
      <w:r w:rsidRPr="00513EC9">
        <w:rPr>
          <w:rFonts w:eastAsia="Verdana"/>
          <w:bCs/>
        </w:rPr>
        <w:t xml:space="preserve">Aprova </w:t>
      </w:r>
      <w:r w:rsidR="003E6C9E" w:rsidRPr="00513EC9">
        <w:rPr>
          <w:rFonts w:eastAsia="Verdana"/>
          <w:bCs/>
        </w:rPr>
        <w:t>alteração no organograma, criando a Assessoria de Contabilidade no âmbito do Conselho de Arquitetura e Urbanismo do Distrito Federal.</w:t>
      </w:r>
    </w:p>
    <w:p w:rsidR="001868E9" w:rsidRPr="00513EC9" w:rsidRDefault="001868E9" w:rsidP="00B2109B">
      <w:pPr>
        <w:rPr>
          <w:rFonts w:eastAsia="Verdana"/>
        </w:rPr>
      </w:pPr>
    </w:p>
    <w:p w:rsidR="00B2109B" w:rsidRPr="00513EC9" w:rsidRDefault="00B2109B" w:rsidP="00B2109B">
      <w:pPr>
        <w:rPr>
          <w:rFonts w:eastAsia="Verdana"/>
        </w:rPr>
      </w:pPr>
      <w:r w:rsidRPr="00513EC9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513EC9">
        <w:rPr>
          <w:rFonts w:eastAsia="Verdana"/>
        </w:rPr>
        <w:t xml:space="preserve"> ordinariamente em Brasília/DF, </w:t>
      </w:r>
      <w:r w:rsidRPr="00513EC9">
        <w:rPr>
          <w:rFonts w:eastAsia="Verdana"/>
        </w:rPr>
        <w:t>no dia 2</w:t>
      </w:r>
      <w:r w:rsidR="00533375" w:rsidRPr="00513EC9">
        <w:rPr>
          <w:rFonts w:eastAsia="Verdana"/>
        </w:rPr>
        <w:t>6</w:t>
      </w:r>
      <w:r w:rsidRPr="00513EC9">
        <w:rPr>
          <w:rFonts w:eastAsia="Verdana"/>
        </w:rPr>
        <w:t xml:space="preserve"> de </w:t>
      </w:r>
      <w:r w:rsidR="00533375" w:rsidRPr="00513EC9">
        <w:rPr>
          <w:rFonts w:eastAsia="Verdana"/>
        </w:rPr>
        <w:t>agosto</w:t>
      </w:r>
      <w:r w:rsidRPr="00513EC9">
        <w:rPr>
          <w:rFonts w:eastAsia="Verdana"/>
        </w:rPr>
        <w:t xml:space="preserve"> de 2019, após análise do assunto em epígrafe, </w:t>
      </w:r>
      <w:proofErr w:type="gramStart"/>
      <w:r w:rsidRPr="00513EC9">
        <w:rPr>
          <w:rFonts w:eastAsia="Verdana"/>
        </w:rPr>
        <w:t>e</w:t>
      </w:r>
      <w:proofErr w:type="gramEnd"/>
    </w:p>
    <w:p w:rsidR="00E366F3" w:rsidRPr="00513EC9" w:rsidRDefault="00E366F3" w:rsidP="00E366F3">
      <w:pPr>
        <w:ind w:right="113"/>
        <w:rPr>
          <w:rFonts w:eastAsia="Verdana"/>
        </w:rPr>
      </w:pPr>
    </w:p>
    <w:p w:rsidR="00E366F3" w:rsidRPr="00513EC9" w:rsidRDefault="00E366F3" w:rsidP="00E366F3">
      <w:pPr>
        <w:ind w:right="113"/>
        <w:rPr>
          <w:color w:val="000000"/>
        </w:rPr>
      </w:pPr>
      <w:r w:rsidRPr="00513EC9">
        <w:rPr>
          <w:rFonts w:eastAsia="Verdana"/>
        </w:rPr>
        <w:t xml:space="preserve">Considerando artigo 29, inciso </w:t>
      </w:r>
      <w:r w:rsidRPr="00513EC9">
        <w:rPr>
          <w:color w:val="000000"/>
        </w:rPr>
        <w:t>X</w:t>
      </w:r>
      <w:r w:rsidR="003E6C9E" w:rsidRPr="00513EC9">
        <w:rPr>
          <w:color w:val="000000"/>
        </w:rPr>
        <w:t>II</w:t>
      </w:r>
      <w:r w:rsidRPr="00513EC9">
        <w:rPr>
          <w:color w:val="000000"/>
        </w:rPr>
        <w:t xml:space="preserve">, do </w:t>
      </w:r>
      <w:r w:rsidRPr="00513EC9">
        <w:rPr>
          <w:rFonts w:eastAsia="Verdana"/>
        </w:rPr>
        <w:t>Regimento Interno do CAU/DF, que dispõe como competência do Plenário do CAU/DF: “</w:t>
      </w:r>
      <w:r w:rsidR="003E6C9E" w:rsidRPr="00513EC9">
        <w:rPr>
          <w:i/>
          <w:color w:val="000000"/>
        </w:rPr>
        <w:t xml:space="preserve">apreciar e deliberar sobre atos normativos relativos à gestão da estratégia econômico-financeira, da </w:t>
      </w:r>
      <w:r w:rsidR="003E6C9E" w:rsidRPr="00513EC9">
        <w:rPr>
          <w:b/>
          <w:i/>
          <w:color w:val="000000"/>
        </w:rPr>
        <w:t>organização</w:t>
      </w:r>
      <w:r w:rsidR="003E6C9E" w:rsidRPr="00513EC9">
        <w:rPr>
          <w:i/>
          <w:color w:val="000000"/>
        </w:rPr>
        <w:t xml:space="preserve"> e do funcionamento do CAU/DF</w:t>
      </w:r>
      <w:r w:rsidRPr="00513EC9">
        <w:rPr>
          <w:color w:val="000000"/>
        </w:rPr>
        <w:t>”</w:t>
      </w:r>
      <w:r w:rsidR="003E6C9E" w:rsidRPr="00513EC9">
        <w:rPr>
          <w:color w:val="000000"/>
        </w:rPr>
        <w:t>;</w:t>
      </w:r>
      <w:r w:rsidRPr="00513EC9">
        <w:rPr>
          <w:color w:val="000000"/>
        </w:rPr>
        <w:t xml:space="preserve"> </w:t>
      </w:r>
    </w:p>
    <w:p w:rsidR="00E366F3" w:rsidRPr="00513EC9" w:rsidRDefault="00E366F3" w:rsidP="00E366F3">
      <w:pPr>
        <w:ind w:right="113"/>
        <w:rPr>
          <w:color w:val="000000"/>
        </w:rPr>
      </w:pPr>
    </w:p>
    <w:p w:rsidR="00F8521B" w:rsidRPr="00513EC9" w:rsidRDefault="003E6C9E" w:rsidP="00F8521B">
      <w:r w:rsidRPr="00513EC9">
        <w:rPr>
          <w:rFonts w:eastAsia="Times New Roman"/>
        </w:rPr>
        <w:t xml:space="preserve">Considerando </w:t>
      </w:r>
      <w:r w:rsidRPr="00513EC9">
        <w:t xml:space="preserve">a necessidade de criação de uma Assessoria de Contabilidade para o reestabelecer o equilíbrio estrutural e funcional do Conselho de Arquitetura e Urbanismo do Distrito Federal; </w:t>
      </w:r>
      <w:proofErr w:type="gramStart"/>
      <w:r w:rsidRPr="00513EC9">
        <w:t>e</w:t>
      </w:r>
      <w:proofErr w:type="gramEnd"/>
    </w:p>
    <w:p w:rsidR="003E6C9E" w:rsidRPr="00513EC9" w:rsidRDefault="003E6C9E" w:rsidP="00F8521B"/>
    <w:p w:rsidR="003E6C9E" w:rsidRPr="00513EC9" w:rsidRDefault="003E6C9E" w:rsidP="003E6C9E">
      <w:pPr>
        <w:ind w:right="113"/>
        <w:rPr>
          <w:rFonts w:eastAsia="MS Mincho" w:cs="Arial"/>
        </w:rPr>
      </w:pPr>
      <w:r w:rsidRPr="00513EC9">
        <w:t xml:space="preserve">Considerando Deliberação n.º 27/2019 - CAF-CAU/DF, que aprova a </w:t>
      </w:r>
      <w:r w:rsidRPr="00513EC9">
        <w:rPr>
          <w:rFonts w:eastAsia="Verdana"/>
          <w:bCs/>
        </w:rPr>
        <w:t xml:space="preserve">alteração do organograma do CAU/DF, criando a Assessoria de Contabilidade, </w:t>
      </w:r>
      <w:r w:rsidRPr="00513EC9">
        <w:rPr>
          <w:rFonts w:eastAsia="MS Mincho" w:cs="Arial"/>
        </w:rPr>
        <w:t>no âmbito do Conselho de Arquitetura e Urbanismo do Distrito Federal (CAU/DF);</w:t>
      </w:r>
    </w:p>
    <w:p w:rsidR="003E6C9E" w:rsidRPr="00513EC9" w:rsidRDefault="003E6C9E" w:rsidP="00F8521B">
      <w:r w:rsidRPr="00513EC9">
        <w:t xml:space="preserve"> </w:t>
      </w:r>
    </w:p>
    <w:p w:rsidR="00F8521B" w:rsidRPr="00513EC9" w:rsidRDefault="00F8521B" w:rsidP="00F8521B">
      <w:r w:rsidRPr="00513EC9">
        <w:rPr>
          <w:b/>
        </w:rPr>
        <w:t>DELIBEROU:</w:t>
      </w:r>
    </w:p>
    <w:p w:rsidR="00F8521B" w:rsidRPr="00513EC9" w:rsidRDefault="00F8521B" w:rsidP="00F8521B"/>
    <w:p w:rsidR="003E6C9E" w:rsidRPr="00513EC9" w:rsidRDefault="00E366F3" w:rsidP="003E6C9E">
      <w:pPr>
        <w:ind w:right="113"/>
        <w:rPr>
          <w:rFonts w:eastAsia="MS Mincho" w:cs="Arial"/>
        </w:rPr>
      </w:pPr>
      <w:r w:rsidRPr="00513EC9">
        <w:rPr>
          <w:lang w:val="pt"/>
        </w:rPr>
        <w:t xml:space="preserve">1 – Por </w:t>
      </w:r>
      <w:r w:rsidRPr="00513EC9">
        <w:rPr>
          <w:rFonts w:eastAsia="Verdana"/>
          <w:bCs/>
        </w:rPr>
        <w:t xml:space="preserve">aprovar a </w:t>
      </w:r>
      <w:r w:rsidR="003E6C9E" w:rsidRPr="00513EC9">
        <w:rPr>
          <w:rFonts w:eastAsia="Verdana"/>
          <w:bCs/>
        </w:rPr>
        <w:t xml:space="preserve">alteração do organograma do CAU/DF, criando a Assessoria de Contabilidade, </w:t>
      </w:r>
      <w:r w:rsidR="003E6C9E" w:rsidRPr="00513EC9">
        <w:rPr>
          <w:rFonts w:eastAsia="MS Mincho" w:cs="Arial"/>
        </w:rPr>
        <w:t xml:space="preserve">no âmbito do Conselho de Arquitetura e Urbanismo do Distrito Federal (CAU/DF), </w:t>
      </w:r>
      <w:r w:rsidR="003E6C9E" w:rsidRPr="00513EC9">
        <w:rPr>
          <w:rFonts w:eastAsia="Verdana"/>
          <w:bCs/>
        </w:rPr>
        <w:t>com posterior encaminhamento ao CAU/BR para homologação</w:t>
      </w:r>
      <w:r w:rsidR="00513EC9">
        <w:rPr>
          <w:rFonts w:eastAsia="Verdana"/>
        </w:rPr>
        <w:t>.</w:t>
      </w:r>
      <w:bookmarkStart w:id="0" w:name="_GoBack"/>
      <w:bookmarkEnd w:id="0"/>
    </w:p>
    <w:p w:rsidR="00E366F3" w:rsidRPr="00513EC9" w:rsidRDefault="00E366F3" w:rsidP="003E6C9E"/>
    <w:p w:rsidR="00E366F3" w:rsidRPr="00513EC9" w:rsidRDefault="00E366F3" w:rsidP="00E366F3">
      <w:pPr>
        <w:rPr>
          <w:rFonts w:eastAsia="Verdana"/>
        </w:rPr>
      </w:pPr>
      <w:r w:rsidRPr="00513EC9">
        <w:rPr>
          <w:rFonts w:eastAsia="Verdana"/>
        </w:rPr>
        <w:t>Esta deliberação entra em vigor nesta data.</w:t>
      </w:r>
    </w:p>
    <w:p w:rsidR="00B2109B" w:rsidRPr="00513EC9" w:rsidRDefault="00B2109B" w:rsidP="00B2109B">
      <w:pPr>
        <w:rPr>
          <w:rFonts w:eastAsia="Verdana"/>
          <w:b/>
        </w:rPr>
      </w:pPr>
    </w:p>
    <w:p w:rsidR="00A64D37" w:rsidRPr="00513EC9" w:rsidRDefault="00E92753" w:rsidP="00A64D37">
      <w:pPr>
        <w:autoSpaceDE w:val="0"/>
        <w:autoSpaceDN w:val="0"/>
        <w:adjustRightInd w:val="0"/>
        <w:rPr>
          <w:lang w:eastAsia="pt-BR"/>
        </w:rPr>
      </w:pPr>
      <w:r w:rsidRPr="00513EC9">
        <w:rPr>
          <w:lang w:eastAsia="pt-BR"/>
        </w:rPr>
        <w:t xml:space="preserve">Com </w:t>
      </w:r>
      <w:proofErr w:type="gramStart"/>
      <w:r w:rsidR="003E6C9E" w:rsidRPr="00513EC9">
        <w:rPr>
          <w:b/>
          <w:bCs/>
          <w:lang w:eastAsia="pt-BR"/>
        </w:rPr>
        <w:t>6</w:t>
      </w:r>
      <w:proofErr w:type="gramEnd"/>
      <w:r w:rsidRPr="00513EC9">
        <w:rPr>
          <w:b/>
          <w:bCs/>
          <w:lang w:eastAsia="pt-BR"/>
        </w:rPr>
        <w:t xml:space="preserve"> votos favoráveis</w:t>
      </w:r>
      <w:r w:rsidRPr="00513EC9">
        <w:rPr>
          <w:lang w:eastAsia="pt-BR"/>
        </w:rPr>
        <w:t xml:space="preserve"> dos conselheiros:</w:t>
      </w:r>
      <w:r w:rsidR="003E6C9E" w:rsidRPr="00513EC9">
        <w:rPr>
          <w:lang w:eastAsia="pt-BR"/>
        </w:rPr>
        <w:t xml:space="preserve"> </w:t>
      </w:r>
      <w:r w:rsidR="001F2BEC" w:rsidRPr="00513EC9">
        <w:rPr>
          <w:lang w:eastAsia="pt-BR"/>
        </w:rPr>
        <w:t>Antônio Menezes Júnior</w:t>
      </w:r>
      <w:r w:rsidR="001868E9" w:rsidRPr="00513EC9">
        <w:rPr>
          <w:lang w:eastAsia="pt-BR"/>
        </w:rPr>
        <w:t>, Giselle Moll Mascarenhas</w:t>
      </w:r>
      <w:r w:rsidR="0076481E" w:rsidRPr="00513EC9">
        <w:rPr>
          <w:lang w:eastAsia="pt-BR"/>
        </w:rPr>
        <w:t xml:space="preserve">, </w:t>
      </w:r>
      <w:r w:rsidRPr="00513EC9">
        <w:rPr>
          <w:lang w:eastAsia="pt-BR"/>
        </w:rPr>
        <w:t>Joã</w:t>
      </w:r>
      <w:r w:rsidR="001F2BEC" w:rsidRPr="00513EC9">
        <w:rPr>
          <w:lang w:eastAsia="pt-BR"/>
        </w:rPr>
        <w:t xml:space="preserve">o Gilberto de Carvalho Accioly, </w:t>
      </w:r>
      <w:r w:rsidR="001868E9" w:rsidRPr="00513EC9">
        <w:rPr>
          <w:lang w:eastAsia="pt-BR"/>
        </w:rPr>
        <w:t xml:space="preserve">Paulo Cavalcanti Albuquerque, Pedro de Almeida Grilo </w:t>
      </w:r>
      <w:r w:rsidR="00D61465" w:rsidRPr="00513EC9">
        <w:rPr>
          <w:lang w:eastAsia="pt-BR"/>
        </w:rPr>
        <w:t xml:space="preserve">e </w:t>
      </w:r>
      <w:r w:rsidR="0094116E" w:rsidRPr="00513EC9">
        <w:rPr>
          <w:lang w:eastAsia="pt-BR"/>
        </w:rPr>
        <w:t>Rogério Markiewicz</w:t>
      </w:r>
      <w:r w:rsidRPr="00513EC9">
        <w:rPr>
          <w:lang w:eastAsia="pt-BR"/>
        </w:rPr>
        <w:t xml:space="preserve">; </w:t>
      </w:r>
      <w:r w:rsidRPr="00513EC9">
        <w:rPr>
          <w:b/>
          <w:lang w:eastAsia="pt-BR"/>
        </w:rPr>
        <w:t>0</w:t>
      </w:r>
      <w:r w:rsidR="00D61465" w:rsidRPr="00513EC9">
        <w:rPr>
          <w:b/>
          <w:lang w:eastAsia="pt-BR"/>
        </w:rPr>
        <w:t>0</w:t>
      </w:r>
      <w:r w:rsidR="00D61465" w:rsidRPr="00513EC9">
        <w:rPr>
          <w:lang w:eastAsia="pt-BR"/>
        </w:rPr>
        <w:t xml:space="preserve"> ausência</w:t>
      </w:r>
      <w:r w:rsidRPr="00513EC9">
        <w:rPr>
          <w:lang w:eastAsia="pt-BR"/>
        </w:rPr>
        <w:t xml:space="preserve">; </w:t>
      </w:r>
      <w:r w:rsidRPr="00513EC9">
        <w:rPr>
          <w:b/>
          <w:lang w:eastAsia="pt-BR"/>
        </w:rPr>
        <w:t>00</w:t>
      </w:r>
      <w:r w:rsidRPr="00513EC9">
        <w:rPr>
          <w:lang w:eastAsia="pt-BR"/>
        </w:rPr>
        <w:t xml:space="preserve"> voto contrário e </w:t>
      </w:r>
      <w:r w:rsidRPr="00513EC9">
        <w:rPr>
          <w:b/>
          <w:lang w:eastAsia="pt-BR"/>
        </w:rPr>
        <w:t>0</w:t>
      </w:r>
      <w:r w:rsidR="003E6C9E" w:rsidRPr="00513EC9">
        <w:rPr>
          <w:b/>
          <w:lang w:eastAsia="pt-BR"/>
        </w:rPr>
        <w:t>1</w:t>
      </w:r>
      <w:r w:rsidRPr="00513EC9">
        <w:rPr>
          <w:lang w:eastAsia="pt-BR"/>
        </w:rPr>
        <w:t xml:space="preserve"> abstenção</w:t>
      </w:r>
      <w:r w:rsidR="003E6C9E" w:rsidRPr="00513EC9">
        <w:rPr>
          <w:lang w:eastAsia="pt-BR"/>
        </w:rPr>
        <w:t xml:space="preserve"> do conselheiro: André Bello</w:t>
      </w:r>
      <w:r w:rsidR="00E366F3" w:rsidRPr="00513EC9">
        <w:rPr>
          <w:lang w:eastAsia="pt-BR"/>
        </w:rPr>
        <w:t>.</w:t>
      </w:r>
    </w:p>
    <w:p w:rsidR="00A64D37" w:rsidRPr="00513EC9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B2109B" w:rsidRPr="00513EC9" w:rsidRDefault="00B2109B" w:rsidP="00B2109B">
      <w:pPr>
        <w:ind w:left="-142"/>
        <w:jc w:val="center"/>
        <w:rPr>
          <w:rFonts w:eastAsia="Verdana"/>
        </w:rPr>
      </w:pPr>
      <w:r w:rsidRPr="00513EC9">
        <w:rPr>
          <w:rFonts w:eastAsia="Verdana"/>
        </w:rPr>
        <w:t xml:space="preserve">Brasília - DF, </w:t>
      </w:r>
      <w:r w:rsidR="000070A6" w:rsidRPr="00513EC9">
        <w:rPr>
          <w:rFonts w:eastAsia="Verdana"/>
        </w:rPr>
        <w:t>2</w:t>
      </w:r>
      <w:r w:rsidR="001868E9" w:rsidRPr="00513EC9">
        <w:rPr>
          <w:rFonts w:eastAsia="Verdana"/>
        </w:rPr>
        <w:t>6</w:t>
      </w:r>
      <w:r w:rsidR="000070A6" w:rsidRPr="00513EC9">
        <w:rPr>
          <w:rFonts w:eastAsia="Verdana"/>
        </w:rPr>
        <w:t xml:space="preserve"> de </w:t>
      </w:r>
      <w:r w:rsidR="001868E9" w:rsidRPr="00513EC9">
        <w:rPr>
          <w:rFonts w:eastAsia="Verdana"/>
        </w:rPr>
        <w:t>agosto</w:t>
      </w:r>
      <w:r w:rsidRPr="00513EC9">
        <w:rPr>
          <w:rFonts w:eastAsia="Verdana"/>
        </w:rPr>
        <w:t xml:space="preserve"> de 2019.</w:t>
      </w:r>
    </w:p>
    <w:p w:rsidR="00A64D37" w:rsidRPr="00513EC9" w:rsidRDefault="00A64D37" w:rsidP="00A64D37">
      <w:pPr>
        <w:rPr>
          <w:rFonts w:eastAsia="Verdana"/>
        </w:rPr>
      </w:pPr>
    </w:p>
    <w:p w:rsidR="00321150" w:rsidRPr="00513EC9" w:rsidRDefault="00321150" w:rsidP="00D01A14">
      <w:pPr>
        <w:rPr>
          <w:rFonts w:eastAsia="Verdana"/>
        </w:rPr>
      </w:pPr>
    </w:p>
    <w:p w:rsidR="003E6C9E" w:rsidRPr="00513EC9" w:rsidRDefault="003E6C9E" w:rsidP="00D01A14">
      <w:pPr>
        <w:rPr>
          <w:rFonts w:eastAsia="Verdana"/>
        </w:rPr>
      </w:pPr>
    </w:p>
    <w:p w:rsidR="00D01A14" w:rsidRPr="00513EC9" w:rsidRDefault="00D01A14" w:rsidP="00D01A14">
      <w:pPr>
        <w:rPr>
          <w:rFonts w:eastAsia="Verdana"/>
        </w:rPr>
      </w:pPr>
    </w:p>
    <w:p w:rsidR="001868E9" w:rsidRPr="00513EC9" w:rsidRDefault="001868E9" w:rsidP="001868E9">
      <w:pPr>
        <w:spacing w:line="276" w:lineRule="auto"/>
        <w:ind w:left="-142"/>
        <w:jc w:val="center"/>
        <w:rPr>
          <w:rFonts w:eastAsia="Verdana"/>
          <w:b/>
        </w:rPr>
      </w:pPr>
      <w:r w:rsidRPr="00513EC9">
        <w:rPr>
          <w:rFonts w:eastAsia="Verdana"/>
          <w:b/>
        </w:rPr>
        <w:t>Mônica Andréa Blanco</w:t>
      </w:r>
    </w:p>
    <w:p w:rsidR="003365E5" w:rsidRPr="00513EC9" w:rsidRDefault="001868E9" w:rsidP="00D01A14">
      <w:pPr>
        <w:spacing w:line="276" w:lineRule="auto"/>
        <w:ind w:left="-142"/>
        <w:jc w:val="center"/>
        <w:rPr>
          <w:rFonts w:eastAsia="Verdana"/>
        </w:rPr>
      </w:pPr>
      <w:r w:rsidRPr="00513EC9">
        <w:rPr>
          <w:rFonts w:eastAsia="Verdana"/>
        </w:rPr>
        <w:t>Presidente em exercício do CAU/DF</w:t>
      </w:r>
    </w:p>
    <w:sectPr w:rsidR="003365E5" w:rsidRPr="00513EC9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C9E" w:rsidRDefault="003E6C9E">
      <w:r>
        <w:separator/>
      </w:r>
    </w:p>
  </w:endnote>
  <w:endnote w:type="continuationSeparator" w:id="0">
    <w:p w:rsidR="003E6C9E" w:rsidRDefault="003E6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3E6C9E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D82E171" wp14:editId="310F882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37FE3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37FE3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E6C9E" w:rsidRPr="0034385E" w:rsidRDefault="003E6C9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3E6C9E" w:rsidRPr="00030DEF" w:rsidRDefault="003E6C9E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3E6C9E" w:rsidRPr="00030DEF" w:rsidRDefault="003E6C9E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C9E" w:rsidRDefault="003E6C9E">
      <w:r>
        <w:separator/>
      </w:r>
    </w:p>
  </w:footnote>
  <w:footnote w:type="continuationSeparator" w:id="0">
    <w:p w:rsidR="003E6C9E" w:rsidRDefault="003E6C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237FE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3E6C9E" w:rsidP="00507974">
    <w:pPr>
      <w:pStyle w:val="Rodap"/>
      <w:ind w:left="-1701" w:right="-851"/>
      <w:jc w:val="left"/>
    </w:pPr>
  </w:p>
  <w:p w:rsidR="003E6C9E" w:rsidRDefault="003E6C9E" w:rsidP="00507974">
    <w:pPr>
      <w:pStyle w:val="Rodap"/>
      <w:ind w:right="-851"/>
      <w:jc w:val="left"/>
    </w:pPr>
  </w:p>
  <w:p w:rsidR="003E6C9E" w:rsidRPr="008B6F05" w:rsidRDefault="003E6C9E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849396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237FE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B6386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1A14"/>
    <w:rsid w:val="00D024B9"/>
    <w:rsid w:val="00D0420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699D"/>
    <w:rsid w:val="00D87C53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0C8DE-52D3-42E9-9008-34EA17748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292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83</cp:revision>
  <cp:lastPrinted>2019-08-27T19:06:00Z</cp:lastPrinted>
  <dcterms:created xsi:type="dcterms:W3CDTF">2019-01-29T14:38:00Z</dcterms:created>
  <dcterms:modified xsi:type="dcterms:W3CDTF">2019-08-28T13:40:00Z</dcterms:modified>
</cp:coreProperties>
</file>