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5172A" w:rsidRDefault="00D4790B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>
              <w:t>816411/2019</w:t>
            </w:r>
          </w:p>
        </w:tc>
      </w:tr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4D3850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A5172A">
              <w:t>CAU/DF</w:t>
            </w:r>
            <w:r w:rsidR="00F64EE5" w:rsidRPr="00A5172A">
              <w:t xml:space="preserve"> </w:t>
            </w:r>
          </w:p>
        </w:tc>
      </w:tr>
      <w:tr w:rsidR="00A55DEF" w:rsidRPr="00A5172A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</w:pPr>
            <w:r w:rsidRPr="00A5172A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D4790B" w:rsidP="0078382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hd w:val="clear" w:color="auto" w:fill="FFFFFF"/>
              </w:rPr>
              <w:t>CONTRATO DE PESSOAL</w:t>
            </w:r>
          </w:p>
        </w:tc>
      </w:tr>
    </w:tbl>
    <w:p w:rsidR="00A55DEF" w:rsidRPr="00A5172A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5172A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5172A" w:rsidRDefault="00A55DEF" w:rsidP="00D4790B">
            <w:pPr>
              <w:pStyle w:val="Cabealho"/>
              <w:ind w:right="113"/>
              <w:jc w:val="center"/>
              <w:rPr>
                <w:b/>
              </w:rPr>
            </w:pPr>
            <w:r w:rsidRPr="00A5172A">
              <w:rPr>
                <w:b/>
              </w:rPr>
              <w:t>DELIBERAÇÃO Nº 0</w:t>
            </w:r>
            <w:r w:rsidR="00FD67E1" w:rsidRPr="00A5172A">
              <w:rPr>
                <w:b/>
              </w:rPr>
              <w:t>0</w:t>
            </w:r>
            <w:r w:rsidR="00D4790B">
              <w:rPr>
                <w:b/>
              </w:rPr>
              <w:t>7</w:t>
            </w:r>
            <w:r w:rsidR="00147280" w:rsidRPr="00A5172A">
              <w:rPr>
                <w:b/>
              </w:rPr>
              <w:t>/201</w:t>
            </w:r>
            <w:r w:rsidR="00FD67E1" w:rsidRPr="00A5172A">
              <w:rPr>
                <w:b/>
              </w:rPr>
              <w:t>9</w:t>
            </w:r>
            <w:r w:rsidR="00147280" w:rsidRPr="00A5172A">
              <w:rPr>
                <w:b/>
              </w:rPr>
              <w:t xml:space="preserve"> – CAF</w:t>
            </w:r>
            <w:r w:rsidRPr="00A5172A">
              <w:rPr>
                <w:b/>
              </w:rPr>
              <w:t>-CAU/DF</w:t>
            </w:r>
          </w:p>
        </w:tc>
      </w:tr>
    </w:tbl>
    <w:p w:rsidR="00A5172A" w:rsidRDefault="00A5172A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</w:p>
    <w:p w:rsidR="004054FB" w:rsidRPr="00A5172A" w:rsidRDefault="00A55DEF" w:rsidP="002C4AC5">
      <w:pPr>
        <w:pStyle w:val="Cabealho"/>
        <w:tabs>
          <w:tab w:val="left" w:pos="4962"/>
        </w:tabs>
        <w:ind w:right="227"/>
        <w:rPr>
          <w:rFonts w:eastAsia="Verdana"/>
        </w:rPr>
      </w:pPr>
      <w:r w:rsidRPr="00A5172A">
        <w:tab/>
      </w:r>
      <w:r w:rsidR="004054FB" w:rsidRPr="00A5172A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A5172A">
        <w:rPr>
          <w:rFonts w:eastAsia="Verdana"/>
        </w:rPr>
        <w:t>1</w:t>
      </w:r>
      <w:r w:rsidR="007C5142" w:rsidRPr="00A5172A">
        <w:rPr>
          <w:rFonts w:eastAsia="Verdana"/>
        </w:rPr>
        <w:t>1</w:t>
      </w:r>
      <w:r w:rsidR="004054FB" w:rsidRPr="00A5172A">
        <w:rPr>
          <w:rFonts w:eastAsia="Verdana"/>
        </w:rPr>
        <w:t xml:space="preserve"> de </w:t>
      </w:r>
      <w:r w:rsidR="007C5142" w:rsidRPr="00A5172A">
        <w:rPr>
          <w:rFonts w:eastAsia="Verdana"/>
        </w:rPr>
        <w:t>fevereiro</w:t>
      </w:r>
      <w:r w:rsidR="004054FB" w:rsidRPr="00A5172A">
        <w:rPr>
          <w:rFonts w:eastAsia="Verdana"/>
        </w:rPr>
        <w:t xml:space="preserve"> de 201</w:t>
      </w:r>
      <w:r w:rsidR="00FD67E1" w:rsidRPr="00A5172A">
        <w:rPr>
          <w:rFonts w:eastAsia="Verdana"/>
        </w:rPr>
        <w:t>9</w:t>
      </w:r>
      <w:r w:rsidR="004054FB" w:rsidRPr="00A5172A">
        <w:rPr>
          <w:rFonts w:eastAsia="Verdana"/>
        </w:rPr>
        <w:t>, após análise do assunto em epígrafe, e</w:t>
      </w:r>
    </w:p>
    <w:p w:rsidR="00473E8C" w:rsidRPr="00A5172A" w:rsidRDefault="00473E8C" w:rsidP="00A5172A">
      <w:pPr>
        <w:ind w:right="227"/>
      </w:pPr>
    </w:p>
    <w:p w:rsidR="00D4790B" w:rsidRDefault="00D4790B" w:rsidP="00D4790B">
      <w:pPr>
        <w:ind w:right="227"/>
        <w:rPr>
          <w:rFonts w:eastAsia="Verdana"/>
        </w:rPr>
      </w:pPr>
      <w:r>
        <w:t>Considerando</w:t>
      </w:r>
      <w:r>
        <w:rPr>
          <w:rFonts w:eastAsia="Verdana"/>
        </w:rPr>
        <w:t xml:space="preserve"> com</w:t>
      </w:r>
      <w:r w:rsidRPr="00D4790B">
        <w:rPr>
          <w:rFonts w:eastAsia="Verdana"/>
        </w:rPr>
        <w:t xml:space="preserve"> o Despacho nº 120/2019, que trata do pedido de licença sem remuneração da advogada do Conselho, por um período de 6 (seis) meses, a qual atualmente recebe como salário base o valor de R$ 6.207,89 (seis mil duzentos e sete r</w:t>
      </w:r>
      <w:r>
        <w:rPr>
          <w:rFonts w:eastAsia="Verdana"/>
        </w:rPr>
        <w:t>eais e oitenta e nove centavos);</w:t>
      </w:r>
    </w:p>
    <w:p w:rsidR="00D4790B" w:rsidRPr="00D4790B" w:rsidRDefault="00D4790B" w:rsidP="00D4790B">
      <w:pPr>
        <w:ind w:right="227"/>
        <w:rPr>
          <w:rFonts w:eastAsia="Verdana"/>
        </w:rPr>
      </w:pPr>
    </w:p>
    <w:p w:rsidR="00D4790B" w:rsidRDefault="00D4790B" w:rsidP="00D4790B">
      <w:pPr>
        <w:ind w:right="227"/>
        <w:rPr>
          <w:rFonts w:eastAsia="Verdana"/>
        </w:rPr>
      </w:pPr>
      <w:r w:rsidRPr="00D4790B">
        <w:rPr>
          <w:rFonts w:eastAsia="Verdana"/>
        </w:rPr>
        <w:tab/>
      </w:r>
      <w:r>
        <w:rPr>
          <w:rFonts w:eastAsia="Verdana"/>
        </w:rPr>
        <w:t>Considerando o Despacho nº 122/2019, que trata de solicitação do Gerente Geral de</w:t>
      </w:r>
      <w:r w:rsidRPr="00D4790B">
        <w:rPr>
          <w:rFonts w:eastAsia="Verdana"/>
        </w:rPr>
        <w:t xml:space="preserve"> contratação de Advogado/Assessoria Jurídica para substituir a advogada em questão por um período de 7 (sete) meses</w:t>
      </w:r>
      <w:r>
        <w:rPr>
          <w:rFonts w:eastAsia="Verdana"/>
        </w:rPr>
        <w:t>;</w:t>
      </w:r>
      <w:r w:rsidR="002C4AC5">
        <w:rPr>
          <w:rFonts w:eastAsia="Verdana"/>
        </w:rPr>
        <w:t xml:space="preserve"> e</w:t>
      </w:r>
    </w:p>
    <w:p w:rsidR="002C4AC5" w:rsidRDefault="002C4AC5" w:rsidP="00D4790B">
      <w:pPr>
        <w:ind w:right="227"/>
        <w:rPr>
          <w:rFonts w:eastAsia="Verdana"/>
        </w:rPr>
      </w:pPr>
    </w:p>
    <w:p w:rsidR="002C4AC5" w:rsidRPr="00D4790B" w:rsidRDefault="002C4AC5" w:rsidP="00D4790B">
      <w:pPr>
        <w:ind w:right="227"/>
        <w:rPr>
          <w:rFonts w:eastAsia="Verdana"/>
        </w:rPr>
      </w:pPr>
      <w:r>
        <w:rPr>
          <w:rFonts w:eastAsia="Verdana"/>
        </w:rPr>
        <w:t xml:space="preserve">Considerando Currículo Profissional e entrevista com a profissional </w:t>
      </w:r>
      <w:r>
        <w:t xml:space="preserve">Fernanda Gurgel </w:t>
      </w:r>
      <w:r>
        <w:tab/>
        <w:t>Nogueira</w:t>
      </w:r>
      <w:r>
        <w:rPr>
          <w:rFonts w:eastAsia="Verdana"/>
        </w:rPr>
        <w:t xml:space="preserve">, que possui 8 (oito) anos de experiência como assessora jurídica do Conselho Regional de Engenharia e Agronomia do Distrito Federal - CREA-DF. </w:t>
      </w:r>
    </w:p>
    <w:p w:rsidR="003D05DA" w:rsidRPr="00D4790B" w:rsidRDefault="003D05DA" w:rsidP="00A5172A">
      <w:pPr>
        <w:ind w:right="227"/>
        <w:rPr>
          <w:rFonts w:eastAsia="Verdana"/>
        </w:rPr>
      </w:pPr>
    </w:p>
    <w:p w:rsidR="00A55DEF" w:rsidRPr="00A5172A" w:rsidRDefault="00A55DEF" w:rsidP="00A5172A">
      <w:pPr>
        <w:ind w:right="227"/>
        <w:rPr>
          <w:rFonts w:eastAsia="Verdana"/>
          <w:b/>
        </w:rPr>
      </w:pPr>
      <w:r w:rsidRPr="00A5172A">
        <w:rPr>
          <w:rFonts w:eastAsia="Verdana"/>
          <w:b/>
        </w:rPr>
        <w:t>DELIBER</w:t>
      </w:r>
      <w:r w:rsidR="002D67E6" w:rsidRPr="00A5172A">
        <w:rPr>
          <w:rFonts w:eastAsia="Verdana"/>
          <w:b/>
        </w:rPr>
        <w:t>A</w:t>
      </w:r>
      <w:r w:rsidRPr="00A5172A">
        <w:rPr>
          <w:rFonts w:eastAsia="Verdana"/>
          <w:b/>
        </w:rPr>
        <w:t>:</w:t>
      </w:r>
    </w:p>
    <w:p w:rsidR="003D05DA" w:rsidRPr="00A5172A" w:rsidRDefault="003D05DA" w:rsidP="00A5172A">
      <w:pPr>
        <w:ind w:right="227"/>
        <w:rPr>
          <w:rFonts w:eastAsia="Verdana"/>
          <w:i/>
        </w:rPr>
      </w:pPr>
    </w:p>
    <w:p w:rsidR="00A5172A" w:rsidRPr="002C4AC5" w:rsidRDefault="00A55DEF" w:rsidP="00D4790B">
      <w:pPr>
        <w:ind w:right="227"/>
      </w:pPr>
      <w:r w:rsidRPr="00A5172A">
        <w:rPr>
          <w:rFonts w:eastAsia="Verdana"/>
        </w:rPr>
        <w:t xml:space="preserve">1 </w:t>
      </w:r>
      <w:r w:rsidR="00D9077F" w:rsidRPr="00A5172A">
        <w:rPr>
          <w:rFonts w:eastAsia="Verdana"/>
        </w:rPr>
        <w:t>–</w:t>
      </w:r>
      <w:r w:rsidR="00DE224D" w:rsidRPr="002C4AC5">
        <w:rPr>
          <w:rFonts w:eastAsia="Verdana"/>
        </w:rPr>
        <w:t xml:space="preserve"> </w:t>
      </w:r>
      <w:r w:rsidR="00DE224D" w:rsidRPr="002C4AC5">
        <w:t xml:space="preserve">Por aprovar a </w:t>
      </w:r>
      <w:r w:rsidR="00D4790B" w:rsidRPr="002C4AC5">
        <w:t xml:space="preserve">contratação da advogada Fernanda Gurgel </w:t>
      </w:r>
      <w:r w:rsidR="00D4790B" w:rsidRPr="002C4AC5">
        <w:tab/>
        <w:t>Nogueira</w:t>
      </w:r>
      <w:r w:rsidR="005C68E2">
        <w:t>, a partir do dia 11 de março de 2019,</w:t>
      </w:r>
      <w:bookmarkStart w:id="0" w:name="_GoBack"/>
      <w:bookmarkEnd w:id="0"/>
      <w:r w:rsidR="002C4AC5" w:rsidRPr="002C4AC5">
        <w:t xml:space="preserve"> para o desempenho do Emprego de Livre Provimento e Demissão de Advogada no Conselho de Arquitetura e Urbanismo do Distrito Federal, correspondente à carga horária de 8 (oito) horas diárias e 40 (quarenta) horas semanais</w:t>
      </w:r>
      <w:r w:rsidR="002C4AC5" w:rsidRPr="002C4AC5">
        <w:rPr>
          <w:bCs/>
        </w:rPr>
        <w:t>.</w:t>
      </w:r>
    </w:p>
    <w:p w:rsidR="004C37DF" w:rsidRPr="00A5172A" w:rsidRDefault="004C37DF" w:rsidP="007026B2">
      <w:pPr>
        <w:ind w:right="113"/>
      </w:pPr>
    </w:p>
    <w:p w:rsidR="003D05DA" w:rsidRPr="00A5172A" w:rsidRDefault="003D05DA" w:rsidP="007026B2">
      <w:pPr>
        <w:ind w:right="113"/>
        <w:rPr>
          <w:b/>
        </w:rPr>
      </w:pPr>
    </w:p>
    <w:p w:rsidR="00A55DEF" w:rsidRPr="00A5172A" w:rsidRDefault="00A55DEF" w:rsidP="007026B2">
      <w:pPr>
        <w:ind w:right="113"/>
      </w:pPr>
      <w:r w:rsidRPr="00A5172A">
        <w:rPr>
          <w:b/>
        </w:rPr>
        <w:t xml:space="preserve">Com </w:t>
      </w:r>
      <w:r w:rsidR="00FB1429" w:rsidRPr="00A5172A">
        <w:rPr>
          <w:b/>
        </w:rPr>
        <w:t>4</w:t>
      </w:r>
      <w:r w:rsidRPr="00A5172A">
        <w:t xml:space="preserve"> votos favoráveis, 0 voto contrário e 0 abstenção.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C96AEF" w:rsidRPr="007C5142">
        <w:rPr>
          <w:rFonts w:eastAsia="Verdana"/>
        </w:rPr>
        <w:t>1</w:t>
      </w:r>
      <w:r w:rsidR="00081705">
        <w:rPr>
          <w:rFonts w:eastAsia="Verdana"/>
        </w:rPr>
        <w:t>1</w:t>
      </w:r>
      <w:r w:rsidRPr="007C5142">
        <w:rPr>
          <w:rFonts w:eastAsia="Verdana"/>
        </w:rPr>
        <w:t xml:space="preserve"> de </w:t>
      </w:r>
      <w:r w:rsidR="00081705">
        <w:rPr>
          <w:rFonts w:eastAsia="Verdana"/>
        </w:rPr>
        <w:t>fevereiro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p w:rsidR="0061277B" w:rsidRPr="007C5142" w:rsidRDefault="0061277B" w:rsidP="00A55DEF">
      <w:pPr>
        <w:jc w:val="center"/>
        <w:rPr>
          <w:rFonts w:eastAsia="Verdana"/>
        </w:rPr>
      </w:pPr>
    </w:p>
    <w:p w:rsidR="00280C5F" w:rsidRPr="007C5142" w:rsidRDefault="00280C5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CC1E63" w:rsidRDefault="00CC1E63" w:rsidP="00E57C59">
            <w:pPr>
              <w:spacing w:line="276" w:lineRule="auto"/>
              <w:ind w:right="417"/>
              <w:rPr>
                <w:b/>
              </w:rPr>
            </w:pPr>
            <w:r w:rsidRPr="00CC1E63">
              <w:rPr>
                <w:b/>
              </w:rPr>
              <w:t>Helena Zanella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="00CC1E63">
        <w:t>Coordenadora-adjunta</w:t>
      </w:r>
    </w:p>
    <w:p w:rsidR="00081705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3850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081705" w:rsidRDefault="00CC1E63" w:rsidP="004D3850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C5142" w:rsidTr="004D3850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3850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3850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3850">
            <w:pPr>
              <w:spacing w:line="276" w:lineRule="auto"/>
              <w:ind w:right="417"/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</w:p>
    <w:sectPr w:rsidR="00CC1E63" w:rsidRPr="007C5142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90B" w:rsidRDefault="00D4790B">
      <w:r>
        <w:separator/>
      </w:r>
    </w:p>
  </w:endnote>
  <w:endnote w:type="continuationSeparator" w:id="0">
    <w:p w:rsidR="00D4790B" w:rsidRDefault="00D47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0B" w:rsidRDefault="00D4790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160207A" wp14:editId="2FCAA90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5C5869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C68E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C68E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D4790B" w:rsidRPr="00030DEF" w:rsidRDefault="00D4790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D4790B" w:rsidRPr="00030DEF" w:rsidRDefault="00D4790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90B" w:rsidRDefault="00D4790B">
      <w:r>
        <w:separator/>
      </w:r>
    </w:p>
  </w:footnote>
  <w:footnote w:type="continuationSeparator" w:id="0">
    <w:p w:rsidR="00D4790B" w:rsidRDefault="00D479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0B" w:rsidRDefault="005C68E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0B" w:rsidRPr="008B6F05" w:rsidRDefault="00D4790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1164618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90B" w:rsidRDefault="005C68E2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C4AC5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D44D5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1425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3850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68E2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04C18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172A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4790B"/>
    <w:rsid w:val="00D514B3"/>
    <w:rsid w:val="00D52660"/>
    <w:rsid w:val="00D714E1"/>
    <w:rsid w:val="00D824DB"/>
    <w:rsid w:val="00D82BC6"/>
    <w:rsid w:val="00D87C53"/>
    <w:rsid w:val="00D9077F"/>
    <w:rsid w:val="00D93505"/>
    <w:rsid w:val="00DA210E"/>
    <w:rsid w:val="00DA3157"/>
    <w:rsid w:val="00DB02E7"/>
    <w:rsid w:val="00DC0F26"/>
    <w:rsid w:val="00DC4053"/>
    <w:rsid w:val="00DD3594"/>
    <w:rsid w:val="00DD7796"/>
    <w:rsid w:val="00DE224D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39774C2-75F8-4018-9C5F-31E750D5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CEB09-B4F7-437F-9EC9-E81CE805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Phellipe Marccelo Macedo</cp:lastModifiedBy>
  <cp:revision>3</cp:revision>
  <cp:lastPrinted>2019-02-11T11:41:00Z</cp:lastPrinted>
  <dcterms:created xsi:type="dcterms:W3CDTF">2019-02-12T16:44:00Z</dcterms:created>
  <dcterms:modified xsi:type="dcterms:W3CDTF">2019-02-14T12:43:00Z</dcterms:modified>
</cp:coreProperties>
</file>