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314107" w:rsidRDefault="005C5AD5" w:rsidP="00314107">
      <w:pPr>
        <w:pStyle w:val="xl49"/>
        <w:spacing w:before="0" w:after="0" w:line="276" w:lineRule="auto"/>
        <w:rPr>
          <w:rFonts w:ascii="Times New Roman" w:eastAsia="Calibri" w:hAnsi="Times New Roman"/>
          <w:szCs w:val="24"/>
          <w:lang w:eastAsia="en-US"/>
        </w:rPr>
      </w:pPr>
      <w:r w:rsidRPr="0031410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86105">
        <w:rPr>
          <w:rFonts w:ascii="Times New Roman" w:eastAsia="Calibri" w:hAnsi="Times New Roman"/>
          <w:szCs w:val="24"/>
          <w:lang w:eastAsia="en-US"/>
        </w:rPr>
        <w:t>50</w:t>
      </w:r>
      <w:r w:rsidR="00D96313">
        <w:rPr>
          <w:rFonts w:ascii="Times New Roman" w:eastAsia="Calibri" w:hAnsi="Times New Roman"/>
          <w:szCs w:val="24"/>
          <w:lang w:eastAsia="en-US"/>
        </w:rPr>
        <w:t>, DE</w:t>
      </w:r>
      <w:r w:rsidR="00486105">
        <w:rPr>
          <w:rFonts w:ascii="Times New Roman" w:eastAsia="Calibri" w:hAnsi="Times New Roman"/>
          <w:szCs w:val="24"/>
          <w:lang w:eastAsia="en-US"/>
        </w:rPr>
        <w:t xml:space="preserve"> 8 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486105">
        <w:rPr>
          <w:rFonts w:ascii="Times New Roman" w:eastAsia="Calibri" w:hAnsi="Times New Roman"/>
          <w:szCs w:val="24"/>
          <w:lang w:eastAsia="en-US"/>
        </w:rPr>
        <w:t>NOVEM</w:t>
      </w:r>
      <w:r w:rsidR="00F63AC4">
        <w:rPr>
          <w:rFonts w:ascii="Times New Roman" w:eastAsia="Calibri" w:hAnsi="Times New Roman"/>
          <w:szCs w:val="24"/>
          <w:lang w:eastAsia="en-US"/>
        </w:rPr>
        <w:t>BRO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4820"/>
      </w:pPr>
      <w:r w:rsidRPr="00314107">
        <w:t xml:space="preserve">Designa à vice-presidente do CAU/DF o exercício temporário da presidência do </w:t>
      </w:r>
      <w:bookmarkStart w:id="0" w:name="_GoBack"/>
      <w:bookmarkEnd w:id="0"/>
      <w:r w:rsidRPr="00314107">
        <w:t>Conselho no período que menciona.</w:t>
      </w: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tabs>
          <w:tab w:val="left" w:pos="1134"/>
        </w:tabs>
        <w:spacing w:line="276" w:lineRule="auto"/>
      </w:pPr>
      <w:r w:rsidRPr="00314107"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314107">
        <w:t>DPOBR</w:t>
      </w:r>
      <w:proofErr w:type="spellEnd"/>
      <w:r w:rsidRPr="00314107">
        <w:t xml:space="preserve"> nº 0085-09/2018, após análise de assunto em epígrafe, e</w:t>
      </w:r>
    </w:p>
    <w:p w:rsidR="005C5AD5" w:rsidRPr="00314107" w:rsidRDefault="005C5AD5" w:rsidP="00314107">
      <w:pPr>
        <w:tabs>
          <w:tab w:val="left" w:pos="1134"/>
        </w:tabs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a expressa previsão do art. 129 do Regimento Interno do CAU/DF, o qual estabelece que o presidente será substituído nas suas faltas, impedimentos e licenças pelo vice-presidente; e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Considerando que o Presidente do CAU/DF estará ausente no dia </w:t>
      </w:r>
      <w:r w:rsidR="00D50530">
        <w:t>1</w:t>
      </w:r>
      <w:r w:rsidR="00486105">
        <w:t>4</w:t>
      </w:r>
      <w:r w:rsidRPr="00314107">
        <w:t xml:space="preserve"> de </w:t>
      </w:r>
      <w:r w:rsidR="00486105">
        <w:t>novem</w:t>
      </w:r>
      <w:r w:rsidR="005E76B3" w:rsidRPr="00314107">
        <w:t>bro de</w:t>
      </w:r>
      <w:r w:rsidRPr="00314107">
        <w:t xml:space="preserve"> 2019.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  <w:rPr>
          <w:b/>
        </w:rPr>
      </w:pPr>
      <w:r w:rsidRPr="00314107">
        <w:rPr>
          <w:b/>
        </w:rPr>
        <w:t>RESOLVE: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1º Designar a vice-presidente do CAU/DF, conselheira MÔNICA ANDRÉA BLANCO, a exercer a presidência do CAU/DF no período de sua ausência (</w:t>
      </w:r>
      <w:r w:rsidR="00486105">
        <w:t xml:space="preserve">14 </w:t>
      </w:r>
      <w:r w:rsidR="00D50530" w:rsidRPr="00314107">
        <w:t xml:space="preserve">de </w:t>
      </w:r>
      <w:r w:rsidR="00486105">
        <w:t>novem</w:t>
      </w:r>
      <w:r w:rsidR="00D50530" w:rsidRPr="00314107">
        <w:t>bro de 2019</w:t>
      </w:r>
      <w:r w:rsidRPr="00314107">
        <w:t>).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Art. 2º Estabelecer que no período a que se refere o artigo anterior </w:t>
      </w:r>
      <w:r w:rsidR="005A2583">
        <w:t>a</w:t>
      </w:r>
      <w:r w:rsidRPr="00314107">
        <w:t xml:space="preserve"> vice-presidente exercerá todas as atribuições atinentes ao cargo de presidente do CAU/DF.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3º Publique-se.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</w:pPr>
      <w:r w:rsidRPr="00314107">
        <w:t xml:space="preserve">Brasília, </w:t>
      </w:r>
      <w:r w:rsidR="00486105">
        <w:t>8</w:t>
      </w:r>
      <w:r w:rsidR="0095578B">
        <w:t xml:space="preserve"> </w:t>
      </w:r>
      <w:r w:rsidRPr="00314107">
        <w:t xml:space="preserve">de </w:t>
      </w:r>
      <w:r w:rsidR="00486105">
        <w:t>novem</w:t>
      </w:r>
      <w:r w:rsidR="00D1587A">
        <w:t>bro</w:t>
      </w:r>
      <w:r w:rsidR="0095578B">
        <w:t xml:space="preserve"> </w:t>
      </w:r>
      <w:r w:rsidRPr="00314107">
        <w:t>de 2019.</w:t>
      </w: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Pr="00314107" w:rsidRDefault="005C5AD5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C5AD5" w:rsidRPr="00314107" w:rsidRDefault="005C5AD5" w:rsidP="0031410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14107">
        <w:rPr>
          <w:b/>
        </w:rPr>
        <w:t>DANIEL MANGABEIRA</w:t>
      </w:r>
    </w:p>
    <w:p w:rsidR="00990A90" w:rsidRPr="00314107" w:rsidRDefault="005C5AD5" w:rsidP="00486105">
      <w:pPr>
        <w:jc w:val="center"/>
      </w:pPr>
      <w:r w:rsidRPr="00314107">
        <w:rPr>
          <w:color w:val="000000"/>
          <w:lang w:eastAsia="zh-CN"/>
        </w:rPr>
        <w:t>P</w:t>
      </w:r>
      <w:r w:rsidRPr="00314107">
        <w:rPr>
          <w:bCs/>
          <w:color w:val="000000"/>
          <w:lang w:eastAsia="zh-CN"/>
        </w:rPr>
        <w:t>residente</w:t>
      </w:r>
    </w:p>
    <w:sectPr w:rsidR="00990A90" w:rsidRPr="00314107" w:rsidSect="00486105">
      <w:headerReference w:type="even" r:id="rId8"/>
      <w:headerReference w:type="default" r:id="rId9"/>
      <w:headerReference w:type="first" r:id="rId10"/>
      <w:pgSz w:w="11900" w:h="16840" w:code="9"/>
      <w:pgMar w:top="2127" w:right="1134" w:bottom="1985" w:left="1701" w:header="993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336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E76B3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336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684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ADBDF0-183B-4831-9851-1929D52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4E78-B2A9-48B3-9D54-7DBD144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59</cp:revision>
  <cp:lastPrinted>2019-11-08T15:31:00Z</cp:lastPrinted>
  <dcterms:created xsi:type="dcterms:W3CDTF">2018-10-03T17:16:00Z</dcterms:created>
  <dcterms:modified xsi:type="dcterms:W3CDTF">2019-11-08T19:52:00Z</dcterms:modified>
</cp:coreProperties>
</file>