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62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321065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723410</w:t>
            </w:r>
            <w:r w:rsidR="009D191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B64E33" w:rsidP="00B64E33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9602AB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9D1917">
              <w:rPr>
                <w:rFonts w:ascii="Times New Roman" w:hAnsi="Times New Roman"/>
                <w:sz w:val="22"/>
                <w:szCs w:val="22"/>
              </w:rPr>
              <w:t>REGISTRO DE RESPONSABILIDADE TÉCNICA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321065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321065">
        <w:rPr>
          <w:rFonts w:ascii="Times New Roman" w:eastAsia="Verdana" w:hAnsi="Times New Roman"/>
          <w:sz w:val="22"/>
          <w:szCs w:val="22"/>
        </w:rPr>
        <w:t>07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9D1917" w:rsidRDefault="009D1917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883F9C" w:rsidRPr="00883F9C">
        <w:rPr>
          <w:rFonts w:ascii="Times New Roman" w:eastAsia="Verdana" w:hAnsi="Times New Roman"/>
          <w:sz w:val="22"/>
          <w:szCs w:val="22"/>
        </w:rPr>
        <w:t>do auto de infração n.º 100006</w:t>
      </w:r>
      <w:r w:rsidR="00321065">
        <w:rPr>
          <w:rFonts w:ascii="Times New Roman" w:eastAsia="Verdana" w:hAnsi="Times New Roman"/>
          <w:sz w:val="22"/>
          <w:szCs w:val="22"/>
        </w:rPr>
        <w:t>3540/2018</w:t>
      </w:r>
      <w:r w:rsidR="00883F9C" w:rsidRPr="00883F9C">
        <w:rPr>
          <w:rFonts w:ascii="Times New Roman" w:eastAsia="Verdana" w:hAnsi="Times New Roman"/>
          <w:sz w:val="22"/>
          <w:szCs w:val="22"/>
        </w:rPr>
        <w:t xml:space="preserve"> </w:t>
      </w:r>
      <w:r w:rsidR="003A2623">
        <w:rPr>
          <w:rFonts w:ascii="Times New Roman" w:eastAsia="Verdana" w:hAnsi="Times New Roman"/>
          <w:sz w:val="22"/>
          <w:szCs w:val="22"/>
        </w:rPr>
        <w:t>em de</w:t>
      </w:r>
      <w:r w:rsidR="00321065">
        <w:rPr>
          <w:rFonts w:ascii="Times New Roman" w:eastAsia="Verdana" w:hAnsi="Times New Roman"/>
          <w:sz w:val="22"/>
          <w:szCs w:val="22"/>
        </w:rPr>
        <w:t xml:space="preserve">sfavor do arquiteto e urbanista </w:t>
      </w:r>
      <w:r w:rsidR="00B64E3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3A2623">
        <w:rPr>
          <w:rFonts w:ascii="Times New Roman" w:eastAsia="Verdana" w:hAnsi="Times New Roman"/>
          <w:sz w:val="22"/>
          <w:szCs w:val="22"/>
        </w:rPr>
        <w:t>, por ausência de Registro de</w:t>
      </w:r>
      <w:r w:rsidR="00321065">
        <w:rPr>
          <w:rFonts w:ascii="Times New Roman" w:eastAsia="Verdana" w:hAnsi="Times New Roman"/>
          <w:sz w:val="22"/>
          <w:szCs w:val="22"/>
        </w:rPr>
        <w:t xml:space="preserve"> Responsabilidade Técnica – RRT </w:t>
      </w:r>
      <w:r w:rsidR="00321065" w:rsidRPr="00321065">
        <w:rPr>
          <w:rFonts w:ascii="Times New Roman" w:eastAsia="Verdana" w:hAnsi="Times New Roman"/>
          <w:sz w:val="22"/>
          <w:szCs w:val="22"/>
        </w:rPr>
        <w:t xml:space="preserve">referente à prestação de serviços de arquitetura da reforma da </w:t>
      </w:r>
      <w:r w:rsidR="00B64E3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</w:t>
      </w:r>
      <w:r w:rsidR="00B64E3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 </w:t>
      </w:r>
      <w:bookmarkStart w:id="0" w:name="_GoBack"/>
      <w:bookmarkEnd w:id="0"/>
      <w:r w:rsidR="00B64E3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</w:t>
      </w:r>
      <w:r w:rsidR="00321065">
        <w:rPr>
          <w:rFonts w:ascii="Times New Roman" w:eastAsia="Verdana" w:hAnsi="Times New Roman"/>
          <w:sz w:val="22"/>
          <w:szCs w:val="22"/>
        </w:rPr>
        <w:t>;</w:t>
      </w:r>
    </w:p>
    <w:p w:rsidR="00321065" w:rsidRDefault="00321065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2623" w:rsidRDefault="00321065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321065">
        <w:rPr>
          <w:rFonts w:ascii="Times New Roman" w:eastAsia="Verdana" w:hAnsi="Times New Roman"/>
          <w:sz w:val="22"/>
          <w:szCs w:val="22"/>
        </w:rPr>
        <w:t>Em 09 de março de 2018 foi enviado correio eletrônico solicitando informações sobre as providências tomadas a res</w:t>
      </w:r>
      <w:r>
        <w:rPr>
          <w:rFonts w:ascii="Times New Roman" w:eastAsia="Verdana" w:hAnsi="Times New Roman"/>
          <w:sz w:val="22"/>
          <w:szCs w:val="22"/>
        </w:rPr>
        <w:t xml:space="preserve">peito da regularização da obra. </w:t>
      </w:r>
      <w:r w:rsidRPr="00321065">
        <w:rPr>
          <w:rFonts w:ascii="Times New Roman" w:eastAsia="Verdana" w:hAnsi="Times New Roman"/>
          <w:sz w:val="22"/>
          <w:szCs w:val="22"/>
        </w:rPr>
        <w:t>Ao</w:t>
      </w:r>
      <w:r>
        <w:rPr>
          <w:rFonts w:ascii="Times New Roman" w:eastAsia="Verdana" w:hAnsi="Times New Roman"/>
          <w:sz w:val="22"/>
          <w:szCs w:val="22"/>
        </w:rPr>
        <w:t xml:space="preserve"> que o denunciado respondeu em </w:t>
      </w:r>
      <w:r w:rsidRPr="00321065">
        <w:rPr>
          <w:rFonts w:ascii="Times New Roman" w:eastAsia="Verdana" w:hAnsi="Times New Roman"/>
          <w:sz w:val="22"/>
          <w:szCs w:val="22"/>
        </w:rPr>
        <w:t>16 de março de 2018, também por correio eletrônico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321065">
        <w:rPr>
          <w:rFonts w:ascii="Times New Roman" w:eastAsia="Verdana" w:hAnsi="Times New Roman"/>
          <w:sz w:val="22"/>
          <w:szCs w:val="22"/>
        </w:rPr>
        <w:t>(fl.17</w:t>
      </w:r>
      <w:r>
        <w:rPr>
          <w:rFonts w:ascii="Times New Roman" w:eastAsia="Verdana" w:hAnsi="Times New Roman"/>
          <w:sz w:val="22"/>
          <w:szCs w:val="22"/>
        </w:rPr>
        <w:t xml:space="preserve"> dos autos), que não emitiu RRT</w:t>
      </w:r>
      <w:r w:rsidRPr="00321065">
        <w:rPr>
          <w:rFonts w:ascii="Times New Roman" w:eastAsia="Verdana" w:hAnsi="Times New Roman"/>
          <w:sz w:val="22"/>
          <w:szCs w:val="22"/>
        </w:rPr>
        <w:t xml:space="preserve"> por não ter iniciado nem terminado a obra e, </w:t>
      </w:r>
      <w:r w:rsidR="00B76A8A" w:rsidRPr="00321065">
        <w:rPr>
          <w:rFonts w:ascii="Times New Roman" w:eastAsia="Verdana" w:hAnsi="Times New Roman"/>
          <w:sz w:val="22"/>
          <w:szCs w:val="22"/>
        </w:rPr>
        <w:t>portanto,</w:t>
      </w:r>
      <w:r w:rsidRPr="00321065">
        <w:rPr>
          <w:rFonts w:ascii="Times New Roman" w:eastAsia="Verdana" w:hAnsi="Times New Roman"/>
          <w:sz w:val="22"/>
          <w:szCs w:val="22"/>
        </w:rPr>
        <w:t xml:space="preserve"> não via razão para assumir algo que não esteve sob seu total controle. Também qu</w:t>
      </w:r>
      <w:r w:rsidR="00B76A8A">
        <w:rPr>
          <w:rFonts w:ascii="Times New Roman" w:eastAsia="Verdana" w:hAnsi="Times New Roman"/>
          <w:sz w:val="22"/>
          <w:szCs w:val="22"/>
        </w:rPr>
        <w:t>e não foi contratado para tanto;</w:t>
      </w:r>
    </w:p>
    <w:p w:rsidR="003A2623" w:rsidRPr="007D7DE4" w:rsidRDefault="003A2623" w:rsidP="003A2623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321065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321065">
        <w:rPr>
          <w:rFonts w:ascii="Times New Roman" w:eastAsia="Verdana" w:hAnsi="Times New Roman"/>
          <w:sz w:val="22"/>
          <w:szCs w:val="22"/>
        </w:rPr>
        <w:t>Mônica Andréa Blanco: “</w:t>
      </w:r>
      <w:r w:rsidR="00321065" w:rsidRPr="00321065">
        <w:rPr>
          <w:rFonts w:ascii="Times New Roman" w:eastAsia="Verdana" w:hAnsi="Times New Roman"/>
          <w:sz w:val="22"/>
          <w:szCs w:val="22"/>
        </w:rPr>
        <w:t>Pela ratificação da lavratura do Auto de Infração tendo em vista que em diversos momentos do processo o denunciado assume que elaborou o projeto e aceitou acompanhar a obra depois da mesma iniciada</w:t>
      </w:r>
      <w:r w:rsidR="00321065">
        <w:rPr>
          <w:rFonts w:ascii="Times New Roman" w:eastAsia="Verdana" w:hAnsi="Times New Roman"/>
          <w:sz w:val="22"/>
          <w:szCs w:val="22"/>
        </w:rPr>
        <w:t>”.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83F9C" w:rsidRPr="00883F9C" w:rsidRDefault="00B0034F" w:rsidP="00883F9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B76A8A">
        <w:rPr>
          <w:rFonts w:ascii="Times New Roman" w:eastAsia="Verdana" w:hAnsi="Times New Roman"/>
          <w:sz w:val="22"/>
          <w:szCs w:val="22"/>
        </w:rPr>
        <w:t xml:space="preserve"> e voto da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B76A8A">
        <w:rPr>
          <w:rFonts w:ascii="Times New Roman" w:eastAsia="Verdana" w:hAnsi="Times New Roman"/>
          <w:sz w:val="22"/>
          <w:szCs w:val="22"/>
        </w:rPr>
        <w:t>a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B76A8A">
        <w:rPr>
          <w:rFonts w:ascii="Times New Roman" w:eastAsia="Verdana" w:hAnsi="Times New Roman"/>
          <w:sz w:val="22"/>
          <w:szCs w:val="22"/>
        </w:rPr>
        <w:t>a</w:t>
      </w:r>
      <w:r w:rsidR="00321065">
        <w:rPr>
          <w:rFonts w:ascii="Times New Roman" w:eastAsia="Verdana" w:hAnsi="Times New Roman"/>
          <w:sz w:val="22"/>
          <w:szCs w:val="22"/>
        </w:rPr>
        <w:t xml:space="preserve"> p</w:t>
      </w:r>
      <w:r w:rsidR="00883F9C" w:rsidRPr="00883F9C">
        <w:rPr>
          <w:rFonts w:ascii="Times New Roman" w:eastAsia="Verdana" w:hAnsi="Times New Roman"/>
          <w:sz w:val="22"/>
          <w:szCs w:val="22"/>
        </w:rPr>
        <w:t xml:space="preserve">ela </w:t>
      </w:r>
      <w:r w:rsidR="00321065" w:rsidRPr="00321065">
        <w:rPr>
          <w:rFonts w:ascii="Times New Roman" w:eastAsia="Verdana" w:hAnsi="Times New Roman"/>
          <w:sz w:val="22"/>
          <w:szCs w:val="22"/>
        </w:rPr>
        <w:t>ratificação da lavratura do Auto de Infração</w:t>
      </w:r>
      <w:r w:rsidR="00883F9C" w:rsidRPr="00883F9C">
        <w:rPr>
          <w:rFonts w:ascii="Times New Roman" w:eastAsia="Verdana" w:hAnsi="Times New Roman"/>
          <w:sz w:val="22"/>
          <w:szCs w:val="22"/>
        </w:rPr>
        <w:t>;</w:t>
      </w: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321065">
        <w:rPr>
          <w:rFonts w:ascii="Times New Roman" w:hAnsi="Times New Roman"/>
          <w:b/>
          <w:sz w:val="22"/>
          <w:szCs w:val="22"/>
        </w:rPr>
        <w:t xml:space="preserve">5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321065" w:rsidRDefault="00321065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321065">
        <w:rPr>
          <w:rFonts w:ascii="Times New Roman" w:eastAsia="Verdana" w:hAnsi="Times New Roman"/>
          <w:sz w:val="22"/>
          <w:szCs w:val="22"/>
        </w:rPr>
        <w:t>07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321065" w:rsidRDefault="00321065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64E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64E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64E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4E33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2A78-6F6C-43D8-A818-0882829B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2019-05-07T18:37:00Z</cp:lastPrinted>
  <dcterms:created xsi:type="dcterms:W3CDTF">2019-05-09T14:01:00Z</dcterms:created>
  <dcterms:modified xsi:type="dcterms:W3CDTF">2020-03-02T18:18:00Z</dcterms:modified>
</cp:coreProperties>
</file>