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8D1A37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6611"/>
      </w:tblGrid>
      <w:tr w:rsidR="00971700" w:rsidRPr="00892D04" w:rsidTr="001D782A"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B464DE" w:rsidP="006451CB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650230</w:t>
            </w:r>
            <w:r w:rsidR="008D1A37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1D782A" w:rsidRPr="00A21F2A" w:rsidTr="001D782A"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82A" w:rsidRPr="00892D04" w:rsidRDefault="001D782A" w:rsidP="001D782A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82A" w:rsidRPr="001D782A" w:rsidRDefault="001727D1" w:rsidP="001D78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</w:t>
            </w:r>
          </w:p>
        </w:tc>
      </w:tr>
      <w:tr w:rsidR="001D782A" w:rsidRPr="00892D04" w:rsidTr="001D782A">
        <w:trPr>
          <w:trHeight w:val="94"/>
        </w:trPr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82A" w:rsidRPr="00892D04" w:rsidRDefault="001D782A" w:rsidP="001D782A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2A" w:rsidRPr="004B0D27" w:rsidRDefault="00B464DE" w:rsidP="001D78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EXERCÍCIO ILEGAL DA PROFISSÃO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4B0D27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  <w:r w:rsidR="00B464DE">
              <w:rPr>
                <w:rFonts w:ascii="Times New Roman" w:hAnsi="Times New Roman"/>
                <w:b/>
                <w:sz w:val="22"/>
                <w:szCs w:val="22"/>
              </w:rPr>
              <w:t>-C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DD5D9F" w:rsidRDefault="00DD5D9F" w:rsidP="0094025C">
      <w:pPr>
        <w:pStyle w:val="Cabealho"/>
        <w:tabs>
          <w:tab w:val="left" w:pos="4962"/>
        </w:tabs>
        <w:spacing w:line="276" w:lineRule="auto"/>
        <w:ind w:right="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4B0D27" w:rsidRDefault="00E6274C" w:rsidP="002479FD">
      <w:pPr>
        <w:pStyle w:val="Cabealho"/>
        <w:tabs>
          <w:tab w:val="left" w:pos="4962"/>
        </w:tabs>
        <w:ind w:right="134"/>
        <w:jc w:val="both"/>
        <w:rPr>
          <w:rFonts w:ascii="Times New Roman" w:eastAsia="Verdana" w:hAnsi="Times New Roman"/>
          <w:sz w:val="22"/>
          <w:szCs w:val="22"/>
        </w:rPr>
      </w:pPr>
      <w:r w:rsidRPr="004B0D27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4B0D27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4B0D27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1D782A" w:rsidRPr="004B0D27">
        <w:rPr>
          <w:rFonts w:ascii="Times New Roman" w:eastAsia="Verdana" w:hAnsi="Times New Roman"/>
          <w:sz w:val="22"/>
          <w:szCs w:val="22"/>
        </w:rPr>
        <w:t>24</w:t>
      </w:r>
      <w:r w:rsidR="00BD1832" w:rsidRPr="004B0D27">
        <w:rPr>
          <w:rFonts w:ascii="Times New Roman" w:eastAsia="Verdana" w:hAnsi="Times New Roman"/>
          <w:sz w:val="22"/>
          <w:szCs w:val="22"/>
        </w:rPr>
        <w:t xml:space="preserve"> de </w:t>
      </w:r>
      <w:r w:rsidR="001D782A" w:rsidRPr="004B0D27">
        <w:rPr>
          <w:rFonts w:ascii="Times New Roman" w:eastAsia="Verdana" w:hAnsi="Times New Roman"/>
          <w:sz w:val="22"/>
          <w:szCs w:val="22"/>
        </w:rPr>
        <w:t>jul</w:t>
      </w:r>
      <w:r w:rsidR="007C76BE" w:rsidRPr="004B0D27">
        <w:rPr>
          <w:rFonts w:ascii="Times New Roman" w:eastAsia="Verdana" w:hAnsi="Times New Roman"/>
          <w:sz w:val="22"/>
          <w:szCs w:val="22"/>
        </w:rPr>
        <w:t>ho</w:t>
      </w:r>
      <w:r w:rsidR="00BD1832" w:rsidRPr="004B0D27">
        <w:rPr>
          <w:rFonts w:ascii="Times New Roman" w:eastAsia="Verdana" w:hAnsi="Times New Roman"/>
          <w:sz w:val="22"/>
          <w:szCs w:val="22"/>
        </w:rPr>
        <w:t xml:space="preserve"> de 2018</w:t>
      </w:r>
      <w:r w:rsidRPr="004B0D27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2479FD" w:rsidRPr="002479FD" w:rsidRDefault="002479FD" w:rsidP="00183F81">
      <w:pPr>
        <w:pStyle w:val="Cabealho"/>
        <w:tabs>
          <w:tab w:val="left" w:pos="4962"/>
        </w:tabs>
        <w:ind w:right="134"/>
        <w:jc w:val="both"/>
        <w:rPr>
          <w:rFonts w:ascii="Times New Roman" w:hAnsi="Times New Roman"/>
          <w:sz w:val="22"/>
          <w:szCs w:val="22"/>
        </w:rPr>
      </w:pPr>
    </w:p>
    <w:p w:rsidR="001D782A" w:rsidRDefault="00634C67" w:rsidP="00183F81">
      <w:pPr>
        <w:pStyle w:val="Ttulo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0D27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4B0D27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</w:t>
      </w:r>
      <w:r w:rsidR="00BA473E" w:rsidRPr="004B0D27">
        <w:rPr>
          <w:rFonts w:ascii="Times New Roman" w:hAnsi="Times New Roman" w:cs="Times New Roman"/>
          <w:color w:val="auto"/>
          <w:sz w:val="22"/>
          <w:szCs w:val="22"/>
        </w:rPr>
        <w:t>onal da Arquitetura e Urbanismo[...]</w:t>
      </w:r>
      <w:r w:rsidRPr="004B0D27"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2479FD" w:rsidRPr="002479FD" w:rsidRDefault="002479FD" w:rsidP="00183F81"/>
    <w:p w:rsidR="002479FD" w:rsidRDefault="004B0D27" w:rsidP="00183F81">
      <w:pPr>
        <w:jc w:val="both"/>
        <w:rPr>
          <w:rFonts w:ascii="Times New Roman" w:eastAsia="Verdana" w:hAnsi="Times New Roman"/>
          <w:sz w:val="22"/>
          <w:szCs w:val="22"/>
        </w:rPr>
      </w:pPr>
      <w:r w:rsidRPr="004B0D27">
        <w:rPr>
          <w:rFonts w:ascii="Times New Roman" w:eastAsia="Verdana" w:hAnsi="Times New Roman"/>
          <w:sz w:val="22"/>
          <w:szCs w:val="22"/>
        </w:rPr>
        <w:t>Trata</w:t>
      </w:r>
      <w:r w:rsidR="002479FD">
        <w:rPr>
          <w:rFonts w:ascii="Times New Roman" w:eastAsia="Verdana" w:hAnsi="Times New Roman"/>
          <w:sz w:val="22"/>
          <w:szCs w:val="22"/>
        </w:rPr>
        <w:t>,</w:t>
      </w:r>
      <w:r w:rsidRPr="004B0D27">
        <w:rPr>
          <w:rFonts w:ascii="Times New Roman" w:eastAsia="Verdana" w:hAnsi="Times New Roman"/>
          <w:sz w:val="22"/>
          <w:szCs w:val="22"/>
        </w:rPr>
        <w:t xml:space="preserve"> o presente processo</w:t>
      </w:r>
      <w:r w:rsidR="002479FD">
        <w:rPr>
          <w:rFonts w:ascii="Times New Roman" w:eastAsia="Verdana" w:hAnsi="Times New Roman"/>
          <w:sz w:val="22"/>
          <w:szCs w:val="22"/>
        </w:rPr>
        <w:t>,</w:t>
      </w:r>
      <w:r w:rsidR="008D1A37">
        <w:rPr>
          <w:rFonts w:ascii="Times New Roman" w:eastAsia="Verdana" w:hAnsi="Times New Roman"/>
          <w:sz w:val="22"/>
          <w:szCs w:val="22"/>
        </w:rPr>
        <w:t xml:space="preserve"> de </w:t>
      </w:r>
      <w:r w:rsidR="002479FD">
        <w:rPr>
          <w:rFonts w:ascii="Times New Roman" w:eastAsia="Verdana" w:hAnsi="Times New Roman"/>
          <w:sz w:val="22"/>
          <w:szCs w:val="22"/>
        </w:rPr>
        <w:t>auto de infração</w:t>
      </w:r>
      <w:r w:rsidR="008D1A37">
        <w:rPr>
          <w:rFonts w:ascii="Times New Roman" w:eastAsia="Verdana" w:hAnsi="Times New Roman"/>
          <w:sz w:val="22"/>
          <w:szCs w:val="22"/>
        </w:rPr>
        <w:t xml:space="preserve"> em desfavor </w:t>
      </w:r>
      <w:r w:rsidR="00B464DE">
        <w:rPr>
          <w:rFonts w:ascii="Times New Roman" w:eastAsia="Verdana" w:hAnsi="Times New Roman"/>
          <w:sz w:val="22"/>
          <w:szCs w:val="22"/>
        </w:rPr>
        <w:t xml:space="preserve">da Sra. </w:t>
      </w:r>
      <w:r w:rsidR="001727D1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1727D1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r w:rsidR="00B464DE">
        <w:rPr>
          <w:rFonts w:ascii="Times New Roman" w:eastAsia="Verdana" w:hAnsi="Times New Roman"/>
          <w:sz w:val="22"/>
          <w:szCs w:val="22"/>
        </w:rPr>
        <w:t>por exercício ilegal</w:t>
      </w:r>
      <w:r w:rsidR="000E46CD">
        <w:rPr>
          <w:rFonts w:ascii="Times New Roman" w:eastAsia="Verdana" w:hAnsi="Times New Roman"/>
          <w:sz w:val="22"/>
          <w:szCs w:val="22"/>
        </w:rPr>
        <w:t xml:space="preserve"> da profissão;</w:t>
      </w:r>
    </w:p>
    <w:p w:rsidR="000E46CD" w:rsidRDefault="000E46CD" w:rsidP="00183F81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0E46CD" w:rsidRDefault="000E46CD" w:rsidP="000E46CD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que o Departamento de Fiscalização – DFI do CAU/DF constatou, conforme Relatório de Instrução (fl. 15), inexistência de registro no CAU/DF, bem como indícios que apontam o exercício ilegal da profissão;</w:t>
      </w:r>
    </w:p>
    <w:p w:rsidR="00B464DE" w:rsidRDefault="00B464DE" w:rsidP="008D1A37">
      <w:pPr>
        <w:jc w:val="both"/>
        <w:rPr>
          <w:rFonts w:ascii="Times New Roman" w:hAnsi="Times New Roman"/>
          <w:sz w:val="22"/>
          <w:szCs w:val="22"/>
        </w:rPr>
      </w:pPr>
    </w:p>
    <w:p w:rsidR="004B0D27" w:rsidRPr="004B0D27" w:rsidRDefault="008D1A37" w:rsidP="008D1A3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relato e voto do conselheiro relator </w:t>
      </w:r>
      <w:r w:rsidR="000E46CD">
        <w:rPr>
          <w:rFonts w:ascii="Times New Roman" w:hAnsi="Times New Roman"/>
          <w:sz w:val="22"/>
          <w:szCs w:val="22"/>
        </w:rPr>
        <w:t>Antônio Menezes Júnior (fl.16</w:t>
      </w:r>
      <w:r>
        <w:rPr>
          <w:rFonts w:ascii="Times New Roman" w:hAnsi="Times New Roman"/>
          <w:sz w:val="22"/>
          <w:szCs w:val="22"/>
        </w:rPr>
        <w:t xml:space="preserve">);  </w:t>
      </w:r>
    </w:p>
    <w:p w:rsidR="00DD5D9F" w:rsidRDefault="00DD5D9F" w:rsidP="008D1A37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7C76BE" w:rsidRDefault="00D4695A" w:rsidP="00DD5D9F">
      <w:pPr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4B0D27" w:rsidRDefault="004B0D27" w:rsidP="00DD5D9F">
      <w:pPr>
        <w:jc w:val="both"/>
        <w:rPr>
          <w:rFonts w:ascii="Times New Roman" w:eastAsia="Verdana" w:hAnsi="Times New Roman"/>
          <w:b/>
          <w:sz w:val="22"/>
          <w:szCs w:val="22"/>
        </w:rPr>
      </w:pPr>
    </w:p>
    <w:p w:rsidR="00DD5D9F" w:rsidRDefault="004B0D27" w:rsidP="006737A3">
      <w:pPr>
        <w:jc w:val="both"/>
        <w:rPr>
          <w:rFonts w:ascii="Times New Roman" w:eastAsia="Verdana" w:hAnsi="Times New Roman"/>
          <w:sz w:val="22"/>
          <w:szCs w:val="22"/>
        </w:rPr>
      </w:pPr>
      <w:r w:rsidRPr="004B0D27">
        <w:rPr>
          <w:rFonts w:ascii="Times New Roman" w:eastAsia="Verdana" w:hAnsi="Times New Roman"/>
          <w:sz w:val="22"/>
          <w:szCs w:val="22"/>
        </w:rPr>
        <w:t>Por aprovar o relat</w:t>
      </w:r>
      <w:r w:rsidR="000E46CD">
        <w:rPr>
          <w:rFonts w:ascii="Times New Roman" w:eastAsia="Verdana" w:hAnsi="Times New Roman"/>
          <w:sz w:val="22"/>
          <w:szCs w:val="22"/>
        </w:rPr>
        <w:t>o e voto do conselheiro relator pela continuidade do processo administrativo mediante aplicação de multa correspondente por estar constatado exercício ilegal da profis</w:t>
      </w:r>
      <w:r w:rsidR="00485290">
        <w:rPr>
          <w:rFonts w:ascii="Times New Roman" w:eastAsia="Verdana" w:hAnsi="Times New Roman"/>
          <w:sz w:val="22"/>
          <w:szCs w:val="22"/>
        </w:rPr>
        <w:t xml:space="preserve">são pela Sra. </w:t>
      </w:r>
      <w:r w:rsidR="001727D1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bookmarkStart w:id="0" w:name="_GoBack"/>
      <w:bookmarkEnd w:id="0"/>
      <w:r w:rsidR="00485290">
        <w:rPr>
          <w:rFonts w:ascii="Times New Roman" w:eastAsia="Verdana" w:hAnsi="Times New Roman"/>
          <w:sz w:val="22"/>
          <w:szCs w:val="22"/>
        </w:rPr>
        <w:t>.</w:t>
      </w:r>
    </w:p>
    <w:p w:rsidR="000E46CD" w:rsidRDefault="000E46CD" w:rsidP="006737A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2F33A4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1D782A">
        <w:rPr>
          <w:rFonts w:ascii="Times New Roman" w:eastAsia="Verdana" w:hAnsi="Times New Roman"/>
          <w:sz w:val="22"/>
          <w:szCs w:val="22"/>
        </w:rPr>
        <w:t>24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1D782A">
        <w:rPr>
          <w:rFonts w:ascii="Times New Roman" w:eastAsia="Verdana" w:hAnsi="Times New Roman"/>
          <w:sz w:val="22"/>
          <w:szCs w:val="22"/>
        </w:rPr>
        <w:t>jul</w:t>
      </w:r>
      <w:r w:rsidR="007C76BE">
        <w:rPr>
          <w:rFonts w:ascii="Times New Roman" w:eastAsia="Verdana" w:hAnsi="Times New Roman"/>
          <w:sz w:val="22"/>
          <w:szCs w:val="22"/>
        </w:rPr>
        <w:t>h</w:t>
      </w:r>
      <w:r w:rsidR="002E5CCD">
        <w:rPr>
          <w:rFonts w:ascii="Times New Roman" w:eastAsia="Verdana" w:hAnsi="Times New Roman"/>
          <w:sz w:val="22"/>
          <w:szCs w:val="22"/>
        </w:rPr>
        <w:t>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21441C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21441C" w:rsidRPr="00986306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DD5D9F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Pedro de Almeida Grilo</w:t>
      </w:r>
      <w:r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6737A3" w:rsidRPr="007C76BE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:rsidR="006737A3" w:rsidRDefault="006737A3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DD5D9F" w:rsidP="00BD1832">
      <w:pPr>
        <w:rPr>
          <w:rFonts w:ascii="Times New Roman" w:eastAsia="Verdana" w:hAnsi="Times New Roman"/>
          <w:sz w:val="22"/>
          <w:szCs w:val="22"/>
        </w:rPr>
      </w:pPr>
      <w:proofErr w:type="spellStart"/>
      <w:r>
        <w:rPr>
          <w:rFonts w:ascii="Times New Roman" w:eastAsia="Verdana" w:hAnsi="Times New Roman"/>
          <w:b/>
          <w:sz w:val="22"/>
          <w:szCs w:val="22"/>
        </w:rPr>
        <w:t>Giuliana</w:t>
      </w:r>
      <w:proofErr w:type="spellEnd"/>
      <w:r>
        <w:rPr>
          <w:rFonts w:ascii="Times New Roman" w:eastAsia="Verdana" w:hAnsi="Times New Roman"/>
          <w:b/>
          <w:sz w:val="22"/>
          <w:szCs w:val="22"/>
        </w:rPr>
        <w:t xml:space="preserve"> de Freitas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="00FB3CC8" w:rsidRPr="00986306">
        <w:rPr>
          <w:rFonts w:ascii="Times New Roman" w:eastAsia="Verdana" w:hAnsi="Times New Roman"/>
          <w:sz w:val="22"/>
          <w:szCs w:val="22"/>
        </w:rPr>
        <w:tab/>
      </w:r>
      <w:r>
        <w:rPr>
          <w:rFonts w:ascii="Times New Roman" w:eastAsia="Verdana" w:hAnsi="Times New Roman"/>
          <w:sz w:val="22"/>
          <w:szCs w:val="22"/>
        </w:rPr>
        <w:t xml:space="preserve">             </w:t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DD5D9F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1727D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1727D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1727D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7511B"/>
    <w:multiLevelType w:val="hybridMultilevel"/>
    <w:tmpl w:val="FC5ACD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5179CB"/>
    <w:multiLevelType w:val="hybridMultilevel"/>
    <w:tmpl w:val="5202A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  <w:lvlOverride w:ilvl="0">
      <w:startOverride w:val="1"/>
    </w:lvlOverride>
  </w:num>
  <w:num w:numId="2">
    <w:abstractNumId w:val="11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C52F9"/>
    <w:rsid w:val="000D48D4"/>
    <w:rsid w:val="000E10B2"/>
    <w:rsid w:val="000E46CD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27D1"/>
    <w:rsid w:val="00173AAA"/>
    <w:rsid w:val="0017409F"/>
    <w:rsid w:val="001753D9"/>
    <w:rsid w:val="00180133"/>
    <w:rsid w:val="00182048"/>
    <w:rsid w:val="00183F81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299F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D782A"/>
    <w:rsid w:val="001E1122"/>
    <w:rsid w:val="001E3590"/>
    <w:rsid w:val="001E5678"/>
    <w:rsid w:val="001E78DB"/>
    <w:rsid w:val="001F17C9"/>
    <w:rsid w:val="001F1F47"/>
    <w:rsid w:val="001F63E4"/>
    <w:rsid w:val="001F7756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479FD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2F33A4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5290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0D27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4DE8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86A72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C792C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51CB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37A3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2C84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070C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C76BE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1A37"/>
    <w:rsid w:val="008D3BE9"/>
    <w:rsid w:val="008D3F12"/>
    <w:rsid w:val="008D600E"/>
    <w:rsid w:val="008E0A8E"/>
    <w:rsid w:val="008E21DD"/>
    <w:rsid w:val="008E24CF"/>
    <w:rsid w:val="008E2C67"/>
    <w:rsid w:val="008E5A15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2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9F57C5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87A76"/>
    <w:rsid w:val="00A902C6"/>
    <w:rsid w:val="00A92153"/>
    <w:rsid w:val="00A92D8F"/>
    <w:rsid w:val="00A94B67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AF7EEC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4DE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73E"/>
    <w:rsid w:val="00BA4AA5"/>
    <w:rsid w:val="00BA4D4C"/>
    <w:rsid w:val="00BA5CDE"/>
    <w:rsid w:val="00BA7EA7"/>
    <w:rsid w:val="00BB0D66"/>
    <w:rsid w:val="00BB17A5"/>
    <w:rsid w:val="00BB3B07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0712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5D9F"/>
    <w:rsid w:val="00DD75EF"/>
    <w:rsid w:val="00DE6049"/>
    <w:rsid w:val="00DE66C9"/>
    <w:rsid w:val="00DE6F2E"/>
    <w:rsid w:val="00DE731F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4D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DE8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8D1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B807-5451-48AE-98C8-300D8234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4</cp:revision>
  <cp:lastPrinted>2019-05-17T14:57:00Z</cp:lastPrinted>
  <dcterms:created xsi:type="dcterms:W3CDTF">2019-05-17T15:11:00Z</dcterms:created>
  <dcterms:modified xsi:type="dcterms:W3CDTF">2020-03-02T16:43:00Z</dcterms:modified>
</cp:coreProperties>
</file>