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76765" w14:textId="4B6F45DA" w:rsidR="00CF3D44" w:rsidRPr="00D66E21" w:rsidRDefault="00CF3D44" w:rsidP="00CF3D44">
      <w:pPr>
        <w:pStyle w:val="xl49"/>
        <w:spacing w:before="0" w:after="0"/>
        <w:rPr>
          <w:rFonts w:ascii="Carlito" w:hAnsi="Carlito" w:cs="Carlito"/>
          <w:sz w:val="22"/>
          <w:szCs w:val="22"/>
        </w:rPr>
      </w:pP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PORTARIA ORDINÁRIA Nº </w:t>
      </w:r>
      <w:r w:rsidR="002B5914" w:rsidRPr="00D66E21">
        <w:rPr>
          <w:rFonts w:ascii="Carlito" w:eastAsia="Calibri" w:hAnsi="Carlito" w:cs="Carlito"/>
          <w:sz w:val="22"/>
          <w:szCs w:val="22"/>
          <w:lang w:eastAsia="en-US"/>
        </w:rPr>
        <w:t>22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C66D8D">
        <w:rPr>
          <w:rFonts w:ascii="Carlito" w:eastAsia="Calibri" w:hAnsi="Carlito" w:cs="Carlito"/>
          <w:sz w:val="22"/>
          <w:szCs w:val="22"/>
          <w:lang w:eastAsia="en-US"/>
        </w:rPr>
        <w:t>30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 DE JU</w:t>
      </w:r>
      <w:r w:rsidR="00F44389" w:rsidRPr="00D66E21">
        <w:rPr>
          <w:rFonts w:ascii="Carlito" w:eastAsia="Calibri" w:hAnsi="Carlito" w:cs="Carlito"/>
          <w:sz w:val="22"/>
          <w:szCs w:val="22"/>
          <w:lang w:eastAsia="en-US"/>
        </w:rPr>
        <w:t>L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>HO DE 2020.</w:t>
      </w:r>
    </w:p>
    <w:p w14:paraId="02C66D61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115ED3FE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7DF78220" w14:textId="1424590F" w:rsidR="00CF3D44" w:rsidRPr="00D66E21" w:rsidRDefault="00CF3D44" w:rsidP="00CF3D44">
      <w:pPr>
        <w:pStyle w:val="Recuodecorpodetexto"/>
        <w:tabs>
          <w:tab w:val="left" w:pos="4820"/>
        </w:tabs>
        <w:ind w:left="4820"/>
        <w:rPr>
          <w:rFonts w:ascii="Carlito" w:eastAsia="Calibri" w:hAnsi="Carlito" w:cs="Carlito"/>
          <w:sz w:val="22"/>
          <w:szCs w:val="22"/>
          <w:lang w:eastAsia="en-US"/>
        </w:rPr>
      </w:pP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Designa membros da Comissão </w:t>
      </w:r>
      <w:r w:rsidR="009D274E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de Fiscalização </w:t>
      </w:r>
      <w:r w:rsidR="001E7F3A" w:rsidRPr="00D66E21">
        <w:rPr>
          <w:rFonts w:ascii="Carlito" w:eastAsia="Calibri" w:hAnsi="Carlito" w:cs="Carlito"/>
          <w:sz w:val="22"/>
          <w:szCs w:val="22"/>
          <w:lang w:eastAsia="en-US"/>
        </w:rPr>
        <w:t>d</w:t>
      </w:r>
      <w:r w:rsidR="009D274E" w:rsidRPr="00D66E21">
        <w:rPr>
          <w:rFonts w:ascii="Carlito" w:eastAsia="Calibri" w:hAnsi="Carlito" w:cs="Carlito"/>
          <w:sz w:val="22"/>
          <w:szCs w:val="22"/>
          <w:lang w:eastAsia="en-US"/>
        </w:rPr>
        <w:t>o Contrato nº 2/2020</w:t>
      </w:r>
      <w:r w:rsidR="00874610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 referente </w:t>
      </w:r>
      <w:r w:rsidR="001E7F3A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execução de reforma da nova </w:t>
      </w:r>
      <w:r w:rsidR="004C2E56" w:rsidRPr="00D66E21">
        <w:rPr>
          <w:rFonts w:ascii="Carlito" w:eastAsia="Calibri" w:hAnsi="Carlito" w:cs="Carlito"/>
          <w:sz w:val="22"/>
          <w:szCs w:val="22"/>
          <w:lang w:eastAsia="en-US"/>
        </w:rPr>
        <w:t>s</w:t>
      </w:r>
      <w:r w:rsidR="001E7F3A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ede 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>do Conselho de Arquitetura e Urbanismo do Distrito Federal (CAU/DF)</w:t>
      </w:r>
    </w:p>
    <w:p w14:paraId="1B480814" w14:textId="77777777" w:rsidR="00CF3D44" w:rsidRPr="00D66E21" w:rsidRDefault="00CF3D44" w:rsidP="00CF3D44">
      <w:pPr>
        <w:pStyle w:val="Recuodecorpodetexto"/>
        <w:tabs>
          <w:tab w:val="left" w:pos="4820"/>
        </w:tabs>
        <w:ind w:left="0"/>
        <w:rPr>
          <w:rFonts w:ascii="Carlito" w:hAnsi="Carlito" w:cs="Carlito"/>
          <w:sz w:val="22"/>
          <w:szCs w:val="22"/>
        </w:rPr>
      </w:pPr>
    </w:p>
    <w:p w14:paraId="356AA3E2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571DECEB" w14:textId="77777777" w:rsidR="00CF3D44" w:rsidRPr="00D66E21" w:rsidRDefault="00CF3D44" w:rsidP="00CF3D44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3216C8B7" w14:textId="77777777" w:rsidR="00CF3D44" w:rsidRPr="00D66E21" w:rsidRDefault="00CF3D44" w:rsidP="00CF3D44">
      <w:pPr>
        <w:tabs>
          <w:tab w:val="left" w:pos="1134"/>
        </w:tabs>
        <w:rPr>
          <w:rFonts w:ascii="Carlito" w:eastAsia="MS Mincho" w:hAnsi="Carlito" w:cs="Carlito"/>
          <w:sz w:val="22"/>
          <w:szCs w:val="22"/>
        </w:rPr>
      </w:pPr>
    </w:p>
    <w:p w14:paraId="06C9F930" w14:textId="3A4CC38A" w:rsidR="00254CB8" w:rsidRPr="00D66E21" w:rsidRDefault="00254CB8" w:rsidP="00254CB8">
      <w:pPr>
        <w:rPr>
          <w:rFonts w:ascii="Carlito" w:eastAsia="MS Mincho" w:hAnsi="Carlito" w:cs="Carlito"/>
          <w:sz w:val="22"/>
          <w:szCs w:val="22"/>
        </w:rPr>
      </w:pPr>
      <w:r w:rsidRPr="00D66E21">
        <w:rPr>
          <w:rFonts w:ascii="Carlito" w:eastAsia="MS Mincho" w:hAnsi="Carlito" w:cs="Carlito"/>
          <w:sz w:val="22"/>
          <w:szCs w:val="22"/>
        </w:rPr>
        <w:t xml:space="preserve">Considerando Processo Administrativo nº 1089377/2020, o qual instruiu a celebração do Contrato nº 2/2020, </w:t>
      </w:r>
      <w:r w:rsidR="00405605" w:rsidRPr="00D66E21">
        <w:rPr>
          <w:rFonts w:ascii="Carlito" w:eastAsia="MS Mincho" w:hAnsi="Carlito" w:cs="Carlito"/>
          <w:sz w:val="22"/>
          <w:szCs w:val="22"/>
        </w:rPr>
        <w:t>para</w:t>
      </w:r>
      <w:r w:rsidRPr="00D66E21">
        <w:rPr>
          <w:rFonts w:ascii="Carlito" w:eastAsia="MS Mincho" w:hAnsi="Carlito" w:cs="Carlito"/>
          <w:sz w:val="22"/>
          <w:szCs w:val="22"/>
        </w:rPr>
        <w:t xml:space="preserve"> </w:t>
      </w:r>
      <w:r w:rsidR="00405605" w:rsidRPr="00D66E21">
        <w:rPr>
          <w:rFonts w:ascii="Carlito" w:eastAsia="MS Mincho" w:hAnsi="Carlito" w:cs="Carlito"/>
          <w:sz w:val="22"/>
          <w:szCs w:val="22"/>
        </w:rPr>
        <w:t xml:space="preserve">execução </w:t>
      </w:r>
      <w:r w:rsidR="00761670" w:rsidRPr="00D66E21">
        <w:rPr>
          <w:rFonts w:ascii="Carlito" w:eastAsia="MS Mincho" w:hAnsi="Carlito" w:cs="Carlito"/>
          <w:sz w:val="22"/>
          <w:szCs w:val="22"/>
        </w:rPr>
        <w:t>de reforma com adaptação das instalações já construídas do pavimento térreo do edifício da nova sede do CAU/DF, no SEPN 510, bloco “A”, lote 6, Brasília/DF</w:t>
      </w:r>
      <w:r w:rsidRPr="00D66E21">
        <w:rPr>
          <w:rFonts w:ascii="Carlito" w:eastAsia="MS Mincho" w:hAnsi="Carlito" w:cs="Carlito"/>
          <w:sz w:val="22"/>
          <w:szCs w:val="22"/>
        </w:rPr>
        <w:t>; e</w:t>
      </w:r>
    </w:p>
    <w:p w14:paraId="0D695233" w14:textId="77777777" w:rsidR="00254CB8" w:rsidRPr="00D66E21" w:rsidRDefault="00254CB8" w:rsidP="00254CB8">
      <w:pPr>
        <w:rPr>
          <w:rFonts w:ascii="Carlito" w:eastAsia="MS Mincho" w:hAnsi="Carlito" w:cs="Carlito"/>
          <w:sz w:val="22"/>
          <w:szCs w:val="22"/>
        </w:rPr>
      </w:pPr>
    </w:p>
    <w:p w14:paraId="1C832501" w14:textId="3B79C5CF" w:rsidR="00254CB8" w:rsidRPr="00D66E21" w:rsidRDefault="00254CB8" w:rsidP="00254CB8">
      <w:pPr>
        <w:rPr>
          <w:rFonts w:ascii="Carlito" w:eastAsia="MS Mincho" w:hAnsi="Carlito" w:cs="Carlito"/>
          <w:sz w:val="22"/>
          <w:szCs w:val="22"/>
        </w:rPr>
      </w:pPr>
      <w:r w:rsidRPr="00D66E21">
        <w:rPr>
          <w:rFonts w:ascii="Carlito" w:eastAsia="MS Mincho" w:hAnsi="Carlito" w:cs="Carlito"/>
          <w:sz w:val="22"/>
          <w:szCs w:val="22"/>
        </w:rPr>
        <w:t>Considerando o que determina o art. 67 da Lei nº 8.666, de 21 de junho de 1993, a execução do contrato deverá ser acompanhada e fiscalizada por representante</w:t>
      </w:r>
      <w:r w:rsidR="00AF7A6D" w:rsidRPr="00D66E21">
        <w:rPr>
          <w:rFonts w:ascii="Carlito" w:eastAsia="MS Mincho" w:hAnsi="Carlito" w:cs="Carlito"/>
          <w:sz w:val="22"/>
          <w:szCs w:val="22"/>
        </w:rPr>
        <w:t>s</w:t>
      </w:r>
      <w:r w:rsidRPr="00D66E21">
        <w:rPr>
          <w:rFonts w:ascii="Carlito" w:eastAsia="MS Mincho" w:hAnsi="Carlito" w:cs="Carlito"/>
          <w:sz w:val="22"/>
          <w:szCs w:val="22"/>
        </w:rPr>
        <w:t xml:space="preserve"> da Administração especialmente designado</w:t>
      </w:r>
      <w:r w:rsidR="00AF7A6D" w:rsidRPr="00D66E21">
        <w:rPr>
          <w:rFonts w:ascii="Carlito" w:eastAsia="MS Mincho" w:hAnsi="Carlito" w:cs="Carlito"/>
          <w:sz w:val="22"/>
          <w:szCs w:val="22"/>
        </w:rPr>
        <w:t>s</w:t>
      </w:r>
      <w:r w:rsidRPr="00D66E21">
        <w:rPr>
          <w:rFonts w:ascii="Carlito" w:eastAsia="MS Mincho" w:hAnsi="Carlito" w:cs="Carlito"/>
          <w:sz w:val="22"/>
          <w:szCs w:val="22"/>
        </w:rPr>
        <w:t xml:space="preserve"> para aquele contrato.</w:t>
      </w:r>
    </w:p>
    <w:p w14:paraId="5005B8D5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0690A17E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759017A4" w14:textId="77777777" w:rsidR="00CF3D44" w:rsidRPr="00D66E21" w:rsidRDefault="00CF3D44" w:rsidP="00CF3D44">
      <w:pPr>
        <w:rPr>
          <w:rFonts w:ascii="Carlito" w:hAnsi="Carlito" w:cs="Carlito"/>
          <w:b/>
          <w:sz w:val="22"/>
          <w:szCs w:val="22"/>
        </w:rPr>
      </w:pPr>
      <w:r w:rsidRPr="00D66E21">
        <w:rPr>
          <w:rFonts w:ascii="Carlito" w:hAnsi="Carlito" w:cs="Carlito"/>
          <w:b/>
          <w:sz w:val="22"/>
          <w:szCs w:val="22"/>
        </w:rPr>
        <w:t>RESOLVE:</w:t>
      </w:r>
    </w:p>
    <w:p w14:paraId="33E7E99D" w14:textId="77777777" w:rsidR="00CF3D44" w:rsidRPr="00D66E21" w:rsidRDefault="00CF3D44" w:rsidP="00CF3D44">
      <w:pPr>
        <w:pStyle w:val="Cabealho"/>
        <w:tabs>
          <w:tab w:val="clear" w:pos="4320"/>
          <w:tab w:val="clear" w:pos="8640"/>
        </w:tabs>
        <w:rPr>
          <w:rFonts w:ascii="Carlito" w:hAnsi="Carlito" w:cs="Carlito"/>
          <w:sz w:val="22"/>
          <w:szCs w:val="22"/>
        </w:rPr>
      </w:pPr>
    </w:p>
    <w:p w14:paraId="62F9E966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287BE531" w14:textId="590BAA54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>Art. 1º Designar o</w:t>
      </w:r>
      <w:r w:rsidR="00AF7A6D" w:rsidRPr="00D66E21">
        <w:rPr>
          <w:rFonts w:ascii="Carlito" w:hAnsi="Carlito" w:cs="Carlito"/>
          <w:sz w:val="22"/>
          <w:szCs w:val="22"/>
        </w:rPr>
        <w:t>s</w:t>
      </w:r>
      <w:r w:rsidRPr="00D66E21">
        <w:rPr>
          <w:rFonts w:ascii="Carlito" w:hAnsi="Carlito" w:cs="Carlito"/>
          <w:sz w:val="22"/>
          <w:szCs w:val="22"/>
        </w:rPr>
        <w:t xml:space="preserve"> empregado</w:t>
      </w:r>
      <w:r w:rsidR="00AF7A6D" w:rsidRPr="00D66E21">
        <w:rPr>
          <w:rFonts w:ascii="Carlito" w:hAnsi="Carlito" w:cs="Carlito"/>
          <w:sz w:val="22"/>
          <w:szCs w:val="22"/>
        </w:rPr>
        <w:t>s</w:t>
      </w:r>
      <w:r w:rsidRPr="00D66E21">
        <w:rPr>
          <w:rFonts w:ascii="Carlito" w:hAnsi="Carlito" w:cs="Carlito"/>
          <w:sz w:val="22"/>
          <w:szCs w:val="22"/>
        </w:rPr>
        <w:t xml:space="preserve"> </w:t>
      </w:r>
      <w:r w:rsidR="002A5562" w:rsidRPr="00D66E21">
        <w:rPr>
          <w:rFonts w:ascii="Carlito" w:hAnsi="Carlito" w:cs="Carlito"/>
          <w:sz w:val="22"/>
          <w:szCs w:val="22"/>
        </w:rPr>
        <w:t>RICARDO DE ASSIS BAPTISTA SURIANI</w:t>
      </w:r>
      <w:r w:rsidR="006263EB">
        <w:rPr>
          <w:rFonts w:ascii="Carlito" w:hAnsi="Carlito" w:cs="Carlito"/>
          <w:sz w:val="22"/>
          <w:szCs w:val="22"/>
        </w:rPr>
        <w:t xml:space="preserve"> e</w:t>
      </w:r>
      <w:bookmarkStart w:id="0" w:name="_GoBack"/>
      <w:bookmarkEnd w:id="0"/>
      <w:r w:rsidR="00AF7A6D" w:rsidRPr="00D66E21">
        <w:rPr>
          <w:rFonts w:ascii="Carlito" w:hAnsi="Carlito" w:cs="Carlito"/>
          <w:sz w:val="22"/>
          <w:szCs w:val="22"/>
        </w:rPr>
        <w:t xml:space="preserve"> </w:t>
      </w:r>
      <w:r w:rsidR="001A00C0" w:rsidRPr="00D66E21">
        <w:rPr>
          <w:rFonts w:ascii="Carlito" w:hAnsi="Carlito" w:cs="Carlito"/>
          <w:sz w:val="22"/>
          <w:szCs w:val="22"/>
        </w:rPr>
        <w:t>KATIANNE MARRY FERREIRA BARBOSA</w:t>
      </w:r>
      <w:r w:rsidRPr="00D66E21">
        <w:rPr>
          <w:rFonts w:ascii="Carlito" w:hAnsi="Carlito" w:cs="Carlito"/>
          <w:sz w:val="22"/>
          <w:szCs w:val="22"/>
        </w:rPr>
        <w:t xml:space="preserve"> </w:t>
      </w:r>
      <w:r w:rsidR="001A73A9" w:rsidRPr="00D66E21">
        <w:rPr>
          <w:rFonts w:ascii="Carlito" w:hAnsi="Carlito" w:cs="Carlito"/>
          <w:sz w:val="22"/>
          <w:szCs w:val="22"/>
        </w:rPr>
        <w:t xml:space="preserve">para atuarem </w:t>
      </w:r>
      <w:r w:rsidRPr="00D66E21">
        <w:rPr>
          <w:rFonts w:ascii="Carlito" w:hAnsi="Carlito" w:cs="Carlito"/>
          <w:sz w:val="22"/>
          <w:szCs w:val="22"/>
        </w:rPr>
        <w:t xml:space="preserve">como membros da Comissão </w:t>
      </w:r>
      <w:r w:rsidR="00A001B1" w:rsidRPr="00D66E21">
        <w:rPr>
          <w:rFonts w:ascii="Carlito" w:hAnsi="Carlito" w:cs="Carlito"/>
          <w:sz w:val="22"/>
          <w:szCs w:val="22"/>
        </w:rPr>
        <w:t>de Fiscalização do Contrato CAU/DF nº 2/2020</w:t>
      </w:r>
      <w:r w:rsidRPr="00D66E21">
        <w:rPr>
          <w:rFonts w:ascii="Carlito" w:hAnsi="Carlito" w:cs="Carlito"/>
          <w:sz w:val="22"/>
          <w:szCs w:val="22"/>
        </w:rPr>
        <w:t>.</w:t>
      </w:r>
    </w:p>
    <w:p w14:paraId="34145B4C" w14:textId="77777777" w:rsidR="00CF3D44" w:rsidRPr="00D66E21" w:rsidRDefault="00CF3D44" w:rsidP="00CF3D44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201A1561" w14:textId="77777777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D66E21">
        <w:rPr>
          <w:rFonts w:ascii="Carlito" w:hAnsi="Carlito" w:cs="Carlito"/>
          <w:bCs/>
          <w:sz w:val="22"/>
          <w:szCs w:val="22"/>
        </w:rPr>
        <w:t>Art. 2º Determinar que os designados tomem conhecimento de todo o processo, de suas competências e atuações, bem como de todos os normativos e leis referentes ao seu mister, hábeis a subsidiarem o desempenho de suas funções.</w:t>
      </w:r>
    </w:p>
    <w:p w14:paraId="23B2F4B8" w14:textId="77777777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2362FF74" w14:textId="77777777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D66E21">
        <w:rPr>
          <w:rFonts w:ascii="Carlito" w:hAnsi="Carlito" w:cs="Carlito"/>
          <w:bCs/>
          <w:sz w:val="22"/>
          <w:szCs w:val="22"/>
        </w:rPr>
        <w:t>Art. 3º Esta portaria entra em vigor na data de sua assinatura, e terá validade até o encerramento do respectivo contrato administrativo.</w:t>
      </w:r>
    </w:p>
    <w:p w14:paraId="27EEB8FE" w14:textId="77777777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547A10F5" w14:textId="0C3BB66D" w:rsidR="00CF3D44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D66E21">
        <w:rPr>
          <w:rFonts w:ascii="Carlito" w:hAnsi="Carlito" w:cs="Carlito"/>
          <w:bCs/>
          <w:sz w:val="22"/>
          <w:szCs w:val="22"/>
        </w:rPr>
        <w:t>Art. 4º Publique-se.</w:t>
      </w:r>
    </w:p>
    <w:p w14:paraId="69E95CA5" w14:textId="77777777" w:rsidR="00CF3D44" w:rsidRPr="00D66E21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38941762" w14:textId="7B245ACC" w:rsidR="00CF3D44" w:rsidRPr="00D66E21" w:rsidRDefault="00CF3D44" w:rsidP="00CF3D44">
      <w:pPr>
        <w:jc w:val="center"/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 xml:space="preserve">Brasília, </w:t>
      </w:r>
      <w:r w:rsidR="00D66E21" w:rsidRPr="00D66E21">
        <w:rPr>
          <w:rFonts w:ascii="Carlito" w:hAnsi="Carlito" w:cs="Carlito"/>
          <w:sz w:val="22"/>
          <w:szCs w:val="22"/>
        </w:rPr>
        <w:t>3</w:t>
      </w:r>
      <w:r w:rsidR="0092129F">
        <w:rPr>
          <w:rFonts w:ascii="Carlito" w:hAnsi="Carlito" w:cs="Carlito"/>
          <w:sz w:val="22"/>
          <w:szCs w:val="22"/>
        </w:rPr>
        <w:t>0</w:t>
      </w:r>
      <w:r w:rsidRPr="00D66E21">
        <w:rPr>
          <w:rFonts w:ascii="Carlito" w:hAnsi="Carlito" w:cs="Carlito"/>
          <w:sz w:val="22"/>
          <w:szCs w:val="22"/>
        </w:rPr>
        <w:t xml:space="preserve"> de ju</w:t>
      </w:r>
      <w:r w:rsidR="00D66E21" w:rsidRPr="00D66E21">
        <w:rPr>
          <w:rFonts w:ascii="Carlito" w:hAnsi="Carlito" w:cs="Carlito"/>
          <w:sz w:val="22"/>
          <w:szCs w:val="22"/>
        </w:rPr>
        <w:t>l</w:t>
      </w:r>
      <w:r w:rsidRPr="00D66E21">
        <w:rPr>
          <w:rFonts w:ascii="Carlito" w:hAnsi="Carlito" w:cs="Carlito"/>
          <w:sz w:val="22"/>
          <w:szCs w:val="22"/>
        </w:rPr>
        <w:t>ho de 2020.</w:t>
      </w:r>
    </w:p>
    <w:p w14:paraId="2451E498" w14:textId="77777777" w:rsidR="00CF3D44" w:rsidRPr="00D66E21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74BB5476" w14:textId="77777777" w:rsidR="00CF3D44" w:rsidRPr="00D66E21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51A42A61" w14:textId="77777777" w:rsidR="00CF3D44" w:rsidRPr="00D66E21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21FA9A4A" w14:textId="77777777" w:rsidR="00CF3D44" w:rsidRPr="00D66E21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25FDD490" w14:textId="77777777" w:rsidR="00CF3D44" w:rsidRPr="00D66E21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15D05D53" w14:textId="77777777" w:rsidR="00CF3D44" w:rsidRPr="00D66E21" w:rsidRDefault="00CF3D44" w:rsidP="00CF3D44">
      <w:pPr>
        <w:jc w:val="center"/>
        <w:rPr>
          <w:rFonts w:ascii="Carlito" w:hAnsi="Carlito" w:cs="Carlito"/>
          <w:b/>
          <w:sz w:val="22"/>
          <w:szCs w:val="22"/>
        </w:rPr>
      </w:pPr>
      <w:r w:rsidRPr="00D66E21">
        <w:rPr>
          <w:rFonts w:ascii="Carlito" w:hAnsi="Carlito" w:cs="Carlito"/>
          <w:b/>
          <w:sz w:val="22"/>
          <w:szCs w:val="22"/>
        </w:rPr>
        <w:t>DANIEL MANGABEIRA</w:t>
      </w:r>
    </w:p>
    <w:p w14:paraId="324A8EFF" w14:textId="3FFF5F8E" w:rsidR="00990A90" w:rsidRPr="00D66E21" w:rsidRDefault="00CF3D44" w:rsidP="00E627EA">
      <w:pPr>
        <w:jc w:val="center"/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>Presidente</w:t>
      </w:r>
    </w:p>
    <w:sectPr w:rsidR="00990A90" w:rsidRPr="00D66E21" w:rsidSect="00C91AC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701" w:left="1701" w:header="709" w:footer="9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16D5B" w14:textId="77777777" w:rsidR="006A182C" w:rsidRDefault="006A182C">
      <w:r>
        <w:separator/>
      </w:r>
    </w:p>
  </w:endnote>
  <w:endnote w:type="continuationSeparator" w:id="0">
    <w:p w14:paraId="7FFE2649" w14:textId="77777777" w:rsidR="006A182C" w:rsidRDefault="006A1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6" w14:textId="77777777" w:rsidR="00533297" w:rsidRDefault="002E0808" w:rsidP="00FB4121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324A8F0C" wp14:editId="2CDD49D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EF53CA" id="Conector reto 3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263EB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263EB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DD116" w14:textId="77777777" w:rsidR="006A182C" w:rsidRDefault="006A182C">
      <w:r>
        <w:separator/>
      </w:r>
    </w:p>
  </w:footnote>
  <w:footnote w:type="continuationSeparator" w:id="0">
    <w:p w14:paraId="6C293B80" w14:textId="77777777" w:rsidR="006A182C" w:rsidRDefault="006A18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4" w14:textId="77777777" w:rsidR="00533297" w:rsidRDefault="006A182C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.6pt" o:ole="">
          <v:imagedata r:id="rId1" o:title=""/>
        </v:shape>
        <o:OLEObject Type="Embed" ProgID="CorelDraw.Graphic.16" ShapeID="_x0000_i1025" DrawAspect="Content" ObjectID="_16576164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9" w14:textId="77777777" w:rsidR="00533297" w:rsidRDefault="006A182C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4176A"/>
    <w:rsid w:val="00043FFF"/>
    <w:rsid w:val="00053AE6"/>
    <w:rsid w:val="00053C96"/>
    <w:rsid w:val="000543B9"/>
    <w:rsid w:val="00054D72"/>
    <w:rsid w:val="00061240"/>
    <w:rsid w:val="000622C2"/>
    <w:rsid w:val="000630DA"/>
    <w:rsid w:val="00063E26"/>
    <w:rsid w:val="0007206C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3AA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00C0"/>
    <w:rsid w:val="001A3684"/>
    <w:rsid w:val="001A45B8"/>
    <w:rsid w:val="001A522C"/>
    <w:rsid w:val="001A66A8"/>
    <w:rsid w:val="001A72CB"/>
    <w:rsid w:val="001A73A9"/>
    <w:rsid w:val="001B0721"/>
    <w:rsid w:val="001B46A1"/>
    <w:rsid w:val="001C3075"/>
    <w:rsid w:val="001C3334"/>
    <w:rsid w:val="001C468A"/>
    <w:rsid w:val="001D3933"/>
    <w:rsid w:val="001D3CE0"/>
    <w:rsid w:val="001D64DE"/>
    <w:rsid w:val="001E7F3A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440CC"/>
    <w:rsid w:val="002549DA"/>
    <w:rsid w:val="00254CB8"/>
    <w:rsid w:val="00256F85"/>
    <w:rsid w:val="00261DB5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A5562"/>
    <w:rsid w:val="002B3559"/>
    <w:rsid w:val="002B5914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47B7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5605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2E56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63EB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182C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1670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61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9F"/>
    <w:rsid w:val="009212CE"/>
    <w:rsid w:val="00932817"/>
    <w:rsid w:val="00933588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D274E"/>
    <w:rsid w:val="009E136F"/>
    <w:rsid w:val="009E1FDE"/>
    <w:rsid w:val="009E34DB"/>
    <w:rsid w:val="009F5C99"/>
    <w:rsid w:val="00A001B1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AF432D"/>
    <w:rsid w:val="00AF7A6D"/>
    <w:rsid w:val="00B00899"/>
    <w:rsid w:val="00B02020"/>
    <w:rsid w:val="00B033F0"/>
    <w:rsid w:val="00B039FB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66D8D"/>
    <w:rsid w:val="00C71364"/>
    <w:rsid w:val="00C722B9"/>
    <w:rsid w:val="00C75B65"/>
    <w:rsid w:val="00C75EF0"/>
    <w:rsid w:val="00C77D36"/>
    <w:rsid w:val="00C82F5C"/>
    <w:rsid w:val="00C865EE"/>
    <w:rsid w:val="00C91ACE"/>
    <w:rsid w:val="00C92421"/>
    <w:rsid w:val="00C926D9"/>
    <w:rsid w:val="00C92816"/>
    <w:rsid w:val="00CA1EED"/>
    <w:rsid w:val="00CB08B6"/>
    <w:rsid w:val="00CB2C97"/>
    <w:rsid w:val="00CC6D37"/>
    <w:rsid w:val="00CD1EA1"/>
    <w:rsid w:val="00CE2DF7"/>
    <w:rsid w:val="00CE78A4"/>
    <w:rsid w:val="00CE7A9B"/>
    <w:rsid w:val="00CF3D44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66E21"/>
    <w:rsid w:val="00D714E1"/>
    <w:rsid w:val="00D824DB"/>
    <w:rsid w:val="00D82BC6"/>
    <w:rsid w:val="00D87C53"/>
    <w:rsid w:val="00D96313"/>
    <w:rsid w:val="00DA210E"/>
    <w:rsid w:val="00DA3157"/>
    <w:rsid w:val="00DB02E7"/>
    <w:rsid w:val="00DB61F2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0735A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627EA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4389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4121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77228-8F12-481D-91A9-B889816E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285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Conta da Microsoft</cp:lastModifiedBy>
  <cp:revision>105</cp:revision>
  <cp:lastPrinted>2020-07-30T13:33:00Z</cp:lastPrinted>
  <dcterms:created xsi:type="dcterms:W3CDTF">2018-10-03T17:16:00Z</dcterms:created>
  <dcterms:modified xsi:type="dcterms:W3CDTF">2020-07-30T15:08:00Z</dcterms:modified>
</cp:coreProperties>
</file>