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media/image1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tbl>
      <w:tblPr>
        <w:tblW w:w="9098" w:type="dxa"/>
        <w:jc w:val="left"/>
        <w:tblInd w:w="-60" w:type="dxa"/>
        <w:tblCellMar>
          <w:top w:w="0" w:type="dxa"/>
          <w:left w:w="108" w:type="dxa"/>
          <w:bottom w:w="0" w:type="dxa"/>
          <w:right w:w="108" w:type="dxa"/>
        </w:tblCellMar>
        <w:tblLook w:val="0000" w:firstRow="0" w:lastRow="0" w:firstColumn="0" w:lastColumn="0" w:noHBand="0" w:noVBand="0"/>
      </w:tblPr>
      <w:tblGrid>
        <w:gridCol w:w="2092"/>
        <w:gridCol w:w="2894"/>
        <w:gridCol w:w="1417"/>
        <w:gridCol w:w="141"/>
        <w:gridCol w:w="2553"/>
      </w:tblGrid>
      <w:tr xmlns:wp14="http://schemas.microsoft.com/office/word/2010/wordml" w:rsidTr="03486DB8" w14:paraId="3B34D8E0" wp14:textId="77777777">
        <w:trPr/>
        <w:tc>
          <w:tcPr>
            <w:tcW w:w="209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14:paraId="2ABB45FD" wp14:textId="77777777">
            <w:pPr>
              <w:pStyle w:val="Normal"/>
              <w:spacing w:line="276" w:lineRule="auto"/>
              <w:rPr>
                <w:rFonts w:eastAsia="Calibri"/>
                <w:b/>
                <w:b/>
                <w:bCs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DATA </w:t>
            </w:r>
          </w:p>
        </w:tc>
        <w:tc>
          <w:tcPr>
            <w:tcW w:w="289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14:paraId="3EF4E65A" wp14:textId="77777777">
            <w:pPr>
              <w:pStyle w:val="Normal"/>
              <w:tabs>
                <w:tab w:val="clear" w:pos="720"/>
                <w:tab w:val="left" w:leader="none" w:pos="2780"/>
              </w:tabs>
              <w:spacing w:line="276" w:lineRule="auto"/>
              <w:rPr>
                <w:bCs/>
                <w:szCs w:val="24"/>
              </w:rPr>
            </w:pPr>
            <w:r>
              <w:rPr>
                <w:rFonts w:eastAsia="Calibri"/>
                <w:bCs/>
                <w:szCs w:val="24"/>
              </w:rPr>
              <w:t>13 de fevereiro de 2020</w:t>
            </w:r>
          </w:p>
        </w:tc>
        <w:tc>
          <w:tcPr>
            <w:tcW w:w="1558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14:paraId="1C094075" wp14:textId="77777777">
            <w:pPr>
              <w:pStyle w:val="Normal"/>
              <w:tabs>
                <w:tab w:val="clear" w:pos="720"/>
                <w:tab w:val="center" w:leader="none" w:pos="4320"/>
                <w:tab w:val="right" w:leader="none" w:pos="8640"/>
              </w:tabs>
              <w:spacing w:line="276" w:lineRule="auto"/>
              <w:jc w:val="center"/>
              <w:rPr>
                <w:rFonts w:eastAsia="Calibri"/>
                <w:b/>
                <w:b/>
                <w:szCs w:val="24"/>
              </w:rPr>
            </w:pPr>
            <w:r>
              <w:rPr>
                <w:b/>
                <w:bCs/>
                <w:szCs w:val="24"/>
              </w:rPr>
              <w:t>HORÁRIO</w:t>
            </w:r>
          </w:p>
        </w:tc>
        <w:tc>
          <w:tcPr>
            <w:tcW w:w="255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14:paraId="712FFC34" wp14:textId="77777777">
            <w:pPr>
              <w:pStyle w:val="Normal"/>
              <w:tabs>
                <w:tab w:val="clear" w:pos="720"/>
                <w:tab w:val="center" w:leader="none" w:pos="4320"/>
                <w:tab w:val="right" w:leader="none" w:pos="8640"/>
              </w:tabs>
              <w:spacing w:line="276" w:lineRule="auto"/>
              <w:rPr>
                <w:szCs w:val="24"/>
              </w:rPr>
            </w:pPr>
            <w:r>
              <w:rPr>
                <w:rFonts w:eastAsia="Calibri"/>
                <w:szCs w:val="24"/>
              </w:rPr>
              <w:t>12h00 às 13h30</w:t>
            </w:r>
          </w:p>
        </w:tc>
      </w:tr>
      <w:tr xmlns:wp14="http://schemas.microsoft.com/office/word/2010/wordml" w:rsidTr="03486DB8" w14:paraId="4073C936" wp14:textId="77777777">
        <w:trPr>
          <w:trHeight w:val="94" w:hRule="atLeast"/>
        </w:trPr>
        <w:tc>
          <w:tcPr>
            <w:tcW w:w="209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14:paraId="77CDB48F" wp14:textId="77777777">
            <w:pPr>
              <w:pStyle w:val="Normal"/>
              <w:spacing w:line="276" w:lineRule="auto"/>
              <w:rPr>
                <w:b/>
                <w:b/>
                <w:bCs/>
                <w:szCs w:val="24"/>
              </w:rPr>
            </w:pPr>
            <w:r>
              <w:rPr>
                <w:rFonts w:eastAsia="Calibri"/>
                <w:b/>
                <w:szCs w:val="24"/>
              </w:rPr>
              <w:t>LOCAL</w:t>
            </w:r>
          </w:p>
        </w:tc>
        <w:tc>
          <w:tcPr>
            <w:tcW w:w="7005" w:type="dxa"/>
            <w:gridSpan w:val="4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14:paraId="0C237DEF" wp14:textId="77777777">
            <w:pPr>
              <w:pStyle w:val="Normal"/>
              <w:shd w:val="clear" w:color="auto" w:fill="FFFFFF"/>
              <w:spacing w:before="4" w:after="0" w:line="276" w:lineRule="auto"/>
              <w:ind w:left="4" w:right="-1" w:hanging="0"/>
              <w:rPr>
                <w:szCs w:val="24"/>
              </w:rPr>
            </w:pPr>
            <w:r>
              <w:rPr>
                <w:bCs/>
                <w:szCs w:val="24"/>
              </w:rPr>
              <w:t>Sede do CAU/DF, Brasília – DF.</w:t>
            </w:r>
          </w:p>
        </w:tc>
      </w:tr>
      <w:tr xmlns:wp14="http://schemas.microsoft.com/office/word/2010/wordml" w:rsidTr="03486DB8" w14:paraId="6DF1DDD3" wp14:textId="77777777">
        <w:trPr/>
        <w:tc>
          <w:tcPr>
            <w:tcW w:w="2092" w:type="dxa"/>
            <w:vMerge w:val="restart"/>
            <w:tcBorders>
              <w:lef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14:paraId="672A6659" wp14:textId="77777777">
            <w:pPr>
              <w:pStyle w:val="Normal"/>
              <w:snapToGrid w:val="false"/>
              <w:spacing w:line="276" w:lineRule="auto"/>
              <w:rPr>
                <w:rFonts w:eastAsia="Calibri"/>
                <w:szCs w:val="24"/>
                <w:highlight w:val="white"/>
              </w:rPr>
            </w:pPr>
            <w:r>
              <w:rPr>
                <w:rFonts w:eastAsia="Calibri"/>
                <w:szCs w:val="24"/>
                <w:shd w:val="clear" w:fill="FFFFFF"/>
              </w:rPr>
            </w:r>
          </w:p>
        </w:tc>
        <w:tc>
          <w:tcPr>
            <w:tcW w:w="4311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14:paraId="6975E12F" wp14:textId="77777777">
            <w:pPr>
              <w:pStyle w:val="Normal"/>
              <w:tabs>
                <w:tab w:val="clear" w:pos="720"/>
                <w:tab w:val="center" w:leader="none" w:pos="4320"/>
                <w:tab w:val="right" w:leader="none" w:pos="8640"/>
              </w:tabs>
              <w:spacing w:line="276" w:lineRule="auto"/>
              <w:rPr>
                <w:rFonts w:eastAsia="Calibri"/>
                <w:szCs w:val="24"/>
              </w:rPr>
            </w:pPr>
            <w:r>
              <w:rPr>
                <w:szCs w:val="24"/>
              </w:rPr>
              <w:t>Pedro Roberto da Silva Neto (Coordenador)</w:t>
            </w:r>
          </w:p>
        </w:tc>
        <w:tc>
          <w:tcPr>
            <w:tcW w:w="2694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14:paraId="3505813B" wp14:textId="77777777">
            <w:pPr>
              <w:pStyle w:val="Normal"/>
              <w:tabs>
                <w:tab w:val="clear" w:pos="720"/>
                <w:tab w:val="center" w:leader="none" w:pos="4320"/>
                <w:tab w:val="right" w:leader="none" w:pos="8640"/>
              </w:tabs>
              <w:spacing w:line="276" w:lineRule="auto"/>
              <w:ind w:left="-108" w:hanging="0"/>
              <w:jc w:val="center"/>
              <w:rPr>
                <w:szCs w:val="24"/>
              </w:rPr>
            </w:pPr>
            <w:r>
              <w:rPr>
                <w:rFonts w:eastAsia="Calibri"/>
                <w:szCs w:val="24"/>
              </w:rPr>
              <w:t>Representante AEarq/DF</w:t>
            </w:r>
          </w:p>
        </w:tc>
      </w:tr>
      <w:tr xmlns:wp14="http://schemas.microsoft.com/office/word/2010/wordml" w:rsidTr="03486DB8" w14:paraId="6F92152A" wp14:textId="77777777">
        <w:trPr>
          <w:trHeight w:val="94" w:hRule="atLeast"/>
        </w:trPr>
        <w:tc>
          <w:tcPr>
            <w:tcW w:w="2092" w:type="dxa"/>
            <w:vMerge/>
            <w:tcBorders/>
            <w:tcMar/>
            <w:vAlign w:val="center"/>
          </w:tcPr>
          <w:p w14:paraId="0A37501D" wp14:textId="77777777">
            <w:pPr>
              <w:pStyle w:val="Normal"/>
              <w:snapToGrid w:val="false"/>
              <w:spacing w:line="276" w:lineRule="auto"/>
              <w:rPr>
                <w:rFonts w:eastAsia="Calibri"/>
                <w:szCs w:val="24"/>
                <w:highlight w:val="white"/>
              </w:rPr>
            </w:pPr>
            <w:r>
              <w:rPr>
                <w:rFonts w:eastAsia="Calibri"/>
                <w:szCs w:val="24"/>
                <w:shd w:val="clear" w:fill="FFFFFF"/>
              </w:rPr>
            </w:r>
          </w:p>
        </w:tc>
        <w:tc>
          <w:tcPr>
            <w:tcW w:w="4311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14:paraId="28CCEC84" wp14:textId="77777777">
            <w:pPr>
              <w:pStyle w:val="Normal"/>
              <w:shd w:val="clear" w:color="auto" w:fill="FFFFFF"/>
              <w:spacing w:before="4" w:after="0" w:line="276" w:lineRule="auto"/>
              <w:ind w:right="-1" w:hanging="0"/>
              <w:rPr>
                <w:szCs w:val="24"/>
              </w:rPr>
            </w:pPr>
            <w:r>
              <w:rPr>
                <w:szCs w:val="24"/>
              </w:rPr>
              <w:t>André Tavares (Coordenador-adjunto)</w:t>
            </w:r>
          </w:p>
        </w:tc>
        <w:tc>
          <w:tcPr>
            <w:tcW w:w="2694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14:paraId="17FD9FE4" wp14:textId="77777777">
            <w:pPr>
              <w:pStyle w:val="Normal"/>
              <w:shd w:val="clear" w:color="auto" w:fill="FFFFFF"/>
              <w:spacing w:before="4" w:after="0" w:line="276" w:lineRule="auto"/>
              <w:ind w:left="-108" w:right="-1" w:hanging="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Representante FeNEA</w:t>
            </w:r>
          </w:p>
        </w:tc>
      </w:tr>
      <w:tr xmlns:wp14="http://schemas.microsoft.com/office/word/2010/wordml" w:rsidTr="03486DB8" w14:paraId="21003833" wp14:textId="77777777">
        <w:trPr>
          <w:trHeight w:val="94" w:hRule="atLeast"/>
        </w:trPr>
        <w:tc>
          <w:tcPr>
            <w:tcW w:w="2092" w:type="dxa"/>
            <w:vMerge/>
            <w:tcBorders/>
            <w:tcMar/>
            <w:vAlign w:val="center"/>
          </w:tcPr>
          <w:p w14:paraId="5DAB6C7B" wp14:textId="77777777">
            <w:pPr>
              <w:pStyle w:val="Normal"/>
              <w:snapToGrid w:val="false"/>
              <w:spacing w:line="276" w:lineRule="auto"/>
              <w:rPr>
                <w:rFonts w:eastAsia="Calibri"/>
                <w:szCs w:val="24"/>
                <w:highlight w:val="white"/>
              </w:rPr>
            </w:pPr>
            <w:r>
              <w:rPr>
                <w:rFonts w:eastAsia="Calibri"/>
                <w:szCs w:val="24"/>
                <w:shd w:val="clear" w:fill="FFFFFF"/>
              </w:rPr>
            </w:r>
          </w:p>
        </w:tc>
        <w:tc>
          <w:tcPr>
            <w:tcW w:w="4311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14:paraId="4743A042" wp14:textId="77777777">
            <w:pPr>
              <w:pStyle w:val="Normal"/>
              <w:shd w:val="clear" w:color="auto" w:fill="FFFFFF"/>
              <w:spacing w:before="4" w:after="0" w:line="276" w:lineRule="auto"/>
              <w:ind w:right="-1" w:hanging="0"/>
              <w:rPr>
                <w:szCs w:val="24"/>
              </w:rPr>
            </w:pPr>
            <w:r>
              <w:rPr>
                <w:szCs w:val="24"/>
              </w:rPr>
              <w:t>Daniel Mangabeira da Vinha</w:t>
            </w:r>
          </w:p>
        </w:tc>
        <w:tc>
          <w:tcPr>
            <w:tcW w:w="2694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14:paraId="391FD9B8" wp14:textId="77777777">
            <w:pPr>
              <w:pStyle w:val="Normal"/>
              <w:shd w:val="clear" w:color="auto" w:fill="FFFFFF"/>
              <w:spacing w:before="4" w:after="0" w:line="276" w:lineRule="auto"/>
              <w:ind w:left="-108" w:right="-1" w:hanging="0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    </w:t>
            </w:r>
            <w:r>
              <w:rPr>
                <w:rFonts w:eastAsia="Calibri"/>
                <w:szCs w:val="24"/>
              </w:rPr>
              <w:t>Presidente CAU/DF</w:t>
            </w:r>
          </w:p>
        </w:tc>
      </w:tr>
      <w:tr xmlns:wp14="http://schemas.microsoft.com/office/word/2010/wordml" w:rsidTr="03486DB8" w14:paraId="1C6DDC03" wp14:textId="77777777">
        <w:trPr>
          <w:trHeight w:val="94" w:hRule="atLeast"/>
        </w:trPr>
        <w:tc>
          <w:tcPr>
            <w:tcW w:w="2092" w:type="dxa"/>
            <w:vMerge/>
            <w:tcBorders/>
            <w:tcMar/>
            <w:vAlign w:val="center"/>
          </w:tcPr>
          <w:p w14:paraId="02EB378F" wp14:textId="77777777">
            <w:pPr>
              <w:pStyle w:val="Normal"/>
              <w:snapToGrid w:val="false"/>
              <w:spacing w:line="276" w:lineRule="auto"/>
              <w:rPr>
                <w:rFonts w:eastAsia="Calibri"/>
                <w:szCs w:val="24"/>
                <w:highlight w:val="white"/>
              </w:rPr>
            </w:pPr>
            <w:r>
              <w:rPr>
                <w:rFonts w:eastAsia="Calibri"/>
                <w:szCs w:val="24"/>
                <w:shd w:val="clear" w:fill="FFFFFF"/>
              </w:rPr>
            </w:r>
          </w:p>
        </w:tc>
        <w:tc>
          <w:tcPr>
            <w:tcW w:w="4311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14:paraId="20B451ED" wp14:textId="77777777">
            <w:pPr>
              <w:pStyle w:val="Normal"/>
              <w:shd w:val="clear" w:color="auto" w:fill="FFFFFF"/>
              <w:spacing w:before="4" w:after="0" w:line="276" w:lineRule="auto"/>
              <w:ind w:right="-1" w:hanging="0"/>
              <w:rPr>
                <w:szCs w:val="24"/>
              </w:rPr>
            </w:pPr>
            <w:r>
              <w:rPr>
                <w:szCs w:val="24"/>
              </w:rPr>
              <w:t>Pedro de Almeida Grilo</w:t>
            </w:r>
          </w:p>
        </w:tc>
        <w:tc>
          <w:tcPr>
            <w:tcW w:w="2694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14:paraId="4273DCD9" wp14:textId="77777777">
            <w:pPr>
              <w:pStyle w:val="Normal"/>
              <w:shd w:val="clear" w:color="auto" w:fill="FFFFFF"/>
              <w:spacing w:before="4" w:after="0" w:line="276" w:lineRule="auto"/>
              <w:ind w:left="-108" w:right="-1" w:hanging="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Coordenador-adjunto da CEF-CAU/DF</w:t>
            </w:r>
          </w:p>
        </w:tc>
      </w:tr>
      <w:tr xmlns:wp14="http://schemas.microsoft.com/office/word/2010/wordml" w:rsidTr="03486DB8" w14:paraId="4EA2987C" wp14:textId="77777777">
        <w:trPr>
          <w:trHeight w:val="94" w:hRule="atLeast"/>
        </w:trPr>
        <w:tc>
          <w:tcPr>
            <w:tcW w:w="2092" w:type="dxa"/>
            <w:vMerge/>
            <w:tcBorders/>
            <w:tcMar/>
            <w:vAlign w:val="center"/>
          </w:tcPr>
          <w:p w14:paraId="6A05A809" wp14:textId="77777777">
            <w:pPr>
              <w:pStyle w:val="Normal"/>
              <w:snapToGrid w:val="false"/>
              <w:spacing w:line="276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</w:r>
          </w:p>
        </w:tc>
        <w:tc>
          <w:tcPr>
            <w:tcW w:w="4311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14:paraId="22EF0388" wp14:textId="77777777">
            <w:pPr>
              <w:pStyle w:val="Normal"/>
              <w:shd w:val="clear" w:color="auto" w:fill="FFFFFF"/>
              <w:spacing w:before="4" w:after="0" w:line="276" w:lineRule="auto"/>
              <w:ind w:right="-1" w:hanging="0"/>
              <w:rPr>
                <w:szCs w:val="24"/>
              </w:rPr>
            </w:pPr>
            <w:r>
              <w:rPr>
                <w:szCs w:val="24"/>
              </w:rPr>
              <w:t>Danilo Matoso Macedo</w:t>
            </w:r>
          </w:p>
        </w:tc>
        <w:tc>
          <w:tcPr>
            <w:tcW w:w="2694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14:paraId="6E166749" wp14:textId="77777777">
            <w:pPr>
              <w:pStyle w:val="Normal"/>
              <w:shd w:val="clear" w:color="auto" w:fill="FFFFFF"/>
              <w:spacing w:before="4" w:after="0" w:line="276" w:lineRule="auto"/>
              <w:ind w:left="-108" w:right="-1" w:hanging="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Representante Sindicato dos Arquitetos DF</w:t>
            </w:r>
          </w:p>
        </w:tc>
      </w:tr>
      <w:tr xmlns:wp14="http://schemas.microsoft.com/office/word/2010/wordml" w:rsidTr="03486DB8" w14:paraId="7C576ED9" wp14:textId="77777777">
        <w:trPr>
          <w:trHeight w:val="94" w:hRule="atLeast"/>
        </w:trPr>
        <w:tc>
          <w:tcPr>
            <w:tcW w:w="2092" w:type="dxa"/>
            <w:vMerge/>
            <w:tcBorders/>
            <w:tcMar/>
            <w:vAlign w:val="center"/>
          </w:tcPr>
          <w:p w14:paraId="5A39BBE3" wp14:textId="77777777">
            <w:pPr>
              <w:pStyle w:val="Normal"/>
              <w:snapToGrid w:val="false"/>
              <w:spacing w:line="276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</w:r>
          </w:p>
        </w:tc>
        <w:tc>
          <w:tcPr>
            <w:tcW w:w="4311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14:paraId="4007017D" wp14:textId="77777777">
            <w:pPr>
              <w:pStyle w:val="Normal"/>
              <w:shd w:val="clear" w:color="auto" w:fill="FFFFFF"/>
              <w:spacing w:before="4" w:after="0" w:line="276" w:lineRule="auto"/>
              <w:ind w:right="-1" w:hanging="0"/>
              <w:rPr>
                <w:szCs w:val="24"/>
              </w:rPr>
            </w:pPr>
            <w:r>
              <w:rPr>
                <w:szCs w:val="24"/>
              </w:rPr>
              <w:t>José Henrique Pereira de Freitas</w:t>
            </w:r>
          </w:p>
        </w:tc>
        <w:tc>
          <w:tcPr>
            <w:tcW w:w="2694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14:paraId="341B8DBF" wp14:textId="77777777">
            <w:pPr>
              <w:pStyle w:val="Normal"/>
              <w:shd w:val="clear" w:color="auto" w:fill="FFFFFF"/>
              <w:spacing w:before="4" w:after="0" w:line="276" w:lineRule="auto"/>
              <w:ind w:left="-108" w:right="-1" w:hanging="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Representante IAB/DF</w:t>
            </w:r>
          </w:p>
        </w:tc>
      </w:tr>
      <w:tr xmlns:wp14="http://schemas.microsoft.com/office/word/2010/wordml" w:rsidTr="03486DB8" w14:paraId="1FE235A2" wp14:textId="77777777">
        <w:trPr>
          <w:trHeight w:val="94" w:hRule="atLeast"/>
        </w:trPr>
        <w:tc>
          <w:tcPr>
            <w:tcW w:w="2092" w:type="dxa"/>
            <w:vMerge/>
            <w:tcBorders/>
            <w:tcMar/>
            <w:vAlign w:val="center"/>
          </w:tcPr>
          <w:p w14:paraId="41C8F396" wp14:textId="77777777">
            <w:pPr>
              <w:pStyle w:val="Normal"/>
              <w:snapToGrid w:val="false"/>
              <w:spacing w:line="276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</w:r>
          </w:p>
        </w:tc>
        <w:tc>
          <w:tcPr>
            <w:tcW w:w="4311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14:paraId="59824364" wp14:textId="77777777">
            <w:pPr>
              <w:pStyle w:val="Normal"/>
              <w:shd w:val="clear" w:color="auto" w:fill="FFFFFF"/>
              <w:spacing w:before="4" w:after="0" w:line="276" w:lineRule="auto"/>
              <w:ind w:right="-1" w:hanging="0"/>
              <w:rPr>
                <w:szCs w:val="24"/>
              </w:rPr>
            </w:pPr>
            <w:r>
              <w:rPr>
                <w:szCs w:val="24"/>
              </w:rPr>
              <w:t>Yara Regina Oliveira</w:t>
            </w:r>
          </w:p>
        </w:tc>
        <w:tc>
          <w:tcPr>
            <w:tcW w:w="2694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14:paraId="4C120222" wp14:textId="77777777">
            <w:pPr>
              <w:pStyle w:val="Normal"/>
              <w:shd w:val="clear" w:color="auto" w:fill="FFFFFF"/>
              <w:spacing w:before="4" w:after="0" w:line="276" w:lineRule="auto"/>
              <w:ind w:left="-108" w:right="-1" w:hanging="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Representante ABAP/DF</w:t>
            </w:r>
          </w:p>
        </w:tc>
      </w:tr>
      <w:tr xmlns:wp14="http://schemas.microsoft.com/office/word/2010/wordml" w:rsidTr="03486DB8" w14:paraId="614C512C" wp14:textId="77777777">
        <w:trPr>
          <w:trHeight w:val="94" w:hRule="atLeast"/>
        </w:trPr>
        <w:tc>
          <w:tcPr>
            <w:tcW w:w="209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P="03486DB8" w14:paraId="430B6D5D" wp14:textId="4D4321F4">
            <w:pPr>
              <w:pStyle w:val="Normal"/>
              <w:spacing w:line="276" w:lineRule="auto"/>
              <w:rPr>
                <w:rFonts w:eastAsia="Calibri"/>
                <w:b w:val="1"/>
                <w:b/>
                <w:bCs w:val="1"/>
                <w:sz w:val="22"/>
                <w:szCs w:val="22"/>
              </w:rPr>
            </w:pPr>
            <w:r w:rsidRPr="03486DB8" w:rsidR="03486DB8">
              <w:rPr>
                <w:rFonts w:eastAsia="Calibri"/>
                <w:b w:val="1"/>
                <w:bCs w:val="1"/>
                <w:sz w:val="22"/>
                <w:szCs w:val="22"/>
              </w:rPr>
              <w:t>SECRETARIADO</w:t>
            </w:r>
          </w:p>
        </w:tc>
        <w:tc>
          <w:tcPr>
            <w:tcW w:w="7005" w:type="dxa"/>
            <w:gridSpan w:val="4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14:paraId="2DFC9819" wp14:textId="77777777">
            <w:pPr>
              <w:pStyle w:val="Normal"/>
              <w:tabs>
                <w:tab w:val="clear" w:pos="720"/>
                <w:tab w:val="center" w:leader="none" w:pos="4320"/>
                <w:tab w:val="right" w:leader="none" w:pos="8640"/>
              </w:tabs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Juliana Severo dos Santos</w:t>
            </w:r>
          </w:p>
        </w:tc>
      </w:tr>
    </w:tbl>
    <w:p xmlns:wp14="http://schemas.microsoft.com/office/word/2010/wordml" w14:paraId="72A3D3EC" wp14:textId="77777777">
      <w:pPr>
        <w:pStyle w:val="Normal"/>
        <w:suppressLineNumbers/>
        <w:tabs>
          <w:tab w:val="clear" w:pos="720"/>
          <w:tab w:val="left" w:leader="none" w:pos="309"/>
          <w:tab w:val="right" w:leader="none" w:pos="9354"/>
        </w:tabs>
        <w:ind w:left="-142" w:hanging="0"/>
        <w:jc w:val="center"/>
        <w:rPr>
          <w:b/>
          <w:b/>
          <w:szCs w:val="24"/>
        </w:rPr>
      </w:pPr>
      <w:r>
        <w:rPr>
          <w:b/>
          <w:szCs w:val="24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000" w:firstRow="0" w:lastRow="0" w:firstColumn="0" w:lastColumn="0" w:noHBand="0" w:noVBand="0"/>
      </w:tblPr>
      <w:tblGrid>
        <w:gridCol w:w="2092"/>
        <w:gridCol w:w="6946"/>
      </w:tblGrid>
      <w:tr xmlns:wp14="http://schemas.microsoft.com/office/word/2010/wordml" w14:paraId="290A33F8" wp14:textId="77777777">
        <w:trPr/>
        <w:tc>
          <w:tcPr>
            <w:tcW w:w="9038" w:type="dxa"/>
            <w:gridSpan w:val="2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5355F913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Verificação do quórum</w:t>
            </w:r>
          </w:p>
        </w:tc>
      </w:tr>
      <w:tr xmlns:wp14="http://schemas.microsoft.com/office/word/2010/wordml" w14:paraId="50D8C82B" wp14:textId="77777777">
        <w:trPr/>
        <w:tc>
          <w:tcPr>
            <w:tcW w:w="2092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2EF1C7DE" wp14:textId="77777777">
            <w:pPr>
              <w:pStyle w:val="Normal"/>
              <w:spacing w:line="276" w:lineRule="auto"/>
              <w:rPr>
                <w:rFonts w:eastAsia="Calibri"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4B891A1E" wp14:textId="77777777">
            <w:pPr>
              <w:pStyle w:val="Normal"/>
              <w:rPr>
                <w:szCs w:val="24"/>
              </w:rPr>
            </w:pPr>
            <w:r>
              <w:rPr>
                <w:rFonts w:eastAsia="Calibri"/>
                <w:bCs/>
                <w:szCs w:val="24"/>
              </w:rPr>
              <w:t xml:space="preserve">Houve quórum necessário para realização da reunião. Justificaram suas ausências os representantes: Antônio Menezes Júnior, </w:t>
            </w:r>
            <w:r>
              <w:rPr>
                <w:szCs w:val="24"/>
              </w:rPr>
              <w:t>Antonio Rodrigues da Silva (Joe),</w:t>
            </w:r>
            <w:r>
              <w:rPr>
                <w:rFonts w:eastAsia="Calibri"/>
                <w:bCs/>
                <w:szCs w:val="24"/>
              </w:rPr>
              <w:t xml:space="preserve"> Gabriela de Souza Tenorio e Mônica Andréa Blanco. </w:t>
            </w:r>
          </w:p>
        </w:tc>
      </w:tr>
    </w:tbl>
    <w:p xmlns:wp14="http://schemas.microsoft.com/office/word/2010/wordml" w14:paraId="0D0B940D" wp14:textId="77777777">
      <w:pPr>
        <w:pStyle w:val="Normal"/>
        <w:suppressLineNumbers/>
        <w:tabs>
          <w:tab w:val="clear" w:pos="720"/>
          <w:tab w:val="left" w:leader="none" w:pos="309"/>
          <w:tab w:val="right" w:leader="none" w:pos="9354"/>
        </w:tabs>
        <w:ind w:left="-142" w:hanging="0"/>
        <w:jc w:val="center"/>
        <w:rPr>
          <w:szCs w:val="24"/>
        </w:rPr>
      </w:pPr>
      <w:r>
        <w:rPr>
          <w:szCs w:val="24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000" w:firstRow="0" w:lastRow="0" w:firstColumn="0" w:lastColumn="0" w:noHBand="0" w:noVBand="0"/>
      </w:tblPr>
      <w:tblGrid>
        <w:gridCol w:w="2092"/>
        <w:gridCol w:w="6946"/>
      </w:tblGrid>
      <w:tr xmlns:wp14="http://schemas.microsoft.com/office/word/2010/wordml" w14:paraId="03BBEC84" wp14:textId="77777777">
        <w:trPr/>
        <w:tc>
          <w:tcPr>
            <w:tcW w:w="9038" w:type="dxa"/>
            <w:gridSpan w:val="2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61F14BB4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Leitura e aprovação da pauta</w:t>
            </w:r>
          </w:p>
        </w:tc>
      </w:tr>
      <w:tr xmlns:wp14="http://schemas.microsoft.com/office/word/2010/wordml" w14:paraId="2E1DEBBE" wp14:textId="77777777">
        <w:trPr/>
        <w:tc>
          <w:tcPr>
            <w:tcW w:w="2092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2D56C30B" wp14:textId="77777777">
            <w:pPr>
              <w:pStyle w:val="Normal"/>
              <w:spacing w:line="276" w:lineRule="auto"/>
              <w:rPr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4416622F" wp14:textId="77777777">
            <w:pPr>
              <w:pStyle w:val="Normal"/>
              <w:jc w:val="both"/>
              <w:rPr>
                <w:szCs w:val="24"/>
              </w:rPr>
            </w:pPr>
            <w:r>
              <w:rPr>
                <w:rFonts w:eastAsia="Calibri"/>
                <w:bCs/>
                <w:szCs w:val="24"/>
              </w:rPr>
              <w:t>A pauta foi lida e aprovada por unanimidade com a seguinte alteração: inserção do item 6 – “</w:t>
            </w:r>
            <w:r>
              <w:rPr/>
              <w:t>Utilização de MEI para editais de patrocínio”.</w:t>
            </w:r>
          </w:p>
        </w:tc>
      </w:tr>
    </w:tbl>
    <w:p xmlns:wp14="http://schemas.microsoft.com/office/word/2010/wordml" w14:paraId="0E27B00A" wp14:textId="77777777">
      <w:pPr>
        <w:pStyle w:val="Normal"/>
        <w:suppressLineNumbers/>
        <w:tabs>
          <w:tab w:val="clear" w:pos="720"/>
          <w:tab w:val="left" w:leader="none" w:pos="309"/>
          <w:tab w:val="right" w:leader="none" w:pos="9354"/>
        </w:tabs>
        <w:rPr>
          <w:b/>
          <w:b/>
          <w:szCs w:val="24"/>
        </w:rPr>
      </w:pPr>
      <w:r>
        <w:rPr>
          <w:b/>
          <w:szCs w:val="24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092"/>
        <w:gridCol w:w="6946"/>
      </w:tblGrid>
      <w:tr xmlns:wp14="http://schemas.microsoft.com/office/word/2010/wordml" w14:paraId="10D7C811" wp14:textId="77777777">
        <w:trPr/>
        <w:tc>
          <w:tcPr>
            <w:tcW w:w="9038" w:type="dxa"/>
            <w:gridSpan w:val="2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61A88490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 xml:space="preserve">Leitura e aprovação da Súmula da </w:t>
            </w:r>
            <w:r>
              <w:rPr>
                <w:b/>
              </w:rPr>
              <w:t xml:space="preserve">1ª Reunião Ordinária </w:t>
            </w:r>
            <w:r>
              <w:rPr>
                <w:rFonts w:eastAsia="Calibri"/>
                <w:b/>
                <w:bCs/>
                <w:szCs w:val="24"/>
              </w:rPr>
              <w:t>de 2020</w:t>
            </w:r>
          </w:p>
        </w:tc>
      </w:tr>
      <w:tr xmlns:wp14="http://schemas.microsoft.com/office/word/2010/wordml" w14:paraId="5B134ADA" wp14:textId="77777777">
        <w:trPr/>
        <w:tc>
          <w:tcPr>
            <w:tcW w:w="2092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189ECD78" wp14:textId="77777777">
            <w:pPr>
              <w:pStyle w:val="Normal"/>
              <w:spacing w:line="276" w:lineRule="auto"/>
              <w:rPr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672B9713" wp14:textId="77777777">
            <w:pPr>
              <w:pStyle w:val="Normal"/>
              <w:spacing w:line="276" w:lineRule="auto"/>
              <w:jc w:val="both"/>
              <w:rPr>
                <w:szCs w:val="24"/>
              </w:rPr>
            </w:pPr>
            <w:r>
              <w:rPr>
                <w:rFonts w:eastAsia="Calibri"/>
                <w:bCs/>
                <w:szCs w:val="24"/>
              </w:rPr>
              <w:t>A súmula foi aprovada por maioria simples.</w:t>
            </w:r>
          </w:p>
        </w:tc>
      </w:tr>
    </w:tbl>
    <w:p xmlns:wp14="http://schemas.microsoft.com/office/word/2010/wordml" w14:paraId="60061E4C" wp14:textId="77777777">
      <w:pPr>
        <w:pStyle w:val="Normal"/>
        <w:suppressLineNumbers/>
        <w:tabs>
          <w:tab w:val="clear" w:pos="720"/>
          <w:tab w:val="left" w:leader="none" w:pos="309"/>
          <w:tab w:val="right" w:leader="none" w:pos="9354"/>
        </w:tabs>
        <w:ind w:left="-142" w:hanging="0"/>
        <w:jc w:val="center"/>
        <w:rPr>
          <w:b/>
          <w:b/>
          <w:szCs w:val="24"/>
        </w:rPr>
      </w:pPr>
      <w:r>
        <w:rPr>
          <w:b/>
          <w:szCs w:val="24"/>
        </w:rPr>
      </w:r>
    </w:p>
    <w:tbl>
      <w:tblPr>
        <w:tblW w:w="905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9053"/>
      </w:tblGrid>
      <w:tr xmlns:wp14="http://schemas.microsoft.com/office/word/2010/wordml" w14:paraId="13EDEBA9" wp14:textId="77777777">
        <w:trPr>
          <w:trHeight w:val="135" w:hRule="atLeast"/>
        </w:trPr>
        <w:tc>
          <w:tcPr>
            <w:tcW w:w="9053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55D61E0D" wp14:textId="77777777">
            <w:pPr>
              <w:pStyle w:val="Normal"/>
              <w:spacing w:line="276" w:lineRule="auto"/>
              <w:jc w:val="center"/>
              <w:rPr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szCs w:val="24"/>
              </w:rPr>
              <w:t>ORDEM DO DIA</w:t>
            </w:r>
          </w:p>
        </w:tc>
      </w:tr>
    </w:tbl>
    <w:p xmlns:wp14="http://schemas.microsoft.com/office/word/2010/wordml" w14:paraId="44EAFD9C" wp14:textId="77777777">
      <w:pPr>
        <w:pStyle w:val="Normal"/>
        <w:suppressLineNumbers/>
        <w:tabs>
          <w:tab w:val="clear" w:pos="720"/>
          <w:tab w:val="left" w:leader="none" w:pos="309"/>
          <w:tab w:val="right" w:leader="none" w:pos="9354"/>
        </w:tabs>
        <w:ind w:left="-142" w:hanging="0"/>
        <w:jc w:val="center"/>
        <w:rPr>
          <w:b/>
          <w:b/>
          <w:color w:val="FF0000"/>
          <w:szCs w:val="24"/>
          <w:lang w:eastAsia="zh-CN"/>
        </w:rPr>
      </w:pPr>
      <w:r>
        <w:rPr>
          <w:b/>
          <w:color w:val="FF0000"/>
          <w:szCs w:val="24"/>
          <w:lang w:eastAsia="zh-CN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205"/>
        <w:gridCol w:w="6833"/>
      </w:tblGrid>
      <w:tr xmlns:wp14="http://schemas.microsoft.com/office/word/2010/wordml" w14:paraId="6BD8CD96" wp14:textId="77777777">
        <w:trPr/>
        <w:tc>
          <w:tcPr>
            <w:tcW w:w="220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649841BE" wp14:textId="77777777">
            <w:pPr>
              <w:pStyle w:val="Normal"/>
              <w:spacing w:line="276" w:lineRule="auto"/>
              <w:rPr>
                <w:color w:val="000000"/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>1</w:t>
            </w:r>
          </w:p>
        </w:tc>
        <w:tc>
          <w:tcPr>
            <w:tcW w:w="6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004AE627" wp14:textId="77777777">
            <w:pPr>
              <w:pStyle w:val="Normal"/>
              <w:widowControl/>
              <w:shd w:val="clear" w:color="auto" w:fill="FFFFFF"/>
              <w:rPr>
                <w:b/>
                <w:b/>
                <w:color w:val="000000"/>
                <w:szCs w:val="24"/>
                <w:lang w:eastAsia="zh-CN"/>
              </w:rPr>
            </w:pPr>
            <w:r>
              <w:rPr>
                <w:b/>
                <w:color w:val="000000"/>
              </w:rPr>
              <w:t>Andamento das ações para os 60 anos de Brasília</w:t>
            </w:r>
          </w:p>
        </w:tc>
      </w:tr>
      <w:tr xmlns:wp14="http://schemas.microsoft.com/office/word/2010/wordml" w14:paraId="597C5FDF" wp14:textId="77777777">
        <w:trPr/>
        <w:tc>
          <w:tcPr>
            <w:tcW w:w="220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78DA4C2B" wp14:textId="77777777">
            <w:pPr>
              <w:pStyle w:val="Normal"/>
              <w:spacing w:line="276" w:lineRule="auto"/>
              <w:rPr>
                <w:color w:val="000000"/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>Fonte</w:t>
            </w:r>
          </w:p>
        </w:tc>
        <w:tc>
          <w:tcPr>
            <w:tcW w:w="6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0B9F0EEB" wp14:textId="77777777">
            <w:pPr>
              <w:pStyle w:val="Normal"/>
              <w:spacing w:line="276" w:lineRule="auto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</w:rPr>
              <w:t>CEAU/DF</w:t>
            </w:r>
          </w:p>
        </w:tc>
      </w:tr>
      <w:tr xmlns:wp14="http://schemas.microsoft.com/office/word/2010/wordml" w14:paraId="1B16A26D" wp14:textId="77777777">
        <w:trPr>
          <w:trHeight w:val="70" w:hRule="atLeast"/>
        </w:trPr>
        <w:tc>
          <w:tcPr>
            <w:tcW w:w="220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73F8FD85" wp14:textId="77777777">
            <w:pPr>
              <w:pStyle w:val="Normal"/>
              <w:rPr>
                <w:color w:val="000000"/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72CE4B9E" wp14:textId="77777777">
            <w:pPr>
              <w:pStyle w:val="Normal"/>
              <w:widowControl/>
              <w:suppressAutoHyphens w:val="false"/>
              <w:spacing w:beforeAutospacing="1" w:afterAutospacing="1"/>
              <w:ind w:right="113" w:hanging="0"/>
              <w:jc w:val="both"/>
              <w:rPr>
                <w:color w:val="000000"/>
                <w:szCs w:val="24"/>
                <w:lang w:eastAsia="pt-BR"/>
              </w:rPr>
            </w:pPr>
            <w:r>
              <w:rPr>
                <w:color w:val="000000"/>
                <w:szCs w:val="24"/>
                <w:lang w:eastAsia="pt-BR"/>
              </w:rPr>
              <w:t xml:space="preserve">O representante Danilo Matoso Macedo relatou que a proposta do projeto “Brasília 60 anos” foi apresentada ao Plenário do CAU/DF e foi muito bem recebida. O representante Daniel Mangabeira da Vinha informou que a Comissão de Administração, Planejamento e Finanças – CAF-CAU/DF aprovou </w:t>
            </w:r>
            <w:r>
              <w:rPr>
                <w:rFonts w:eastAsia="Verdana"/>
                <w:color w:val="000000"/>
                <w:szCs w:val="24"/>
              </w:rPr>
              <w:t xml:space="preserve">o </w:t>
            </w:r>
            <w:r>
              <w:rPr>
                <w:rFonts w:eastAsia="Verdana"/>
                <w:bCs/>
                <w:color w:val="000000"/>
                <w:szCs w:val="24"/>
              </w:rPr>
              <w:t xml:space="preserve">projeto específico, com a utilização percentual de 13,05% do </w:t>
            </w:r>
            <w:r>
              <w:rPr>
                <w:rFonts w:eastAsia="Verdana"/>
                <w:bCs/>
                <w:i/>
                <w:color w:val="000000"/>
                <w:szCs w:val="24"/>
              </w:rPr>
              <w:t>superávit</w:t>
            </w:r>
            <w:r>
              <w:rPr>
                <w:rFonts w:eastAsia="Verdana"/>
                <w:bCs/>
                <w:color w:val="000000"/>
                <w:szCs w:val="24"/>
              </w:rPr>
              <w:t xml:space="preserve"> financeiro do CAU/DF, na Reprogramação Extraordinária 2020, e que a proposta será apreciada e deliberada pelo Plenário do CAU/DF no dia 17 de fevereiro de 2020. Os membros do CEAU realizaram um levantamento de demandas para a execução das ações do projeto “Brasília 60 anos” e nomearam os representantes responsáveis pela execução de cada ação estratégica.</w:t>
            </w:r>
          </w:p>
        </w:tc>
      </w:tr>
      <w:tr xmlns:wp14="http://schemas.microsoft.com/office/word/2010/wordml" w14:paraId="297E83B7" wp14:textId="77777777">
        <w:trPr/>
        <w:tc>
          <w:tcPr>
            <w:tcW w:w="220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18F999B5" wp14:textId="77777777">
            <w:pPr>
              <w:pStyle w:val="Normal"/>
              <w:spacing w:line="276" w:lineRule="auto"/>
              <w:rPr>
                <w:color w:val="000000"/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>2</w:t>
            </w:r>
          </w:p>
        </w:tc>
        <w:tc>
          <w:tcPr>
            <w:tcW w:w="6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781E9102" wp14:textId="77777777">
            <w:pPr>
              <w:pStyle w:val="Normal"/>
              <w:jc w:val="both"/>
              <w:rPr>
                <w:b/>
                <w:b/>
                <w:color w:val="000000"/>
                <w:szCs w:val="24"/>
                <w:lang w:eastAsia="zh-CN"/>
              </w:rPr>
            </w:pPr>
            <w:r>
              <w:rPr>
                <w:b/>
                <w:color w:val="000000"/>
              </w:rPr>
              <w:t>Lançamento de edital de patrocínio</w:t>
            </w:r>
          </w:p>
        </w:tc>
      </w:tr>
      <w:tr xmlns:wp14="http://schemas.microsoft.com/office/word/2010/wordml" w14:paraId="39E7AB19" wp14:textId="77777777">
        <w:trPr/>
        <w:tc>
          <w:tcPr>
            <w:tcW w:w="220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165CCA8B" wp14:textId="77777777">
            <w:pPr>
              <w:pStyle w:val="Normal"/>
              <w:spacing w:line="276" w:lineRule="auto"/>
              <w:rPr>
                <w:color w:val="000000"/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>Fonte</w:t>
            </w:r>
          </w:p>
        </w:tc>
        <w:tc>
          <w:tcPr>
            <w:tcW w:w="6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22F6866B" wp14:textId="77777777">
            <w:pPr>
              <w:pStyle w:val="Normal"/>
              <w:spacing w:line="276" w:lineRule="auto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</w:rPr>
              <w:t>CAU/DF</w:t>
            </w:r>
          </w:p>
        </w:tc>
      </w:tr>
      <w:tr xmlns:wp14="http://schemas.microsoft.com/office/word/2010/wordml" w14:paraId="42874596" wp14:textId="77777777">
        <w:trPr>
          <w:trHeight w:val="70" w:hRule="atLeast"/>
        </w:trPr>
        <w:tc>
          <w:tcPr>
            <w:tcW w:w="220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01AAC79F" wp14:textId="77777777">
            <w:pPr>
              <w:pStyle w:val="Normal"/>
              <w:rPr>
                <w:color w:val="000000"/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6B82EB2E" wp14:textId="77777777">
            <w:pPr>
              <w:pStyle w:val="NormalWeb"/>
              <w:tabs>
                <w:tab w:val="clear" w:pos="720"/>
                <w:tab w:val="left" w:leader="none" w:pos="567"/>
                <w:tab w:val="left" w:leader="none" w:pos="851"/>
                <w:tab w:val="left" w:leader="none" w:pos="1701"/>
                <w:tab w:val="left" w:leader="none" w:pos="9632"/>
              </w:tabs>
              <w:suppressAutoHyphens w:val="false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 xml:space="preserve">O representante Daniel Mangabeira da Vinha informou que o CAU/DF lançará na primeira quinzena de março de 2020 um </w:t>
            </w:r>
            <w:r>
              <w:rPr>
                <w:color w:val="000000"/>
                <w:lang w:eastAsia="pt-BR"/>
              </w:rPr>
              <w:t>Chamamento Público de convocação de pessoas jurídicas representativas de arquitetos e urbanistas, com sede e atividade na região do Distrito Federal, sem fins lucrativos, compostas exclusivamente por arquitetos e urbanistas, pessoas físicas ou jurídicas, ou por entidades com instâncias deliberativas compostas exclusivamente por arquitetos e urbanistas, para que apresentem projetos de ações relevantes para essa área, a serem selecionadas para receber</w:t>
            </w:r>
            <w:r>
              <w:rPr>
                <w:bCs/>
              </w:rPr>
              <w:t xml:space="preserve"> patrocínio. Comunicou que                                    o CAU/DF patrocinará evento ou produção em até 90% (noventa por cento) do orçamento total deste, limitada a participação do CAU/DF ao valor máximo </w:t>
            </w:r>
            <w:r>
              <w:rPr/>
              <w:t>de R$ 33.195,50 (trinta e três mil cento e noventa e cinco reais e cinquenta centavos)</w:t>
            </w:r>
            <w:r>
              <w:rPr>
                <w:bCs/>
              </w:rPr>
              <w:t>, devendo o proponente comprovar a sua capacidade de obter o restante dos recursos de fontes próprias ou diversas.</w:t>
            </w:r>
          </w:p>
        </w:tc>
      </w:tr>
    </w:tbl>
    <w:p xmlns:wp14="http://schemas.microsoft.com/office/word/2010/wordml" w14:paraId="4B94D5A5" wp14:textId="77777777">
      <w:pPr>
        <w:pStyle w:val="Normal"/>
        <w:suppressLineNumbers/>
        <w:tabs>
          <w:tab w:val="clear" w:pos="720"/>
          <w:tab w:val="left" w:leader="none" w:pos="309"/>
          <w:tab w:val="left" w:leader="none" w:pos="709"/>
          <w:tab w:val="left" w:leader="none" w:pos="1418"/>
          <w:tab w:val="left" w:leader="none" w:pos="2127"/>
          <w:tab w:val="left" w:leader="none" w:pos="2836"/>
          <w:tab w:val="left" w:leader="none" w:pos="3545"/>
          <w:tab w:val="left" w:leader="none" w:pos="4254"/>
          <w:tab w:val="left" w:leader="none" w:pos="4963"/>
        </w:tabs>
        <w:rPr>
          <w:color w:val="FF0000"/>
          <w:szCs w:val="24"/>
        </w:rPr>
      </w:pPr>
      <w:r>
        <w:rPr>
          <w:color w:val="FF0000"/>
          <w:szCs w:val="24"/>
        </w:rPr>
      </w:r>
    </w:p>
    <w:p xmlns:wp14="http://schemas.microsoft.com/office/word/2010/wordml" w14:paraId="3DEEC669" wp14:textId="77777777">
      <w:pPr>
        <w:pStyle w:val="Normal"/>
        <w:suppressLineNumbers/>
        <w:tabs>
          <w:tab w:val="clear" w:pos="720"/>
          <w:tab w:val="left" w:leader="none" w:pos="309"/>
          <w:tab w:val="left" w:leader="none" w:pos="709"/>
          <w:tab w:val="left" w:leader="none" w:pos="1418"/>
          <w:tab w:val="left" w:leader="none" w:pos="2127"/>
          <w:tab w:val="left" w:leader="none" w:pos="2836"/>
          <w:tab w:val="left" w:leader="none" w:pos="3545"/>
          <w:tab w:val="left" w:leader="none" w:pos="4254"/>
          <w:tab w:val="left" w:leader="none" w:pos="4963"/>
        </w:tabs>
        <w:rPr>
          <w:color w:val="FF0000"/>
          <w:szCs w:val="24"/>
        </w:rPr>
      </w:pPr>
      <w:r>
        <w:rPr>
          <w:color w:val="FF0000"/>
          <w:szCs w:val="24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205"/>
        <w:gridCol w:w="6833"/>
      </w:tblGrid>
      <w:tr xmlns:wp14="http://schemas.microsoft.com/office/word/2010/wordml" w14:paraId="22C45080" wp14:textId="77777777">
        <w:trPr/>
        <w:tc>
          <w:tcPr>
            <w:tcW w:w="220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5FCD5EC4" wp14:textId="77777777">
            <w:pPr>
              <w:pStyle w:val="Normal"/>
              <w:spacing w:line="276" w:lineRule="auto"/>
              <w:rPr>
                <w:color w:val="000000"/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>3</w:t>
            </w:r>
          </w:p>
        </w:tc>
        <w:tc>
          <w:tcPr>
            <w:tcW w:w="6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0EAC8564" wp14:textId="77777777">
            <w:pPr>
              <w:pStyle w:val="Normal"/>
              <w:jc w:val="both"/>
              <w:rPr>
                <w:b/>
                <w:b/>
                <w:color w:val="000000"/>
                <w:szCs w:val="24"/>
                <w:lang w:eastAsia="zh-CN"/>
              </w:rPr>
            </w:pPr>
            <w:r>
              <w:rPr>
                <w:b/>
                <w:color w:val="000000"/>
              </w:rPr>
              <w:t>Utilização de MEI para editais de patrocínio</w:t>
            </w:r>
          </w:p>
        </w:tc>
      </w:tr>
      <w:tr xmlns:wp14="http://schemas.microsoft.com/office/word/2010/wordml" w14:paraId="5C6C47E0" wp14:textId="77777777">
        <w:trPr/>
        <w:tc>
          <w:tcPr>
            <w:tcW w:w="220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4FFB4C46" wp14:textId="77777777">
            <w:pPr>
              <w:pStyle w:val="Normal"/>
              <w:spacing w:line="276" w:lineRule="auto"/>
              <w:rPr>
                <w:color w:val="000000"/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>Fonte</w:t>
            </w:r>
          </w:p>
        </w:tc>
        <w:tc>
          <w:tcPr>
            <w:tcW w:w="6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07A04EA1" wp14:textId="77777777">
            <w:pPr>
              <w:pStyle w:val="Normal"/>
              <w:spacing w:line="276" w:lineRule="auto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</w:rPr>
              <w:t>FeNEA</w:t>
            </w:r>
          </w:p>
        </w:tc>
      </w:tr>
      <w:tr xmlns:wp14="http://schemas.microsoft.com/office/word/2010/wordml" w14:paraId="68BE323F" wp14:textId="77777777">
        <w:trPr>
          <w:trHeight w:val="70" w:hRule="atLeast"/>
        </w:trPr>
        <w:tc>
          <w:tcPr>
            <w:tcW w:w="220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0C5368EC" wp14:textId="77777777">
            <w:pPr>
              <w:pStyle w:val="Normal"/>
              <w:rPr>
                <w:color w:val="000000"/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212E0DA1" wp14:textId="77777777">
            <w:pPr>
              <w:pStyle w:val="Normal"/>
              <w:widowControl/>
              <w:suppressAutoHyphens w:val="false"/>
              <w:spacing w:beforeAutospacing="1" w:afterAutospacing="1"/>
              <w:ind w:right="113" w:hanging="0"/>
              <w:jc w:val="both"/>
              <w:rPr>
                <w:color w:val="000000"/>
                <w:szCs w:val="24"/>
                <w:lang w:eastAsia="pt-BR"/>
              </w:rPr>
            </w:pPr>
            <w:r>
              <w:rPr>
                <w:color w:val="000000"/>
                <w:szCs w:val="24"/>
                <w:lang w:eastAsia="pt-BR"/>
              </w:rPr>
              <w:t xml:space="preserve">O representante André Tavares questionou se é permitido que a FeNEA participe de editais de patrocínio através de um CNPJ de microempreendedor individual (MEI). O representante Daniel Mangabeira da Vinha esclareceu que o CNPJ de MEI não </w:t>
            </w:r>
            <w:r>
              <w:rPr>
                <w:color w:val="000000"/>
                <w:szCs w:val="24"/>
              </w:rPr>
              <w:t>permite a participação em chamamentos públicos de convocação de entidades sem fins lucrativos, como explicitado no edital de patrocínio do CAU/DF, e que o cadastro de pessoa jurídica utilizado para a realização de proposta de patrocínio da FeNEA deverá ser um número registrado em nome da própria federação.</w:t>
            </w:r>
          </w:p>
        </w:tc>
      </w:tr>
    </w:tbl>
    <w:p xmlns:wp14="http://schemas.microsoft.com/office/word/2010/wordml" w14:paraId="3656B9AB" wp14:textId="77777777">
      <w:pPr>
        <w:pStyle w:val="Normal"/>
        <w:suppressLineNumbers/>
        <w:tabs>
          <w:tab w:val="clear" w:pos="720"/>
          <w:tab w:val="left" w:leader="none" w:pos="309"/>
          <w:tab w:val="right" w:leader="none" w:pos="9354"/>
        </w:tabs>
        <w:rPr>
          <w:b/>
          <w:b/>
          <w:color w:val="FF0000"/>
          <w:szCs w:val="24"/>
        </w:rPr>
      </w:pPr>
      <w:r>
        <w:rPr>
          <w:b/>
          <w:color w:val="FF0000"/>
          <w:szCs w:val="24"/>
        </w:rPr>
      </w:r>
    </w:p>
    <w:p xmlns:wp14="http://schemas.microsoft.com/office/word/2010/wordml" w14:paraId="45FB0818" wp14:textId="77777777">
      <w:pPr>
        <w:pStyle w:val="Normal"/>
        <w:suppressLineNumbers/>
        <w:tabs>
          <w:tab w:val="clear" w:pos="720"/>
          <w:tab w:val="left" w:leader="none" w:pos="309"/>
          <w:tab w:val="right" w:leader="none" w:pos="9354"/>
        </w:tabs>
        <w:rPr>
          <w:b/>
          <w:b/>
          <w:color w:val="FF0000"/>
          <w:szCs w:val="24"/>
        </w:rPr>
      </w:pPr>
      <w:r>
        <w:rPr>
          <w:b/>
          <w:color w:val="FF0000"/>
          <w:szCs w:val="24"/>
        </w:rPr>
      </w:r>
    </w:p>
    <w:tbl>
      <w:tblPr>
        <w:tblW w:w="905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9053"/>
      </w:tblGrid>
      <w:tr xmlns:wp14="http://schemas.microsoft.com/office/word/2010/wordml" w14:paraId="2D0C94CC" wp14:textId="77777777">
        <w:trPr>
          <w:trHeight w:val="135" w:hRule="atLeast"/>
        </w:trPr>
        <w:tc>
          <w:tcPr>
            <w:tcW w:w="9053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556C9676" wp14:textId="77777777">
            <w:pPr>
              <w:pStyle w:val="Normal"/>
              <w:spacing w:line="276" w:lineRule="auto"/>
              <w:jc w:val="center"/>
              <w:rPr>
                <w:rFonts w:eastAsia="Calibri"/>
                <w:b/>
                <w:b/>
                <w:bCs/>
                <w:color w:val="000000"/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>Assuntos gerais</w:t>
            </w:r>
          </w:p>
        </w:tc>
      </w:tr>
    </w:tbl>
    <w:p xmlns:wp14="http://schemas.microsoft.com/office/word/2010/wordml" w14:paraId="049F31CB" wp14:textId="77777777">
      <w:pPr>
        <w:pStyle w:val="Normal"/>
        <w:suppressLineNumbers/>
        <w:tabs>
          <w:tab w:val="clear" w:pos="720"/>
          <w:tab w:val="left" w:leader="none" w:pos="309"/>
          <w:tab w:val="right" w:leader="none" w:pos="9354"/>
        </w:tabs>
        <w:jc w:val="center"/>
        <w:rPr>
          <w:color w:val="FF0000"/>
          <w:szCs w:val="24"/>
          <w:lang w:eastAsia="zh-CN"/>
        </w:rPr>
      </w:pPr>
      <w:r>
        <w:rPr>
          <w:color w:val="FF0000"/>
          <w:szCs w:val="24"/>
          <w:lang w:eastAsia="zh-CN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205"/>
        <w:gridCol w:w="6833"/>
      </w:tblGrid>
      <w:tr xmlns:wp14="http://schemas.microsoft.com/office/word/2010/wordml" w14:paraId="252D6CCF" wp14:textId="77777777">
        <w:trPr/>
        <w:tc>
          <w:tcPr>
            <w:tcW w:w="220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56B20A0C" wp14:textId="77777777">
            <w:pPr>
              <w:pStyle w:val="Normal"/>
              <w:spacing w:line="276" w:lineRule="auto"/>
              <w:rPr>
                <w:rFonts w:eastAsia="Calibri"/>
                <w:b/>
                <w:b/>
                <w:bCs/>
                <w:color w:val="000000"/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>1</w:t>
            </w:r>
          </w:p>
        </w:tc>
        <w:tc>
          <w:tcPr>
            <w:tcW w:w="6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4226CF62" wp14:textId="77777777">
            <w:pPr>
              <w:pStyle w:val="Normal"/>
              <w:jc w:val="both"/>
              <w:rPr>
                <w:rFonts w:eastAsia="Calibri"/>
                <w:b/>
                <w:b/>
                <w:bCs/>
                <w:color w:val="000000"/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>Informe SEDUH</w:t>
            </w:r>
          </w:p>
        </w:tc>
      </w:tr>
      <w:tr xmlns:wp14="http://schemas.microsoft.com/office/word/2010/wordml" w14:paraId="41EFDD50" wp14:textId="77777777">
        <w:trPr/>
        <w:tc>
          <w:tcPr>
            <w:tcW w:w="220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39A5ECCB" wp14:textId="77777777">
            <w:pPr>
              <w:pStyle w:val="Normal"/>
              <w:spacing w:line="276" w:lineRule="auto"/>
              <w:rPr>
                <w:rFonts w:eastAsia="Calibri"/>
                <w:b/>
                <w:b/>
                <w:bCs/>
                <w:color w:val="000000"/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>Fonte</w:t>
            </w:r>
          </w:p>
        </w:tc>
        <w:tc>
          <w:tcPr>
            <w:tcW w:w="6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44ADEE63" wp14:textId="77777777">
            <w:pPr>
              <w:pStyle w:val="Normal"/>
              <w:spacing w:line="276" w:lineRule="auto"/>
              <w:rPr>
                <w:rFonts w:eastAsia="Calibri"/>
                <w:bCs/>
                <w:color w:val="000000"/>
                <w:szCs w:val="24"/>
                <w:lang w:eastAsia="zh-CN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CAU/DF</w:t>
            </w:r>
          </w:p>
        </w:tc>
      </w:tr>
      <w:tr xmlns:wp14="http://schemas.microsoft.com/office/word/2010/wordml" w14:paraId="7196F082" wp14:textId="77777777">
        <w:trPr>
          <w:trHeight w:val="70" w:hRule="atLeast"/>
        </w:trPr>
        <w:tc>
          <w:tcPr>
            <w:tcW w:w="220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0F3784AC" wp14:textId="77777777">
            <w:pPr>
              <w:pStyle w:val="Normal"/>
              <w:spacing w:line="276" w:lineRule="auto"/>
              <w:rPr>
                <w:rFonts w:eastAsia="Calibri"/>
                <w:b/>
                <w:b/>
                <w:bCs/>
                <w:color w:val="000000"/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7D3CA1E4" wp14:textId="77777777">
            <w:pPr>
              <w:pStyle w:val="Normal"/>
              <w:ind w:right="113" w:hanging="0"/>
              <w:jc w:val="both"/>
              <w:rPr>
                <w:color w:val="000000"/>
                <w:szCs w:val="24"/>
                <w:lang w:eastAsia="pt-BR"/>
              </w:rPr>
            </w:pPr>
            <w:r>
              <w:rPr>
                <w:color w:val="000000"/>
                <w:szCs w:val="24"/>
                <w:lang w:eastAsia="pt-BR"/>
              </w:rPr>
              <w:t xml:space="preserve">O representante Pedro de Almeida Grilo comunicou que a Secretaria de Estado de Desenvolvimento Urbano e Habitação (SEDUH) se predispôs a apresentar, para as entidades interessadas, o Programa de Trabalho de 2020 da Secretaria e esclarecer dúvidas sobre a atualização de normas e leis referentes ao planejamento do território. Informou que a apresentação deverá combinada e agendada com antecedência. </w:t>
            </w:r>
          </w:p>
          <w:p w14:paraId="53128261" wp14:textId="77777777">
            <w:pPr>
              <w:pStyle w:val="Normal"/>
              <w:ind w:right="113" w:hanging="0"/>
              <w:jc w:val="both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</w:r>
          </w:p>
        </w:tc>
      </w:tr>
    </w:tbl>
    <w:p xmlns:wp14="http://schemas.microsoft.com/office/word/2010/wordml" w14:paraId="62486C05" wp14:textId="77777777">
      <w:pPr>
        <w:pStyle w:val="Normal"/>
        <w:suppressLineNumbers/>
        <w:tabs>
          <w:tab w:val="clear" w:pos="720"/>
          <w:tab w:val="left" w:leader="none" w:pos="309"/>
          <w:tab w:val="right" w:leader="none" w:pos="9354"/>
        </w:tabs>
        <w:rPr>
          <w:b/>
          <w:b/>
          <w:color w:val="FF0000"/>
          <w:szCs w:val="24"/>
          <w:lang w:eastAsia="zh-CN"/>
        </w:rPr>
      </w:pPr>
      <w:r>
        <w:rPr>
          <w:b/>
          <w:color w:val="FF0000"/>
          <w:szCs w:val="24"/>
          <w:lang w:eastAsia="zh-CN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205"/>
        <w:gridCol w:w="6833"/>
      </w:tblGrid>
      <w:tr xmlns:wp14="http://schemas.microsoft.com/office/word/2010/wordml" w:rsidTr="711CD230" w14:paraId="2712F7AF" wp14:textId="77777777">
        <w:trPr/>
        <w:tc>
          <w:tcPr>
            <w:tcW w:w="2205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14:paraId="7144751B" wp14:textId="77777777">
            <w:pPr>
              <w:pStyle w:val="Normal"/>
              <w:spacing w:line="276" w:lineRule="auto"/>
              <w:rPr>
                <w:color w:val="000000"/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>2</w:t>
            </w:r>
          </w:p>
        </w:tc>
        <w:tc>
          <w:tcPr>
            <w:tcW w:w="6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P="711CD230" w14:paraId="34AAB2C3" wp14:textId="514ABB27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711CD230" w:rsidR="711CD230">
              <w:rPr>
                <w:b w:val="1"/>
                <w:bCs w:val="1"/>
                <w:color w:val="000000" w:themeColor="text1" w:themeTint="FF" w:themeShade="FF"/>
              </w:rPr>
              <w:t>Informe IAB/DF</w:t>
            </w:r>
          </w:p>
        </w:tc>
      </w:tr>
      <w:tr xmlns:wp14="http://schemas.microsoft.com/office/word/2010/wordml" w:rsidTr="711CD230" w14:paraId="4C7495FD" wp14:textId="77777777">
        <w:trPr/>
        <w:tc>
          <w:tcPr>
            <w:tcW w:w="2205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14:paraId="44DB4DBA" wp14:textId="77777777">
            <w:pPr>
              <w:pStyle w:val="Normal"/>
              <w:spacing w:line="276" w:lineRule="auto"/>
              <w:rPr>
                <w:color w:val="000000"/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>Fonte</w:t>
            </w:r>
          </w:p>
        </w:tc>
        <w:tc>
          <w:tcPr>
            <w:tcW w:w="6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14:paraId="795BB7BD" wp14:textId="77777777">
            <w:pPr>
              <w:pStyle w:val="Normal"/>
              <w:spacing w:line="276" w:lineRule="auto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</w:rPr>
              <w:t>IAB/DF</w:t>
            </w:r>
          </w:p>
        </w:tc>
      </w:tr>
      <w:tr xmlns:wp14="http://schemas.microsoft.com/office/word/2010/wordml" w:rsidTr="711CD230" w14:paraId="275885F0" wp14:textId="77777777">
        <w:trPr>
          <w:trHeight w:val="70" w:hRule="atLeast"/>
        </w:trPr>
        <w:tc>
          <w:tcPr>
            <w:tcW w:w="2205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14:paraId="22AC85A5" wp14:textId="77777777">
            <w:pPr>
              <w:pStyle w:val="Normal"/>
              <w:rPr>
                <w:color w:val="000000"/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14:paraId="764A3B2A" wp14:textId="77777777">
            <w:pPr>
              <w:pStyle w:val="Normal"/>
              <w:widowControl/>
              <w:suppressAutoHyphens w:val="false"/>
              <w:spacing w:beforeAutospacing="1" w:afterAutospacing="1"/>
              <w:ind w:right="113" w:hanging="0"/>
              <w:jc w:val="both"/>
              <w:rPr>
                <w:color w:val="000000"/>
                <w:szCs w:val="24"/>
                <w:lang w:eastAsia="pt-BR"/>
              </w:rPr>
            </w:pPr>
            <w:r>
              <w:rPr>
                <w:color w:val="000000"/>
                <w:szCs w:val="24"/>
              </w:rPr>
              <w:t xml:space="preserve">O representante José Henrique Pereira de Freitas convidou os membros do CEAU/DF para o evento de posse da Gestão 2020/2022 do IAB/DF. Informou que a IV JATHIS acontecerá nos dias 6, 7 e 8 de julho de 2020. </w:t>
            </w:r>
          </w:p>
        </w:tc>
      </w:tr>
    </w:tbl>
    <w:p xmlns:wp14="http://schemas.microsoft.com/office/word/2010/wordml" w14:paraId="4101652C" wp14:textId="77777777">
      <w:pPr>
        <w:pStyle w:val="Normal"/>
        <w:suppressLineNumbers/>
        <w:tabs>
          <w:tab w:val="clear" w:pos="720"/>
          <w:tab w:val="left" w:leader="none" w:pos="309"/>
          <w:tab w:val="right" w:leader="none" w:pos="9354"/>
        </w:tabs>
        <w:rPr>
          <w:b/>
          <w:b/>
          <w:color w:val="FF0000"/>
          <w:szCs w:val="24"/>
          <w:lang w:eastAsia="zh-CN"/>
        </w:rPr>
      </w:pPr>
      <w:r>
        <w:rPr>
          <w:b/>
          <w:color w:val="FF0000"/>
          <w:szCs w:val="24"/>
          <w:lang w:eastAsia="zh-CN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205"/>
        <w:gridCol w:w="6833"/>
      </w:tblGrid>
      <w:tr xmlns:wp14="http://schemas.microsoft.com/office/word/2010/wordml" w14:paraId="6CE22981" wp14:textId="77777777">
        <w:trPr/>
        <w:tc>
          <w:tcPr>
            <w:tcW w:w="220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0B778152" wp14:textId="77777777">
            <w:pPr>
              <w:pStyle w:val="Normal"/>
              <w:spacing w:line="276" w:lineRule="auto"/>
              <w:rPr>
                <w:rFonts w:eastAsia="Calibri"/>
                <w:b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b/>
                <w:bCs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6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7CC8EEF3" wp14:textId="77777777">
            <w:pPr>
              <w:pStyle w:val="Normal"/>
              <w:widowControl/>
              <w:shd w:val="clear" w:color="auto" w:fill="FFFFFF"/>
              <w:rPr>
                <w:b/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Plataforma gratuita de BIM</w:t>
            </w:r>
          </w:p>
        </w:tc>
      </w:tr>
      <w:tr xmlns:wp14="http://schemas.microsoft.com/office/word/2010/wordml" w14:paraId="3F0CF483" wp14:textId="77777777">
        <w:trPr/>
        <w:tc>
          <w:tcPr>
            <w:tcW w:w="220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16848798" wp14:textId="77777777">
            <w:pPr>
              <w:pStyle w:val="Normal"/>
              <w:spacing w:line="276" w:lineRule="auto"/>
              <w:rPr/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>Fonte</w:t>
            </w:r>
          </w:p>
        </w:tc>
        <w:tc>
          <w:tcPr>
            <w:tcW w:w="6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27F92CB9" wp14:textId="77777777">
            <w:pPr>
              <w:pStyle w:val="Normal"/>
              <w:spacing w:line="276" w:lineRule="auto"/>
              <w:rPr/>
            </w:pPr>
            <w:r>
              <w:rPr>
                <w:color w:val="000000"/>
                <w:sz w:val="24"/>
                <w:szCs w:val="24"/>
                <w:lang w:eastAsia="ar-SA"/>
              </w:rPr>
              <w:t>CAU/DF</w:t>
            </w:r>
          </w:p>
        </w:tc>
      </w:tr>
      <w:tr xmlns:wp14="http://schemas.microsoft.com/office/word/2010/wordml" w14:paraId="64A7E401" wp14:textId="77777777">
        <w:trPr>
          <w:trHeight w:val="70" w:hRule="atLeast"/>
        </w:trPr>
        <w:tc>
          <w:tcPr>
            <w:tcW w:w="220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05C92068" wp14:textId="77777777">
            <w:pPr>
              <w:pStyle w:val="Normal"/>
              <w:rPr/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66F31629" wp14:textId="77777777">
            <w:pPr>
              <w:pStyle w:val="Normal"/>
              <w:widowControl/>
              <w:suppressAutoHyphens w:val="false"/>
              <w:spacing w:beforeAutospacing="1" w:afterAutospacing="1"/>
              <w:ind w:right="113" w:hanging="0"/>
              <w:jc w:val="both"/>
              <w:rPr/>
            </w:pPr>
            <w:r>
              <w:rPr>
                <w:color w:val="000000"/>
                <w:szCs w:val="24"/>
              </w:rPr>
              <w:t xml:space="preserve">O representante </w:t>
            </w:r>
            <w:r>
              <w:rPr>
                <w:color w:val="000000"/>
                <w:szCs w:val="24"/>
              </w:rPr>
              <w:t xml:space="preserve">Daniel Mangabeira da Vinha </w:t>
            </w:r>
            <w:r>
              <w:rPr>
                <w:rFonts w:ascii="Times New Roman" w:hAnsi="Times New Roman" w:eastAsia="Verdana" w:cs="Times New Roman"/>
                <w:b w:val="false"/>
                <w:bCs/>
                <w:i w:val="false"/>
                <w:iCs w:val="false"/>
                <w:caps w:val="false"/>
                <w:smallCaps w:val="false"/>
                <w:color w:val="000000"/>
                <w:spacing w:val="0"/>
                <w:kern w:val="2"/>
                <w:sz w:val="24"/>
                <w:szCs w:val="24"/>
                <w:u w:val="none"/>
                <w:lang w:val="pt-BR" w:eastAsia="zh-CN" w:bidi="ar-SA"/>
              </w:rPr>
              <w:t xml:space="preserve">relatou que o CAU/BR estuda um projeto de patrocínio para a criação de uma plataforma aberta de </w:t>
            </w:r>
            <w:r>
              <w:rPr>
                <w:rStyle w:val="Nfase"/>
                <w:rFonts w:ascii="Times New Roman" w:hAnsi="Times New Roman" w:eastAsia="Verdana" w:cs="Times New Roman"/>
                <w:b w:val="false"/>
                <w:bCs/>
                <w:i w:val="false"/>
                <w:iCs w:val="false"/>
                <w:caps w:val="false"/>
                <w:smallCaps w:val="false"/>
                <w:color w:val="000000"/>
                <w:spacing w:val="0"/>
                <w:kern w:val="2"/>
                <w:sz w:val="24"/>
                <w:szCs w:val="24"/>
                <w:u w:val="none"/>
                <w:lang w:val="pt-BR" w:eastAsia="zh-CN" w:bidi="ar-SA"/>
              </w:rPr>
              <w:t xml:space="preserve">BIM </w:t>
            </w:r>
            <w:r>
              <w:rPr>
                <w:rFonts w:ascii="Times New Roman" w:hAnsi="Times New Roman" w:eastAsia="Verdana" w:cs="Times New Roman"/>
                <w:b w:val="false"/>
                <w:bCs/>
                <w:i w:val="false"/>
                <w:iCs w:val="false"/>
                <w:caps w:val="false"/>
                <w:smallCaps w:val="false"/>
                <w:color w:val="000000"/>
                <w:spacing w:val="0"/>
                <w:kern w:val="2"/>
                <w:sz w:val="24"/>
                <w:szCs w:val="24"/>
                <w:u w:val="none"/>
                <w:lang w:val="pt-BR" w:eastAsia="zh-CN" w:bidi="ar-SA"/>
              </w:rPr>
              <w:t>(</w:t>
            </w:r>
            <w:r>
              <w:rPr>
                <w:rFonts w:ascii="Times New Roman" w:hAnsi="Times New Roman" w:eastAsia="Verdana" w:cs="Times New Roman"/>
                <w:b w:val="false"/>
                <w:bCs/>
                <w:i/>
                <w:iCs/>
                <w:caps w:val="false"/>
                <w:smallCaps w:val="false"/>
                <w:color w:val="000000"/>
                <w:spacing w:val="0"/>
                <w:kern w:val="2"/>
                <w:sz w:val="24"/>
                <w:szCs w:val="24"/>
                <w:u w:val="none"/>
                <w:lang w:val="pt-BR" w:eastAsia="zh-CN" w:bidi="ar-SA"/>
              </w:rPr>
              <w:t>Building Information Modeling</w:t>
            </w:r>
            <w:r>
              <w:rPr>
                <w:rFonts w:ascii="Times New Roman" w:hAnsi="Times New Roman" w:eastAsia="Verdana" w:cs="Times New Roman"/>
                <w:b w:val="false"/>
                <w:bCs/>
                <w:i w:val="false"/>
                <w:iCs w:val="false"/>
                <w:caps w:val="false"/>
                <w:smallCaps w:val="false"/>
                <w:color w:val="000000"/>
                <w:spacing w:val="0"/>
                <w:kern w:val="2"/>
                <w:sz w:val="24"/>
                <w:szCs w:val="24"/>
                <w:u w:val="none"/>
                <w:lang w:val="pt-BR" w:eastAsia="zh-CN" w:bidi="ar-SA"/>
              </w:rPr>
              <w:t xml:space="preserve"> – Modelagem de Informações da Construção), que seja gratuita para os arquitetos.</w:t>
            </w:r>
            <w:r>
              <w:rPr>
                <w:color w:val="000000"/>
                <w:szCs w:val="24"/>
              </w:rPr>
              <w:t xml:space="preserve"> </w:t>
            </w:r>
          </w:p>
        </w:tc>
      </w:tr>
    </w:tbl>
    <w:p xmlns:wp14="http://schemas.microsoft.com/office/word/2010/wordml" w14:paraId="4B99056E" wp14:textId="77777777">
      <w:pPr>
        <w:pStyle w:val="Normal"/>
        <w:suppressLineNumbers/>
        <w:tabs>
          <w:tab w:val="clear" w:pos="720"/>
          <w:tab w:val="left" w:leader="none" w:pos="309"/>
          <w:tab w:val="right" w:leader="none" w:pos="9354"/>
        </w:tabs>
        <w:rPr>
          <w:b/>
          <w:b/>
          <w:color w:val="FF0000"/>
          <w:szCs w:val="24"/>
          <w:lang w:eastAsia="zh-CN"/>
        </w:rPr>
      </w:pPr>
      <w:r>
        <w:rPr>
          <w:b/>
          <w:color w:val="FF0000"/>
          <w:szCs w:val="24"/>
          <w:lang w:eastAsia="zh-CN"/>
        </w:rPr>
      </w:r>
    </w:p>
    <w:p xmlns:wp14="http://schemas.microsoft.com/office/word/2010/wordml" w14:paraId="1299C43A" wp14:textId="77777777">
      <w:pPr>
        <w:pStyle w:val="Normal"/>
        <w:suppressLineNumbers/>
        <w:tabs>
          <w:tab w:val="clear" w:pos="720"/>
          <w:tab w:val="left" w:leader="none" w:pos="309"/>
          <w:tab w:val="left" w:leader="none" w:pos="709"/>
          <w:tab w:val="left" w:leader="none" w:pos="1418"/>
          <w:tab w:val="left" w:leader="none" w:pos="2127"/>
          <w:tab w:val="left" w:leader="none" w:pos="2836"/>
          <w:tab w:val="left" w:leader="none" w:pos="3545"/>
          <w:tab w:val="left" w:leader="none" w:pos="4254"/>
          <w:tab w:val="left" w:leader="none" w:pos="4963"/>
        </w:tabs>
        <w:rPr>
          <w:szCs w:val="24"/>
        </w:rPr>
      </w:pPr>
      <w:r>
        <w:rPr>
          <w:szCs w:val="24"/>
        </w:rPr>
      </w:r>
    </w:p>
    <w:p xmlns:wp14="http://schemas.microsoft.com/office/word/2010/wordml" w14:paraId="4DDBEF00" wp14:textId="77777777">
      <w:pPr>
        <w:pStyle w:val="Normal"/>
        <w:suppressLineNumbers/>
        <w:tabs>
          <w:tab w:val="clear" w:pos="720"/>
          <w:tab w:val="left" w:leader="none" w:pos="309"/>
          <w:tab w:val="left" w:leader="none" w:pos="709"/>
          <w:tab w:val="left" w:leader="none" w:pos="1418"/>
          <w:tab w:val="left" w:leader="none" w:pos="2127"/>
          <w:tab w:val="left" w:leader="none" w:pos="2836"/>
          <w:tab w:val="left" w:leader="none" w:pos="3545"/>
          <w:tab w:val="left" w:leader="none" w:pos="4254"/>
          <w:tab w:val="left" w:leader="none" w:pos="4963"/>
        </w:tabs>
        <w:rPr>
          <w:szCs w:val="24"/>
        </w:rPr>
      </w:pPr>
      <w:r>
        <w:rPr>
          <w:szCs w:val="24"/>
        </w:rPr>
      </w:r>
    </w:p>
    <w:p xmlns:wp14="http://schemas.microsoft.com/office/word/2010/wordml" w14:paraId="3461D779" wp14:textId="77777777">
      <w:pPr>
        <w:pStyle w:val="Normal"/>
        <w:suppressLineNumbers/>
        <w:tabs>
          <w:tab w:val="clear" w:pos="720"/>
          <w:tab w:val="left" w:leader="none" w:pos="309"/>
          <w:tab w:val="left" w:leader="none" w:pos="709"/>
          <w:tab w:val="left" w:leader="none" w:pos="1418"/>
          <w:tab w:val="left" w:leader="none" w:pos="2127"/>
          <w:tab w:val="left" w:leader="none" w:pos="2836"/>
          <w:tab w:val="left" w:leader="none" w:pos="3545"/>
          <w:tab w:val="left" w:leader="none" w:pos="4254"/>
          <w:tab w:val="left" w:leader="none" w:pos="4963"/>
        </w:tabs>
        <w:rPr>
          <w:szCs w:val="24"/>
        </w:rPr>
      </w:pPr>
      <w:r>
        <w:rPr>
          <w:szCs w:val="24"/>
        </w:rPr>
      </w:r>
    </w:p>
    <w:tbl>
      <w:tblPr>
        <w:tblW w:w="957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4785"/>
        <w:gridCol w:w="4784"/>
      </w:tblGrid>
      <w:tr xmlns:wp14="http://schemas.microsoft.com/office/word/2010/wordml" w14:paraId="0F0FC452" wp14:textId="77777777">
        <w:trPr>
          <w:trHeight w:val="4775" w:hRule="atLeast"/>
        </w:trPr>
        <w:tc>
          <w:tcPr>
            <w:tcW w:w="4785" w:type="dxa"/>
            <w:tcBorders/>
            <w:shd w:val="clear" w:fill="auto"/>
          </w:tcPr>
          <w:p w14:paraId="3CF2D8B6" wp14:textId="77777777">
            <w:pPr>
              <w:pStyle w:val="Normal"/>
              <w:spacing w:line="276" w:lineRule="auto"/>
              <w:rPr>
                <w:rFonts w:eastAsia="Calibri"/>
                <w:b/>
                <w:b/>
                <w:szCs w:val="24"/>
                <w:lang w:eastAsia="zh-CN"/>
              </w:rPr>
            </w:pPr>
            <w:r>
              <w:rPr>
                <w:rFonts w:eastAsia="Calibri"/>
                <w:b/>
                <w:szCs w:val="24"/>
                <w:lang w:eastAsia="zh-CN"/>
              </w:rPr>
            </w:r>
          </w:p>
          <w:p w14:paraId="0FB78278" wp14:textId="77777777">
            <w:pPr>
              <w:pStyle w:val="Normal"/>
              <w:spacing w:line="276" w:lineRule="auto"/>
              <w:rPr>
                <w:rFonts w:eastAsia="Calibri"/>
                <w:b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</w:r>
          </w:p>
          <w:p w14:paraId="1FC39945" wp14:textId="77777777">
            <w:pPr>
              <w:pStyle w:val="Normal"/>
              <w:spacing w:line="276" w:lineRule="auto"/>
              <w:rPr>
                <w:rFonts w:eastAsia="Calibri"/>
                <w:b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</w:r>
          </w:p>
          <w:p w14:paraId="0562CB0E" wp14:textId="77777777">
            <w:pPr>
              <w:pStyle w:val="Normal"/>
              <w:spacing w:line="276" w:lineRule="auto"/>
              <w:jc w:val="center"/>
              <w:rPr>
                <w:rFonts w:eastAsia="Calibri"/>
                <w:b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</w:r>
          </w:p>
          <w:p w14:paraId="0B23C72F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André Tavares</w:t>
            </w:r>
          </w:p>
          <w:p w14:paraId="2973DB02" wp14:textId="77777777">
            <w:pPr>
              <w:pStyle w:val="Normal"/>
              <w:widowControl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Representante</w:t>
            </w:r>
            <w:r>
              <w:rPr>
                <w:bCs/>
                <w:szCs w:val="24"/>
              </w:rPr>
              <w:t xml:space="preserve"> FeNEA</w:t>
            </w:r>
          </w:p>
          <w:p w14:paraId="34CE0A41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</w:r>
          </w:p>
          <w:p w14:paraId="62EBF3C5" wp14:textId="77777777">
            <w:pPr>
              <w:pStyle w:val="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</w:r>
          </w:p>
          <w:p w14:paraId="6D98A12B" wp14:textId="77777777">
            <w:pPr>
              <w:pStyle w:val="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</w:r>
          </w:p>
          <w:p w14:paraId="2946DB82" wp14:textId="77777777">
            <w:pPr>
              <w:pStyle w:val="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</w:r>
          </w:p>
          <w:p w14:paraId="100A05EC" wp14:textId="77777777">
            <w:pPr>
              <w:pStyle w:val="Normal"/>
              <w:spacing w:line="276" w:lineRule="auto"/>
              <w:jc w:val="center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  <w:t>Daniel Mangabeira da Vinha</w:t>
            </w:r>
          </w:p>
          <w:p w14:paraId="418EBD8F" wp14:textId="77777777">
            <w:pPr>
              <w:pStyle w:val="Normal"/>
              <w:spacing w:line="276" w:lineRule="auto"/>
              <w:jc w:val="center"/>
              <w:rPr>
                <w:b/>
                <w:b/>
                <w:szCs w:val="24"/>
              </w:rPr>
            </w:pPr>
            <w:r>
              <w:rPr>
                <w:szCs w:val="24"/>
              </w:rPr>
              <w:t>Presidente CAU/DF</w:t>
            </w:r>
          </w:p>
          <w:p w14:paraId="5997CC1D" wp14:textId="77777777">
            <w:pPr>
              <w:pStyle w:val="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</w:r>
          </w:p>
          <w:p w14:paraId="110FFD37" wp14:textId="77777777">
            <w:pPr>
              <w:pStyle w:val="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</w:r>
          </w:p>
          <w:p w14:paraId="6B699379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</w:r>
          </w:p>
          <w:p w14:paraId="3FE9F23F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</w:r>
          </w:p>
          <w:p w14:paraId="1F72F646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</w:r>
          </w:p>
          <w:p w14:paraId="616D99BC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Yara Regina Oliveira</w:t>
            </w:r>
          </w:p>
          <w:p w14:paraId="629734D4" wp14:textId="77777777">
            <w:pPr>
              <w:pStyle w:val="Normal"/>
              <w:widowControl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Representante ABAP-DF</w:t>
            </w:r>
          </w:p>
          <w:p w14:paraId="08CE6F91" wp14:textId="77777777">
            <w:pPr>
              <w:pStyle w:val="Normal"/>
              <w:widowControl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</w:r>
          </w:p>
          <w:p w14:paraId="61CDCEAD" wp14:textId="77777777">
            <w:pPr>
              <w:pStyle w:val="Normal"/>
              <w:widowControl/>
              <w:spacing w:line="276" w:lineRule="auto"/>
              <w:rPr>
                <w:szCs w:val="24"/>
              </w:rPr>
            </w:pPr>
            <w:r>
              <w:rPr>
                <w:szCs w:val="24"/>
              </w:rPr>
            </w:r>
          </w:p>
          <w:p w14:paraId="6BB9E253" wp14:textId="77777777">
            <w:pPr>
              <w:pStyle w:val="Normal"/>
              <w:widowControl/>
              <w:spacing w:line="276" w:lineRule="auto"/>
              <w:rPr>
                <w:szCs w:val="24"/>
              </w:rPr>
            </w:pPr>
            <w:r>
              <w:rPr>
                <w:szCs w:val="24"/>
              </w:rPr>
            </w:r>
          </w:p>
          <w:p w14:paraId="23DE523C" wp14:textId="77777777">
            <w:pPr>
              <w:pStyle w:val="Normal"/>
              <w:widowControl/>
              <w:spacing w:line="276" w:lineRule="auto"/>
              <w:rPr>
                <w:szCs w:val="24"/>
              </w:rPr>
            </w:pPr>
            <w:r>
              <w:rPr>
                <w:szCs w:val="24"/>
              </w:rPr>
            </w:r>
          </w:p>
          <w:p w14:paraId="52E56223" wp14:textId="77777777">
            <w:pPr>
              <w:pStyle w:val="Normal"/>
              <w:widowControl/>
              <w:spacing w:line="276" w:lineRule="auto"/>
              <w:rPr>
                <w:szCs w:val="24"/>
              </w:rPr>
            </w:pPr>
            <w:r>
              <w:rPr>
                <w:szCs w:val="24"/>
              </w:rPr>
            </w:r>
          </w:p>
          <w:p w14:paraId="0E2F0E08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José Henrique Pereira de Freitas</w:t>
            </w:r>
          </w:p>
          <w:p w14:paraId="5DE46F81" wp14:textId="77777777">
            <w:pPr>
              <w:pStyle w:val="Normal"/>
              <w:widowControl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Representante</w:t>
            </w:r>
            <w:r>
              <w:rPr>
                <w:bCs/>
                <w:szCs w:val="24"/>
              </w:rPr>
              <w:t xml:space="preserve"> IAB/DF</w:t>
            </w:r>
          </w:p>
          <w:p w14:paraId="07547A01" wp14:textId="77777777">
            <w:pPr>
              <w:pStyle w:val="Normal"/>
              <w:widowControl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</w:r>
          </w:p>
          <w:p w14:paraId="5043CB0F" wp14:textId="77777777">
            <w:pPr>
              <w:pStyle w:val="Normal"/>
              <w:widowControl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</w:r>
          </w:p>
          <w:p w14:paraId="07459315" wp14:textId="77777777">
            <w:pPr>
              <w:pStyle w:val="Normal"/>
              <w:widowControl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</w:r>
          </w:p>
          <w:p w14:paraId="6537F28F" wp14:textId="77777777">
            <w:pPr>
              <w:pStyle w:val="Normal"/>
              <w:widowControl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</w:r>
          </w:p>
        </w:tc>
        <w:tc>
          <w:tcPr>
            <w:tcW w:w="4784" w:type="dxa"/>
            <w:tcBorders/>
            <w:shd w:val="clear" w:fill="auto"/>
          </w:tcPr>
          <w:p w14:paraId="6DFB9E20" wp14:textId="77777777">
            <w:pPr>
              <w:pStyle w:val="Normal"/>
              <w:widowControl/>
              <w:snapToGrid w:val="false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</w:r>
          </w:p>
          <w:p w14:paraId="70DF9E56" wp14:textId="77777777">
            <w:pPr>
              <w:pStyle w:val="Normal"/>
              <w:widowControl/>
              <w:spacing w:line="276" w:lineRule="auto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</w:r>
          </w:p>
          <w:p w14:paraId="44E871BC" wp14:textId="77777777">
            <w:pPr>
              <w:pStyle w:val="Normal"/>
              <w:widowControl/>
              <w:spacing w:line="276" w:lineRule="auto"/>
              <w:rPr>
                <w:szCs w:val="24"/>
              </w:rPr>
            </w:pPr>
            <w:r>
              <w:rPr>
                <w:szCs w:val="24"/>
              </w:rPr>
            </w:r>
          </w:p>
          <w:p w14:paraId="144A5D23" wp14:textId="77777777">
            <w:pPr>
              <w:pStyle w:val="Normal"/>
              <w:widowControl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</w:r>
          </w:p>
          <w:p w14:paraId="2AEFDC98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 xml:space="preserve">     </w:t>
            </w:r>
            <w:r>
              <w:rPr>
                <w:b/>
                <w:szCs w:val="24"/>
              </w:rPr>
              <w:t>Pedro Roberto da Silva Neto</w:t>
            </w:r>
          </w:p>
          <w:p w14:paraId="423CBFB1" wp14:textId="77777777">
            <w:pPr>
              <w:pStyle w:val="Normal"/>
              <w:spacing w:line="276" w:lineRule="auto"/>
              <w:jc w:val="center"/>
              <w:rPr>
                <w:b/>
                <w:b/>
                <w:szCs w:val="24"/>
              </w:rPr>
            </w:pPr>
            <w:r>
              <w:rPr>
                <w:szCs w:val="24"/>
              </w:rPr>
              <w:t xml:space="preserve"> </w:t>
            </w:r>
            <w:r>
              <w:rPr>
                <w:szCs w:val="24"/>
              </w:rPr>
              <w:t>Representante AEarq/DF</w:t>
            </w:r>
          </w:p>
          <w:p w14:paraId="738610EB" wp14:textId="77777777">
            <w:pPr>
              <w:pStyle w:val="Normal"/>
              <w:widowControl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</w:r>
          </w:p>
          <w:p w14:paraId="637805D2" wp14:textId="77777777">
            <w:pPr>
              <w:pStyle w:val="Normal"/>
              <w:widowControl/>
              <w:spacing w:line="276" w:lineRule="auto"/>
              <w:rPr>
                <w:szCs w:val="24"/>
              </w:rPr>
            </w:pPr>
            <w:r>
              <w:rPr>
                <w:szCs w:val="24"/>
              </w:rPr>
            </w:r>
          </w:p>
          <w:p w14:paraId="463F29E8" wp14:textId="77777777">
            <w:pPr>
              <w:pStyle w:val="Normal"/>
              <w:widowControl/>
              <w:spacing w:line="276" w:lineRule="auto"/>
              <w:rPr>
                <w:szCs w:val="24"/>
              </w:rPr>
            </w:pPr>
            <w:r>
              <w:rPr>
                <w:szCs w:val="24"/>
              </w:rPr>
            </w:r>
          </w:p>
          <w:p w14:paraId="3B7B4B86" wp14:textId="77777777">
            <w:pPr>
              <w:pStyle w:val="Normal"/>
              <w:widowControl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</w:r>
          </w:p>
          <w:p w14:paraId="03F1F41F" wp14:textId="77777777">
            <w:pPr>
              <w:pStyle w:val="Normal"/>
              <w:spacing w:line="276" w:lineRule="auto"/>
              <w:jc w:val="center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  <w:t xml:space="preserve">        </w:t>
            </w:r>
            <w:r>
              <w:rPr>
                <w:b/>
                <w:szCs w:val="24"/>
              </w:rPr>
              <w:t>Pedro de Almeida Grilo</w:t>
            </w:r>
          </w:p>
          <w:p w14:paraId="36E43D82" wp14:textId="77777777">
            <w:pPr>
              <w:pStyle w:val="Normal"/>
              <w:spacing w:line="276" w:lineRule="auto"/>
              <w:jc w:val="center"/>
              <w:rPr>
                <w:b/>
                <w:b/>
                <w:szCs w:val="24"/>
              </w:rPr>
            </w:pPr>
            <w:r>
              <w:rPr>
                <w:szCs w:val="24"/>
              </w:rPr>
              <w:t xml:space="preserve">        </w:t>
            </w:r>
            <w:r>
              <w:rPr>
                <w:szCs w:val="24"/>
              </w:rPr>
              <w:t>Representante CEF-CAU/DF</w:t>
            </w:r>
          </w:p>
          <w:p w14:paraId="3A0FF5F2" wp14:textId="77777777">
            <w:pPr>
              <w:pStyle w:val="Normal"/>
              <w:spacing w:line="276" w:lineRule="auto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</w:r>
          </w:p>
          <w:p w14:paraId="5630AD66" wp14:textId="77777777">
            <w:pPr>
              <w:pStyle w:val="Normal"/>
              <w:spacing w:line="276" w:lineRule="auto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</w:r>
          </w:p>
          <w:p w14:paraId="61829076" wp14:textId="77777777">
            <w:pPr>
              <w:pStyle w:val="Normal"/>
              <w:spacing w:line="276" w:lineRule="auto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</w:r>
          </w:p>
          <w:p w14:paraId="2BA226A1" wp14:textId="77777777">
            <w:pPr>
              <w:pStyle w:val="Normal"/>
              <w:spacing w:line="276" w:lineRule="auto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</w:r>
          </w:p>
          <w:p w14:paraId="17AD93B2" wp14:textId="77777777">
            <w:pPr>
              <w:pStyle w:val="Normal"/>
              <w:spacing w:line="276" w:lineRule="auto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</w:r>
          </w:p>
          <w:p w14:paraId="6CB40EDF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 xml:space="preserve">    </w:t>
            </w:r>
            <w:r>
              <w:rPr>
                <w:b/>
                <w:szCs w:val="24"/>
              </w:rPr>
              <w:t>Danilo Matoso Macedo</w:t>
            </w:r>
          </w:p>
          <w:p w14:paraId="6F88FE8A" wp14:textId="77777777">
            <w:pPr>
              <w:pStyle w:val="Normal"/>
              <w:widowControl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Representante </w:t>
            </w:r>
            <w:r>
              <w:rPr>
                <w:bCs/>
                <w:szCs w:val="24"/>
              </w:rPr>
              <w:t>Sindicato dos Arquitetos-DF</w:t>
            </w:r>
          </w:p>
          <w:p w14:paraId="0DE4B5B7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</w:r>
          </w:p>
          <w:p w14:paraId="66204FF1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</w:r>
          </w:p>
          <w:p w14:paraId="2DBF0D7D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</w:r>
          </w:p>
          <w:p w14:paraId="6B62F1B3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</w:r>
          </w:p>
          <w:p w14:paraId="02F2C34E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</w:r>
          </w:p>
          <w:p w14:paraId="680A4E5D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</w:r>
          </w:p>
          <w:p w14:paraId="19219836" wp14:textId="77777777">
            <w:pPr>
              <w:pStyle w:val="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</w:r>
          </w:p>
          <w:p w14:paraId="296FEF7D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</w:r>
          </w:p>
          <w:p w14:paraId="7194DBDC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</w:r>
          </w:p>
          <w:p w14:paraId="769D0D3C" wp14:textId="77777777">
            <w:pPr>
              <w:pStyle w:val="Normal"/>
              <w:spacing w:line="276" w:lineRule="auto"/>
              <w:jc w:val="center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</w:r>
          </w:p>
          <w:p w14:paraId="54CD245A" wp14:textId="77777777">
            <w:pPr>
              <w:pStyle w:val="Normal"/>
              <w:spacing w:line="276" w:lineRule="auto"/>
              <w:jc w:val="center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</w:r>
          </w:p>
        </w:tc>
      </w:tr>
    </w:tbl>
    <w:p xmlns:wp14="http://schemas.microsoft.com/office/word/2010/wordml" w14:paraId="1231BE67" wp14:textId="77777777">
      <w:pPr>
        <w:pStyle w:val="Normal"/>
        <w:suppressLineNumbers/>
        <w:tabs>
          <w:tab w:val="clear" w:pos="720"/>
          <w:tab w:val="left" w:leader="none" w:pos="309"/>
          <w:tab w:val="left" w:leader="none" w:pos="709"/>
          <w:tab w:val="left" w:leader="none" w:pos="1418"/>
          <w:tab w:val="left" w:leader="none" w:pos="2127"/>
          <w:tab w:val="left" w:leader="none" w:pos="2836"/>
          <w:tab w:val="left" w:leader="none" w:pos="3545"/>
          <w:tab w:val="left" w:leader="none" w:pos="4254"/>
          <w:tab w:val="left" w:leader="none" w:pos="4963"/>
        </w:tabs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 w:orient="portrait"/>
      <w:pgMar w:top="993" w:right="1274" w:bottom="1135" w:left="1418" w:header="284" w:footer="0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Impact">
    <w:charset w:val="00"/>
    <w:family w:val="roman"/>
    <w:pitch w:val="variable"/>
  </w:font>
  <w:font w:name="Calibri Light">
    <w:charset w:val="00"/>
    <w:family w:val="roman"/>
    <w:pitch w:val="variable"/>
  </w:font>
  <w:font w:name="Symbol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Verdana">
    <w:charset w:val="00"/>
    <w:family w:val="roman"/>
    <w:pitch w:val="variable"/>
  </w:font>
  <w:font w:name="Cambria">
    <w:charset w:val="00"/>
    <w:family w:val="roman"/>
    <w:pitch w:val="variable"/>
  </w:font>
  <w:font w:name="Times New Roman">
    <w:charset w:val="01"/>
    <w:family w:val="roman"/>
    <w:pitch w:val="variable"/>
  </w:font>
  <w:font w:name="DaxCondensed-Regular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a="http://schemas.openxmlformats.org/drawingml/2006/main" mc:Ignorable="w14 wp14">
  <w:p xmlns:wp14="http://schemas.microsoft.com/office/word/2010/wordml" w14:paraId="06434C5C" wp14:textId="77777777">
    <w:pPr>
      <w:pStyle w:val="Normal"/>
      <w:ind w:left="-1701" w:right="-851" w:hanging="0"/>
      <w:jc w:val="center"/>
      <w:rPr/>
    </w:pPr>
    <w:r>
      <mc:AlternateContent>
        <mc:Choice Requires="wps">
          <w:drawing>
            <wp:anchor xmlns:wp14="http://schemas.microsoft.com/office/word/2010/wordprocessingDrawing" distT="0" distB="0" distL="0" distR="0" simplePos="0" relativeHeight="5" behindDoc="1" locked="0" layoutInCell="1" allowOverlap="1" wp14:anchorId="45946625" wp14:editId="7777777">
              <wp:simplePos x="0" y="0"/>
              <wp:positionH relativeFrom="column">
                <wp:posOffset>-1167130</wp:posOffset>
              </wp:positionH>
              <wp:positionV relativeFrom="paragraph">
                <wp:posOffset>-60325</wp:posOffset>
              </wp:positionV>
              <wp:extent cx="7681595" cy="635"/>
              <wp:effectExtent l="13335" t="15240" r="11430" b="13335"/>
              <wp:wrapNone/>
              <wp:docPr id="1" name="Conector reto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0960" cy="0"/>
                      </a:xfrm>
                      <a:prstGeom prst="line">
                        <a:avLst/>
                      </a:prstGeom>
                      <a:ln w="19080" cap="sq">
                        <a:solidFill>
                          <a:srgbClr val="1c3942"/>
                        </a:solidFill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4C5AF993">
            <v:line id="shape_0" style="position:absolute" stroked="t" from="-91.9pt,-4.75pt" to="512.85pt,-4.75pt" ID="Conector reto 3">
              <v:stroke weight="19080" color="#1c3942" joinstyle="miter" endcap="square"/>
              <v:fill on="false" o:detectmouseclick="t"/>
            </v:line>
          </w:pict>
        </mc:Fallback>
      </mc:AlternateContent>
    </w:r>
    <w:r>
      <mc:AlternateContent>
        <mc:Choice Requires="wps">
          <w:drawing>
            <wp:anchor xmlns:wp14="http://schemas.microsoft.com/office/word/2010/wordprocessingDrawing" distT="0" distB="0" distL="0" distR="0" simplePos="0" relativeHeight="9" behindDoc="1" locked="0" layoutInCell="1" allowOverlap="1" wp14:anchorId="79C4105C" wp14:editId="7777777">
              <wp:simplePos x="0" y="0"/>
              <wp:positionH relativeFrom="margin">
                <wp:posOffset>-12065</wp:posOffset>
              </wp:positionH>
              <wp:positionV relativeFrom="paragraph">
                <wp:posOffset>-63500</wp:posOffset>
              </wp:positionV>
              <wp:extent cx="5734685" cy="10160"/>
              <wp:effectExtent l="15240" t="16510" r="13335" b="12065"/>
              <wp:wrapNone/>
              <wp:docPr id="2" name="Conector reto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734080" cy="9360"/>
                      </a:xfrm>
                      <a:prstGeom prst="line">
                        <a:avLst/>
                      </a:prstGeom>
                      <a:ln w="19080" cap="sq">
                        <a:solidFill>
                          <a:srgbClr val="1c3942"/>
                        </a:solidFill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3A266279">
            <v:line id="shape_0" style="position:absolute;flip:y;mso-position-horizontal-relative:margin" stroked="t" from="-1pt,-5.4pt" to="450.45pt,-4.7pt" ID="Conector reto 3">
              <v:stroke weight="19080" color="#1c3942" joinstyle="miter" endcap="square"/>
              <v:fill on="false" o:detectmouseclick="t"/>
            </v:line>
          </w:pict>
        </mc:Fallback>
      </mc:AlternateContent>
    </w:r>
    <w:r>
      <w:rPr>
        <w:rFonts w:ascii="DaxCondensed-Regular" w:hAnsi="DaxCondensed-Regular" w:eastAsia="DaxCondensed-Regular" w:cs="DaxCondensed-Regular"/>
        <w:color w:val="1C3942"/>
        <w:sz w:val="18"/>
        <w:szCs w:val="18"/>
      </w:rPr>
      <w:t xml:space="preserve">  </w:t>
    </w:r>
    <w:r>
      <w:rPr>
        <w:rFonts w:ascii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cs="DaxCondensed-Regular"/>
        <w:color w:val="1C3942"/>
        <w:sz w:val="16"/>
        <w:szCs w:val="16"/>
      </w:rPr>
      <w:fldChar w:fldCharType="begin"/>
    </w:r>
    <w:r>
      <w:rPr>
        <w:sz w:val="16"/>
        <w:szCs w:val="16"/>
        <w:rFonts w:cs="DaxCondensed-Regular"/>
      </w:rPr>
      <w:instrText> PAGE </w:instrText>
    </w:r>
    <w:r>
      <w:rPr>
        <w:sz w:val="16"/>
        <w:szCs w:val="16"/>
        <w:rFonts w:cs="DaxCondensed-Regular"/>
      </w:rPr>
      <w:fldChar w:fldCharType="separate"/>
    </w:r>
    <w:r>
      <w:rPr>
        <w:sz w:val="16"/>
        <w:szCs w:val="16"/>
        <w:rFonts w:cs="DaxCondensed-Regular"/>
      </w:rPr>
      <w:t>4</w:t>
    </w:r>
    <w:r>
      <w:rPr>
        <w:sz w:val="16"/>
        <w:szCs w:val="16"/>
        <w:rFonts w:cs="DaxCondensed-Regular"/>
      </w:rPr>
      <w:fldChar w:fldCharType="end"/>
    </w:r>
    <w:r>
      <w:rPr>
        <w:rFonts w:ascii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cs="DaxCondensed-Regular"/>
        <w:color w:val="1C3942"/>
        <w:sz w:val="16"/>
        <w:szCs w:val="16"/>
      </w:rPr>
      <w:fldChar w:fldCharType="begin"/>
    </w:r>
    <w:r>
      <w:rPr>
        <w:sz w:val="16"/>
        <w:szCs w:val="16"/>
        <w:rFonts w:cs="DaxCondensed-Regular"/>
      </w:rPr>
      <w:instrText> NUMPAGES </w:instrText>
    </w:r>
    <w:r>
      <w:rPr>
        <w:sz w:val="16"/>
        <w:szCs w:val="16"/>
        <w:rFonts w:cs="DaxCondensed-Regular"/>
      </w:rPr>
      <w:fldChar w:fldCharType="separate"/>
    </w:r>
    <w:r>
      <w:rPr>
        <w:sz w:val="16"/>
        <w:szCs w:val="16"/>
        <w:rFonts w:cs="DaxCondensed-Regular"/>
      </w:rPr>
      <w:t>4</w:t>
    </w:r>
    <w:r>
      <w:rPr>
        <w:sz w:val="16"/>
        <w:szCs w:val="16"/>
        <w:rFonts w:cs="DaxCondensed-Regular"/>
      </w:rPr>
      <w:fldChar w:fldCharType="end"/>
    </w:r>
  </w:p>
  <w:p xmlns:wp14="http://schemas.microsoft.com/office/word/2010/wordml" w14:paraId="7196D064" wp14:textId="77777777">
    <w:pPr>
      <w:pStyle w:val="Normal"/>
      <w:ind w:left="-1701" w:right="-851" w:hanging="0"/>
      <w:jc w:val="center"/>
      <w:rPr>
        <w:rFonts w:ascii="DaxCondensed-Regular" w:hAnsi="DaxCondensed-Regular" w:cs="DaxCondensed-Regular"/>
        <w:color w:val="1C3942"/>
        <w:sz w:val="8"/>
        <w:szCs w:val="8"/>
      </w:rPr>
    </w:pPr>
    <w:r>
      <w:rPr>
        <w:rFonts w:ascii="DaxCondensed-Regular" w:hAnsi="DaxCondensed-Regular" w:cs="DaxCondensed-Regular"/>
        <w:color w:val="1C3942"/>
        <w:sz w:val="8"/>
        <w:szCs w:val="8"/>
      </w:rPr>
    </w:r>
  </w:p>
  <w:p xmlns:wp14="http://schemas.microsoft.com/office/word/2010/wordml" w14:paraId="17C2FA38" wp14:textId="77777777">
    <w:pPr>
      <w:pStyle w:val="Normal"/>
      <w:ind w:left="-1701" w:right="-7" w:firstLine="1701"/>
      <w:jc w:val="center"/>
      <w:rPr>
        <w:rFonts w:ascii="DaxCondensed-Regular" w:hAnsi="DaxCondensed-Regular" w:cs="DaxCondensed-Regular"/>
        <w:color w:val="1C3942"/>
        <w:sz w:val="18"/>
        <w:szCs w:val="18"/>
      </w:rPr>
    </w:pPr>
    <w:r>
      <w:rPr>
        <w:rFonts w:ascii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xmlns:wp14="http://schemas.microsoft.com/office/word/2010/wordml" w14:paraId="6A642E78" wp14:textId="77777777">
    <w:pPr>
      <w:pStyle w:val="Normal"/>
      <w:ind w:left="-1701" w:right="-7" w:firstLine="1701"/>
      <w:jc w:val="center"/>
      <w:rPr>
        <w:rFonts w:ascii="DaxCondensed-Regular" w:hAnsi="DaxCondensed-Regular" w:cs="DaxCondensed-Regular"/>
        <w:color w:val="1C3942"/>
        <w:sz w:val="16"/>
        <w:szCs w:val="16"/>
      </w:rPr>
    </w:pPr>
    <w:r>
      <w:rPr>
        <w:rFonts w:ascii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  <w:p xmlns:wp14="http://schemas.microsoft.com/office/word/2010/wordml" w14:paraId="34FF1C98" wp14:textId="77777777">
    <w:pPr>
      <w:pStyle w:val="Normal"/>
      <w:tabs>
        <w:tab w:val="clear" w:pos="720"/>
        <w:tab w:val="left" w:leader="none" w:pos="897"/>
        <w:tab w:val="center" w:leader="none" w:pos="4107"/>
      </w:tabs>
      <w:spacing w:line="360" w:lineRule="auto"/>
      <w:ind w:left="-1701" w:right="-569" w:hanging="0"/>
      <w:jc w:val="right"/>
      <w:rPr>
        <w:rFonts w:ascii="DaxCondensed-Regular" w:hAnsi="DaxCondensed-Regular" w:cs="DaxCondensed-Regular"/>
        <w:color w:val="1C3942"/>
        <w:sz w:val="16"/>
        <w:szCs w:val="16"/>
      </w:rPr>
    </w:pPr>
    <w:r>
      <w:rPr>
        <w:rFonts w:ascii="DaxCondensed-Regular" w:hAnsi="DaxCondensed-Regular" w:cs="DaxCondensed-Regular"/>
        <w:color w:val="1C3942"/>
        <w:sz w:val="16"/>
        <w:szCs w:val="16"/>
      </w:rPr>
    </w:r>
  </w:p>
  <w:p xmlns:wp14="http://schemas.microsoft.com/office/word/2010/wordml" w14:paraId="6D072C0D" wp14:textId="77777777">
    <w:pPr>
      <w:pStyle w:val="Rodap"/>
      <w:rPr>
        <w:rFonts w:ascii="DaxCondensed-Regular" w:hAnsi="DaxCondensed-Regular" w:cs="DaxCondensed-Regular"/>
        <w:color w:val="1C3942"/>
        <w:sz w:val="16"/>
        <w:szCs w:val="16"/>
      </w:rPr>
    </w:pPr>
    <w:r>
      <w:rPr>
        <w:rFonts w:ascii="DaxCondensed-Regular" w:hAnsi="DaxCondensed-Regular" w:cs="DaxCondensed-Regular"/>
        <w:color w:val="1C3942"/>
        <w:sz w:val="16"/>
        <w:szCs w:val="16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 xmlns:wp14="http://schemas.microsoft.com/office/word/2010/wordml" w14:paraId="36FEB5B0" wp14:textId="77777777">
    <w:pPr>
      <w:pStyle w:val="Cabealho"/>
      <w:ind w:left="-1701" w:right="140" w:hanging="0"/>
      <w:jc w:val="right"/>
      <w:rPr/>
    </w:pPr>
    <w:r>
      <w:rPr/>
      <w:object w14:anchorId="54CEA376">
        <v:shape id="ole_rId1" style="width:453pt;height:42.75pt" o:ole="">
          <v:imagedata o:title="" r:id="rId2"/>
        </v:shape>
        <o:OLEObject Type="Embed" ProgID="" ShapeID="ole_rId1" DrawAspect="Content" ObjectID="_1367233023" r:id="rId1"/>
      </w:object>
    </w:r>
  </w:p>
  <w:p xmlns:wp14="http://schemas.microsoft.com/office/word/2010/wordml" w14:paraId="30D7AA69" wp14:textId="77777777">
    <w:pPr>
      <w:pStyle w:val="Ttulo4"/>
      <w:keepNext w:val="false"/>
      <w:widowControl w:val="false"/>
      <w:numPr>
        <w:ilvl w:val="3"/>
        <w:numId w:val="1"/>
      </w:numPr>
      <w:suppressLineNumbers/>
      <w:tabs>
        <w:tab w:val="clear" w:pos="720"/>
        <w:tab w:val="center" w:leader="none" w:pos="-142"/>
        <w:tab w:val="left" w:leader="none" w:pos="9072"/>
      </w:tabs>
      <w:spacing w:before="0" w:after="0" w:line="480" w:lineRule="auto"/>
      <w:ind w:left="-709" w:right="-569" w:hanging="0"/>
      <w:rPr/>
    </w:pPr>
    <w:r>
      <w:rPr/>
    </w:r>
  </w:p>
  <w:p xmlns:wp14="http://schemas.microsoft.com/office/word/2010/wordml" w14:paraId="4B0BC64C" wp14:textId="77777777">
    <w:pPr>
      <w:pStyle w:val="Ttulo4"/>
      <w:keepNext w:val="false"/>
      <w:widowControl w:val="false"/>
      <w:numPr>
        <w:ilvl w:val="3"/>
        <w:numId w:val="1"/>
      </w:numPr>
      <w:suppressLineNumbers/>
      <w:tabs>
        <w:tab w:val="clear" w:pos="720"/>
        <w:tab w:val="center" w:leader="none" w:pos="-142"/>
      </w:tabs>
      <w:spacing w:before="0" w:after="0" w:line="480" w:lineRule="auto"/>
      <w:ind w:left="-709" w:right="-569" w:hanging="0"/>
      <w:rPr/>
    </w:pPr>
    <w:r>
      <w:rPr>
        <w:rFonts w:ascii="Times New Roman" w:hAnsi="Times New Roman" w:cs="Times New Roman"/>
        <w:sz w:val="21"/>
        <w:szCs w:val="21"/>
      </w:rPr>
      <w:t>SÚMULA DA 2ª REUNIÃO ORDINÁRIA DO CEAU/DF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trackRevisions w:val="false"/>
  <w:zoom w:percent="110"/>
  <w:displayBackgroundShape/>
  <w:embedSystemFonts/>
  <w:defaultTabStop w:val="720"/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t-BR" w:eastAsia="ja-JP" w:bidi="ar-SA"/>
  <w14:docId w14:val="49A5192C"/>
  <w15:docId w15:val="{cff5dd52-bb01-4ee7-bbd6-a872c426c983}"/>
  <w:rsids>
    <w:rsidRoot w:val="711CD230"/>
    <w:rsid w:val="03486DB8"/>
    <w:rsid w:val="711CD230"/>
  </w:rsids>
</w:settings>
</file>

<file path=word/styles.xml><?xml version="1.0" encoding="utf-8"?>
<w:styles xmlns:wp14="http://schemas.microsoft.com/office/word/2010/wordprocessingDrawing" xmlns:w="http://schemas.openxmlformats.org/wordprocessingml/2006/main" xmlns:w14="http://schemas.microsoft.com/office/word/2010/wordml" xmlns:mc="http://schemas.openxmlformats.org/markup-compatibility/2006" mc:Ignorable="w14 wp14">
  <w:docDefaults>
    <w:rPrDefault>
      <w:rPr>
        <w:rFonts w:ascii="Times New Roman" w:hAnsi="Times New Roman" w:eastAsia="Times New Roman" w:cs="Times New Roman"/>
        <w:lang w:val="pt-BR" w:eastAsia="ja-JP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a7806"/>
    <w:pPr>
      <w:widowControl w:val="false"/>
      <w:suppressAutoHyphens w:val="true"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pt-BR" w:eastAsia="ar-SA" w:bidi="ar-SA"/>
    </w:rPr>
  </w:style>
  <w:style w:type="paragraph" w:styleId="Ttulo1">
    <w:name w:val="Heading 1"/>
    <w:basedOn w:val="Normal"/>
    <w:next w:val="Normal"/>
    <w:qFormat/>
    <w:pPr>
      <w:keepNext w:val="true"/>
      <w:widowControl/>
      <w:shd w:val="clear" w:color="auto" w:fill="E5E5E5"/>
      <w:jc w:val="center"/>
      <w:outlineLvl w:val="0"/>
    </w:pPr>
    <w:rPr>
      <w:rFonts w:ascii="Arial" w:hAnsi="Arial" w:cs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qFormat/>
    <w:pPr>
      <w:keepNext w:val="true"/>
      <w:widowControl/>
      <w:jc w:val="center"/>
      <w:outlineLvl w:val="1"/>
    </w:pPr>
    <w:rPr>
      <w:rFonts w:ascii="Impact" w:hAnsi="Impact" w:cs="Impact"/>
      <w:b/>
      <w:i/>
      <w:sz w:val="32"/>
      <w:szCs w:val="22"/>
    </w:rPr>
  </w:style>
  <w:style w:type="paragraph" w:styleId="Ttulo3">
    <w:name w:val="Heading 3"/>
    <w:basedOn w:val="Normal"/>
    <w:next w:val="Normal"/>
    <w:qFormat/>
    <w:pPr>
      <w:keepNext w:val="true"/>
      <w:keepLines/>
      <w:spacing w:before="200" w:after="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qFormat/>
    <w:pPr>
      <w:keepNext w:val="true"/>
      <w:widowControl/>
      <w:spacing w:before="120" w:after="120"/>
      <w:jc w:val="center"/>
      <w:outlineLvl w:val="3"/>
    </w:pPr>
    <w:rPr>
      <w:rFonts w:ascii="Arial" w:hAnsi="Arial" w:cs="Arial"/>
      <w:b/>
      <w:sz w:val="22"/>
      <w:szCs w:val="22"/>
    </w:rPr>
  </w:style>
  <w:style w:type="paragraph" w:styleId="Ttulo8">
    <w:name w:val="Heading 8"/>
    <w:basedOn w:val="Normal"/>
    <w:next w:val="Normal"/>
    <w:qFormat/>
    <w:pPr>
      <w:widowControl/>
      <w:spacing w:before="240" w:after="60"/>
      <w:outlineLvl w:val="7"/>
    </w:pPr>
    <w:rPr>
      <w:rFonts w:ascii="Arial" w:hAnsi="Arial" w:cs="Arial"/>
      <w:i/>
      <w:iCs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Fontepargpadro4" w:customStyle="1">
    <w:name w:val="Fonte parág. padrão4"/>
    <w:qFormat/>
    <w:rPr/>
  </w:style>
  <w:style w:type="character" w:styleId="Fontepargpadro3" w:customStyle="1">
    <w:name w:val="Fonte parág. padrão3"/>
    <w:qFormat/>
    <w:rPr/>
  </w:style>
  <w:style w:type="character" w:styleId="Fontepargpadro2" w:customStyle="1">
    <w:name w:val="Fonte parág. padrão2"/>
    <w:qFormat/>
    <w:rPr/>
  </w:style>
  <w:style w:type="character" w:styleId="WW8Num2z0" w:customStyle="1">
    <w:name w:val="WW8Num2z0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>
      <w:rFonts w:ascii="Symbol" w:hAnsi="Symbol" w:cs="Symbol"/>
    </w:rPr>
  </w:style>
  <w:style w:type="character" w:styleId="WW8Num3z1" w:customStyle="1">
    <w:name w:val="WW8Num3z1"/>
    <w:qFormat/>
    <w:rPr>
      <w:rFonts w:ascii="Courier New" w:hAnsi="Courier New" w:cs="Courier New"/>
    </w:rPr>
  </w:style>
  <w:style w:type="character" w:styleId="WW8Num3z2" w:customStyle="1">
    <w:name w:val="WW8Num3z2"/>
    <w:qFormat/>
    <w:rPr>
      <w:rFonts w:ascii="Wingdings" w:hAnsi="Wingdings" w:cs="Wingdings"/>
    </w:rPr>
  </w:style>
  <w:style w:type="character" w:styleId="WW8Num4z0" w:customStyle="1">
    <w:name w:val="WW8Num4z0"/>
    <w:qFormat/>
    <w:rPr/>
  </w:style>
  <w:style w:type="character" w:styleId="WW8Num4z1" w:customStyle="1">
    <w:name w:val="WW8Num4z1"/>
    <w:qFormat/>
    <w:rPr/>
  </w:style>
  <w:style w:type="character" w:styleId="WW8Num4z2" w:customStyle="1">
    <w:name w:val="WW8Num4z2"/>
    <w:qFormat/>
    <w:rPr/>
  </w:style>
  <w:style w:type="character" w:styleId="WW8Num4z3" w:customStyle="1">
    <w:name w:val="WW8Num4z3"/>
    <w:qFormat/>
    <w:rPr/>
  </w:style>
  <w:style w:type="character" w:styleId="WW8Num4z4" w:customStyle="1">
    <w:name w:val="WW8Num4z4"/>
    <w:qFormat/>
    <w:rPr/>
  </w:style>
  <w:style w:type="character" w:styleId="WW8Num4z5" w:customStyle="1">
    <w:name w:val="WW8Num4z5"/>
    <w:qFormat/>
    <w:rPr/>
  </w:style>
  <w:style w:type="character" w:styleId="WW8Num4z6" w:customStyle="1">
    <w:name w:val="WW8Num4z6"/>
    <w:qFormat/>
    <w:rPr/>
  </w:style>
  <w:style w:type="character" w:styleId="WW8Num4z7" w:customStyle="1">
    <w:name w:val="WW8Num4z7"/>
    <w:qFormat/>
    <w:rPr/>
  </w:style>
  <w:style w:type="character" w:styleId="WW8Num4z8" w:customStyle="1">
    <w:name w:val="WW8Num4z8"/>
    <w:qFormat/>
    <w:rPr/>
  </w:style>
  <w:style w:type="character" w:styleId="WW8Num5z0" w:customStyle="1">
    <w:name w:val="WW8Num5z0"/>
    <w:qFormat/>
    <w:rPr>
      <w:rFonts w:ascii="Symbol" w:hAnsi="Symbol" w:cs="Symbol"/>
      <w:sz w:val="20"/>
    </w:rPr>
  </w:style>
  <w:style w:type="character" w:styleId="WW8Num5z1" w:customStyle="1">
    <w:name w:val="WW8Num5z1"/>
    <w:qFormat/>
    <w:rPr>
      <w:rFonts w:ascii="Courier New" w:hAnsi="Courier New" w:cs="Courier New"/>
      <w:sz w:val="20"/>
    </w:rPr>
  </w:style>
  <w:style w:type="character" w:styleId="WW8Num5z2" w:customStyle="1">
    <w:name w:val="WW8Num5z2"/>
    <w:qFormat/>
    <w:rPr>
      <w:rFonts w:ascii="Wingdings" w:hAnsi="Wingdings" w:cs="Wingdings"/>
      <w:sz w:val="20"/>
    </w:rPr>
  </w:style>
  <w:style w:type="character" w:styleId="WW8Num6z0" w:customStyle="1">
    <w:name w:val="WW8Num6z0"/>
    <w:qFormat/>
    <w:rPr>
      <w:b/>
    </w:rPr>
  </w:style>
  <w:style w:type="character" w:styleId="WW8Num6z1" w:customStyle="1">
    <w:name w:val="WW8Num6z1"/>
    <w:qFormat/>
    <w:rPr/>
  </w:style>
  <w:style w:type="character" w:styleId="WW8Num6z2" w:customStyle="1">
    <w:name w:val="WW8Num6z2"/>
    <w:qFormat/>
    <w:rPr/>
  </w:style>
  <w:style w:type="character" w:styleId="WW8Num6z3" w:customStyle="1">
    <w:name w:val="WW8Num6z3"/>
    <w:qFormat/>
    <w:rPr/>
  </w:style>
  <w:style w:type="character" w:styleId="WW8Num6z4" w:customStyle="1">
    <w:name w:val="WW8Num6z4"/>
    <w:qFormat/>
    <w:rPr/>
  </w:style>
  <w:style w:type="character" w:styleId="WW8Num6z5" w:customStyle="1">
    <w:name w:val="WW8Num6z5"/>
    <w:qFormat/>
    <w:rPr/>
  </w:style>
  <w:style w:type="character" w:styleId="WW8Num6z6" w:customStyle="1">
    <w:name w:val="WW8Num6z6"/>
    <w:qFormat/>
    <w:rPr/>
  </w:style>
  <w:style w:type="character" w:styleId="WW8Num6z7" w:customStyle="1">
    <w:name w:val="WW8Num6z7"/>
    <w:qFormat/>
    <w:rPr/>
  </w:style>
  <w:style w:type="character" w:styleId="WW8Num6z8" w:customStyle="1">
    <w:name w:val="WW8Num6z8"/>
    <w:qFormat/>
    <w:rPr/>
  </w:style>
  <w:style w:type="character" w:styleId="WW8Num7z0" w:customStyle="1">
    <w:name w:val="WW8Num7z0"/>
    <w:qFormat/>
    <w:rPr/>
  </w:style>
  <w:style w:type="character" w:styleId="WW8Num7z1" w:customStyle="1">
    <w:name w:val="WW8Num7z1"/>
    <w:qFormat/>
    <w:rPr/>
  </w:style>
  <w:style w:type="character" w:styleId="WW8Num7z2" w:customStyle="1">
    <w:name w:val="WW8Num7z2"/>
    <w:qFormat/>
    <w:rPr/>
  </w:style>
  <w:style w:type="character" w:styleId="WW8Num7z3" w:customStyle="1">
    <w:name w:val="WW8Num7z3"/>
    <w:qFormat/>
    <w:rPr/>
  </w:style>
  <w:style w:type="character" w:styleId="WW8Num7z4" w:customStyle="1">
    <w:name w:val="WW8Num7z4"/>
    <w:qFormat/>
    <w:rPr/>
  </w:style>
  <w:style w:type="character" w:styleId="WW8Num7z5" w:customStyle="1">
    <w:name w:val="WW8Num7z5"/>
    <w:qFormat/>
    <w:rPr/>
  </w:style>
  <w:style w:type="character" w:styleId="WW8Num7z6" w:customStyle="1">
    <w:name w:val="WW8Num7z6"/>
    <w:qFormat/>
    <w:rPr/>
  </w:style>
  <w:style w:type="character" w:styleId="WW8Num7z7" w:customStyle="1">
    <w:name w:val="WW8Num7z7"/>
    <w:qFormat/>
    <w:rPr/>
  </w:style>
  <w:style w:type="character" w:styleId="WW8Num7z8" w:customStyle="1">
    <w:name w:val="WW8Num7z8"/>
    <w:qFormat/>
    <w:rPr/>
  </w:style>
  <w:style w:type="character" w:styleId="WW8Num8z0" w:customStyle="1">
    <w:name w:val="WW8Num8z0"/>
    <w:qFormat/>
    <w:rPr/>
  </w:style>
  <w:style w:type="character" w:styleId="WW8Num8z1" w:customStyle="1">
    <w:name w:val="WW8Num8z1"/>
    <w:qFormat/>
    <w:rPr/>
  </w:style>
  <w:style w:type="character" w:styleId="WW8Num8z2" w:customStyle="1">
    <w:name w:val="WW8Num8z2"/>
    <w:qFormat/>
    <w:rPr/>
  </w:style>
  <w:style w:type="character" w:styleId="WW8Num8z3" w:customStyle="1">
    <w:name w:val="WW8Num8z3"/>
    <w:qFormat/>
    <w:rPr/>
  </w:style>
  <w:style w:type="character" w:styleId="WW8Num8z4" w:customStyle="1">
    <w:name w:val="WW8Num8z4"/>
    <w:qFormat/>
    <w:rPr/>
  </w:style>
  <w:style w:type="character" w:styleId="WW8Num8z5" w:customStyle="1">
    <w:name w:val="WW8Num8z5"/>
    <w:qFormat/>
    <w:rPr/>
  </w:style>
  <w:style w:type="character" w:styleId="WW8Num8z6" w:customStyle="1">
    <w:name w:val="WW8Num8z6"/>
    <w:qFormat/>
    <w:rPr/>
  </w:style>
  <w:style w:type="character" w:styleId="WW8Num8z7" w:customStyle="1">
    <w:name w:val="WW8Num8z7"/>
    <w:qFormat/>
    <w:rPr/>
  </w:style>
  <w:style w:type="character" w:styleId="WW8Num8z8" w:customStyle="1">
    <w:name w:val="WW8Num8z8"/>
    <w:qFormat/>
    <w:rPr/>
  </w:style>
  <w:style w:type="character" w:styleId="WW8Num9z0" w:customStyle="1">
    <w:name w:val="WW8Num9z0"/>
    <w:qFormat/>
    <w:rPr>
      <w:rFonts w:ascii="Symbol" w:hAnsi="Symbol" w:cs="Symbol"/>
    </w:rPr>
  </w:style>
  <w:style w:type="character" w:styleId="WW8Num9z1" w:customStyle="1">
    <w:name w:val="WW8Num9z1"/>
    <w:qFormat/>
    <w:rPr>
      <w:rFonts w:ascii="Courier New" w:hAnsi="Courier New" w:cs="Courier New"/>
    </w:rPr>
  </w:style>
  <w:style w:type="character" w:styleId="WW8Num9z2" w:customStyle="1">
    <w:name w:val="WW8Num9z2"/>
    <w:qFormat/>
    <w:rPr>
      <w:rFonts w:ascii="Wingdings" w:hAnsi="Wingdings" w:cs="Wingdings"/>
    </w:rPr>
  </w:style>
  <w:style w:type="character" w:styleId="WW8Num10z0" w:customStyle="1">
    <w:name w:val="WW8Num10z0"/>
    <w:qFormat/>
    <w:rPr/>
  </w:style>
  <w:style w:type="character" w:styleId="WW8Num10z1" w:customStyle="1">
    <w:name w:val="WW8Num10z1"/>
    <w:qFormat/>
    <w:rPr/>
  </w:style>
  <w:style w:type="character" w:styleId="WW8Num10z2" w:customStyle="1">
    <w:name w:val="WW8Num10z2"/>
    <w:qFormat/>
    <w:rPr/>
  </w:style>
  <w:style w:type="character" w:styleId="WW8Num10z3" w:customStyle="1">
    <w:name w:val="WW8Num10z3"/>
    <w:qFormat/>
    <w:rPr/>
  </w:style>
  <w:style w:type="character" w:styleId="WW8Num10z4" w:customStyle="1">
    <w:name w:val="WW8Num10z4"/>
    <w:qFormat/>
    <w:rPr/>
  </w:style>
  <w:style w:type="character" w:styleId="WW8Num10z5" w:customStyle="1">
    <w:name w:val="WW8Num10z5"/>
    <w:qFormat/>
    <w:rPr/>
  </w:style>
  <w:style w:type="character" w:styleId="WW8Num10z6" w:customStyle="1">
    <w:name w:val="WW8Num10z6"/>
    <w:qFormat/>
    <w:rPr/>
  </w:style>
  <w:style w:type="character" w:styleId="WW8Num10z7" w:customStyle="1">
    <w:name w:val="WW8Num10z7"/>
    <w:qFormat/>
    <w:rPr/>
  </w:style>
  <w:style w:type="character" w:styleId="WW8Num10z8" w:customStyle="1">
    <w:name w:val="WW8Num10z8"/>
    <w:qFormat/>
    <w:rPr/>
  </w:style>
  <w:style w:type="character" w:styleId="WW8Num11z0" w:customStyle="1">
    <w:name w:val="WW8Num11z0"/>
    <w:qFormat/>
    <w:rPr>
      <w:b/>
      <w:color w:val="auto"/>
    </w:rPr>
  </w:style>
  <w:style w:type="character" w:styleId="WW8Num11z1" w:customStyle="1">
    <w:name w:val="WW8Num11z1"/>
    <w:qFormat/>
    <w:rPr/>
  </w:style>
  <w:style w:type="character" w:styleId="WW8Num11z2" w:customStyle="1">
    <w:name w:val="WW8Num11z2"/>
    <w:qFormat/>
    <w:rPr/>
  </w:style>
  <w:style w:type="character" w:styleId="WW8Num11z3" w:customStyle="1">
    <w:name w:val="WW8Num11z3"/>
    <w:qFormat/>
    <w:rPr/>
  </w:style>
  <w:style w:type="character" w:styleId="WW8Num11z4" w:customStyle="1">
    <w:name w:val="WW8Num11z4"/>
    <w:qFormat/>
    <w:rPr/>
  </w:style>
  <w:style w:type="character" w:styleId="WW8Num11z5" w:customStyle="1">
    <w:name w:val="WW8Num11z5"/>
    <w:qFormat/>
    <w:rPr/>
  </w:style>
  <w:style w:type="character" w:styleId="WW8Num11z6" w:customStyle="1">
    <w:name w:val="WW8Num11z6"/>
    <w:qFormat/>
    <w:rPr/>
  </w:style>
  <w:style w:type="character" w:styleId="WW8Num11z7" w:customStyle="1">
    <w:name w:val="WW8Num11z7"/>
    <w:qFormat/>
    <w:rPr/>
  </w:style>
  <w:style w:type="character" w:styleId="WW8Num11z8" w:customStyle="1">
    <w:name w:val="WW8Num11z8"/>
    <w:qFormat/>
    <w:rPr/>
  </w:style>
  <w:style w:type="character" w:styleId="WW8Num12z0" w:customStyle="1">
    <w:name w:val="WW8Num12z0"/>
    <w:qFormat/>
    <w:rPr>
      <w:rFonts w:ascii="Symbol" w:hAnsi="Symbol" w:cs="Symbol"/>
    </w:rPr>
  </w:style>
  <w:style w:type="character" w:styleId="WW8Num12z1" w:customStyle="1">
    <w:name w:val="WW8Num12z1"/>
    <w:qFormat/>
    <w:rPr>
      <w:rFonts w:ascii="Courier New" w:hAnsi="Courier New" w:cs="Courier New"/>
    </w:rPr>
  </w:style>
  <w:style w:type="character" w:styleId="WW8Num12z2" w:customStyle="1">
    <w:name w:val="WW8Num12z2"/>
    <w:qFormat/>
    <w:rPr>
      <w:rFonts w:ascii="Wingdings" w:hAnsi="Wingdings" w:cs="Wingdings"/>
    </w:rPr>
  </w:style>
  <w:style w:type="character" w:styleId="WW8Num13z0" w:customStyle="1">
    <w:name w:val="WW8Num13z0"/>
    <w:qFormat/>
    <w:rPr>
      <w:rFonts w:ascii="Symbol" w:hAnsi="Symbol" w:cs="Symbol"/>
    </w:rPr>
  </w:style>
  <w:style w:type="character" w:styleId="WW8Num13z1" w:customStyle="1">
    <w:name w:val="WW8Num13z1"/>
    <w:qFormat/>
    <w:rPr>
      <w:rFonts w:ascii="Courier New" w:hAnsi="Courier New" w:cs="Courier New"/>
    </w:rPr>
  </w:style>
  <w:style w:type="character" w:styleId="WW8Num13z2" w:customStyle="1">
    <w:name w:val="WW8Num13z2"/>
    <w:qFormat/>
    <w:rPr>
      <w:rFonts w:ascii="Wingdings" w:hAnsi="Wingdings" w:cs="Wingdings"/>
    </w:rPr>
  </w:style>
  <w:style w:type="character" w:styleId="Fontepargpadro1" w:customStyle="1">
    <w:name w:val="Fonte parág. padrão1"/>
    <w:qFormat/>
    <w:rPr/>
  </w:style>
  <w:style w:type="character" w:styleId="CabealhoChar" w:customStyle="1">
    <w:name w:val="Cabeçalho Char"/>
    <w:basedOn w:val="Fontepargpadro1"/>
    <w:qFormat/>
    <w:rPr/>
  </w:style>
  <w:style w:type="character" w:styleId="RodapChar" w:customStyle="1">
    <w:name w:val="Rodapé Char"/>
    <w:basedOn w:val="Fontepargpadro1"/>
    <w:qFormat/>
    <w:rPr/>
  </w:style>
  <w:style w:type="character" w:styleId="TextodebaloChar" w:customStyle="1">
    <w:name w:val="Texto de balão Char"/>
    <w:qFormat/>
    <w:rPr>
      <w:rFonts w:ascii="Tahoma" w:hAnsi="Tahoma" w:cs="Tahoma"/>
      <w:sz w:val="16"/>
      <w:szCs w:val="16"/>
    </w:rPr>
  </w:style>
  <w:style w:type="character" w:styleId="RecuodecorpodetextoChar" w:customStyle="1">
    <w:name w:val="Recuo de corpo de texto Char"/>
    <w:qFormat/>
    <w:rPr>
      <w:rFonts w:ascii="Times New Roman" w:hAnsi="Times New Roman" w:eastAsia="Times New Roman" w:cs="Times New Roman"/>
      <w:sz w:val="28"/>
    </w:rPr>
  </w:style>
  <w:style w:type="character" w:styleId="Ttulo1Char" w:customStyle="1">
    <w:name w:val="Título 1 Char"/>
    <w:qFormat/>
    <w:rPr>
      <w:rFonts w:ascii="Arial" w:hAnsi="Arial" w:eastAsia="Times New Roman" w:cs="Arial"/>
      <w:sz w:val="28"/>
      <w:szCs w:val="22"/>
      <w:shd w:val="clear" w:fill="E5E5E5"/>
    </w:rPr>
  </w:style>
  <w:style w:type="character" w:styleId="Ttulo2Char" w:customStyle="1">
    <w:name w:val="Título 2 Char"/>
    <w:qFormat/>
    <w:rPr>
      <w:rFonts w:ascii="Impact" w:hAnsi="Impact" w:eastAsia="Times New Roman" w:cs="Impact"/>
      <w:b/>
      <w:i/>
      <w:sz w:val="32"/>
      <w:szCs w:val="22"/>
    </w:rPr>
  </w:style>
  <w:style w:type="character" w:styleId="Ttulo4Char" w:customStyle="1">
    <w:name w:val="Título 4 Char"/>
    <w:qFormat/>
    <w:rPr>
      <w:rFonts w:ascii="Arial" w:hAnsi="Arial" w:eastAsia="Times New Roman" w:cs="Arial"/>
      <w:b/>
      <w:sz w:val="22"/>
      <w:szCs w:val="22"/>
    </w:rPr>
  </w:style>
  <w:style w:type="character" w:styleId="Ttulo8Char" w:customStyle="1">
    <w:name w:val="Título 8 Char"/>
    <w:qFormat/>
    <w:rPr>
      <w:rFonts w:ascii="Arial" w:hAnsi="Arial" w:eastAsia="Times New Roman" w:cs="Arial"/>
      <w:i/>
      <w:iCs/>
      <w:sz w:val="24"/>
      <w:szCs w:val="24"/>
    </w:rPr>
  </w:style>
  <w:style w:type="character" w:styleId="Linenumber">
    <w:name w:val="line number"/>
    <w:basedOn w:val="Fontepargpadro1"/>
    <w:qFormat/>
    <w:rPr/>
  </w:style>
  <w:style w:type="character" w:styleId="LinkdaInternet">
    <w:name w:val="Link da Internet"/>
    <w:rPr>
      <w:color w:val="0000FF"/>
      <w:u w:val="single"/>
    </w:rPr>
  </w:style>
  <w:style w:type="character" w:styleId="Strong">
    <w:name w:val="Strong"/>
    <w:uiPriority w:val="22"/>
    <w:qFormat/>
    <w:rPr>
      <w:b/>
      <w:bCs/>
    </w:rPr>
  </w:style>
  <w:style w:type="character" w:styleId="St" w:customStyle="1">
    <w:name w:val="st"/>
    <w:basedOn w:val="Fontepargpadro1"/>
    <w:qFormat/>
    <w:rPr/>
  </w:style>
  <w:style w:type="character" w:styleId="Appleconvertedspace" w:customStyle="1">
    <w:name w:val="apple-converted-space"/>
    <w:basedOn w:val="Fontepargpadro1"/>
    <w:qFormat/>
    <w:rPr/>
  </w:style>
  <w:style w:type="character" w:styleId="Ttulo3Char" w:customStyle="1">
    <w:name w:val="Título 3 Char"/>
    <w:qFormat/>
    <w:rPr>
      <w:rFonts w:ascii="Calibri Light" w:hAnsi="Calibri Light" w:eastAsia="Times New Roman" w:cs="Times New Roman"/>
      <w:b/>
      <w:bCs/>
      <w:color w:val="5B9BD5"/>
      <w:sz w:val="24"/>
    </w:rPr>
  </w:style>
  <w:style w:type="character" w:styleId="Nfase">
    <w:name w:val="Ênfase"/>
    <w:uiPriority w:val="20"/>
    <w:qFormat/>
    <w:rPr>
      <w:i/>
      <w:iCs/>
    </w:rPr>
  </w:style>
  <w:style w:type="character" w:styleId="Textojustificado" w:customStyle="1">
    <w:name w:val="textojustificado"/>
    <w:qFormat/>
    <w:rsid w:val="00390400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before="0" w:after="140" w:line="276" w:lineRule="auto"/>
    </w:pPr>
    <w:rPr/>
  </w:style>
  <w:style w:type="paragraph" w:styleId="Lista">
    <w:name w:val="List"/>
    <w:basedOn w:val="Corpodo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Mangal"/>
    </w:rPr>
  </w:style>
  <w:style w:type="paragraph" w:styleId="Ttulo41" w:customStyle="1">
    <w:name w:val="Título4"/>
    <w:basedOn w:val="Normal"/>
    <w:next w:val="Corpodotexto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Legenda1" w:customStyle="1">
    <w:name w:val="Legenda1"/>
    <w:basedOn w:val="Normal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styleId="Ttulo31" w:customStyle="1">
    <w:name w:val="Título3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tulo21" w:customStyle="1">
    <w:name w:val="Título2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tulo11" w:customStyle="1">
    <w:name w:val="Título1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/>
    <w:rPr/>
  </w:style>
  <w:style w:type="paragraph" w:styleId="Rodap">
    <w:name w:val="Footer"/>
    <w:basedOn w:val="Normal"/>
    <w:pPr/>
    <w:rPr/>
  </w:style>
  <w:style w:type="paragraph" w:styleId="BalloonText">
    <w:name w:val="Balloon Text"/>
    <w:basedOn w:val="Normal"/>
    <w:qFormat/>
    <w:pPr/>
    <w:rPr>
      <w:rFonts w:ascii="Tahoma" w:hAnsi="Tahoma" w:eastAsia="Calibri" w:cs="Tahoma"/>
      <w:sz w:val="16"/>
      <w:szCs w:val="16"/>
    </w:rPr>
  </w:style>
  <w:style w:type="paragraph" w:styleId="Corpodotextorecuado">
    <w:name w:val="Body Text Indent"/>
    <w:basedOn w:val="Normal"/>
    <w:pPr>
      <w:widowControl/>
      <w:spacing w:line="360" w:lineRule="auto"/>
      <w:ind w:firstLine="1701"/>
      <w:jc w:val="both"/>
    </w:pPr>
    <w:rPr>
      <w:sz w:val="28"/>
    </w:rPr>
  </w:style>
  <w:style w:type="paragraph" w:styleId="Texto" w:customStyle="1">
    <w:name w:val="texto"/>
    <w:basedOn w:val="Normal"/>
    <w:qFormat/>
    <w:pPr>
      <w:widowControl/>
      <w:spacing w:before="280" w:after="280"/>
    </w:pPr>
    <w:rPr>
      <w:rFonts w:ascii="Verdana" w:hAnsi="Verdana" w:cs="Arial"/>
      <w:color w:val="515151"/>
      <w:sz w:val="11"/>
      <w:szCs w:val="11"/>
    </w:rPr>
  </w:style>
  <w:style w:type="paragraph" w:styleId="NormalWeb">
    <w:name w:val="Normal (Web)"/>
    <w:basedOn w:val="Normal"/>
    <w:uiPriority w:val="99"/>
    <w:qFormat/>
    <w:pPr>
      <w:widowControl/>
      <w:spacing w:before="280" w:after="280"/>
    </w:pPr>
    <w:rPr>
      <w:szCs w:val="24"/>
    </w:rPr>
  </w:style>
  <w:style w:type="paragraph" w:styleId="ListParagraph">
    <w:name w:val="List Paragraph"/>
    <w:basedOn w:val="Normal"/>
    <w:qFormat/>
    <w:pPr>
      <w:ind w:left="720" w:hanging="0"/>
    </w:pPr>
    <w:rPr/>
  </w:style>
  <w:style w:type="paragraph" w:styleId="NoSpacing">
    <w:name w:val="No Spacing"/>
    <w:qFormat/>
    <w:pPr>
      <w:widowControl/>
      <w:suppressAutoHyphens w:val="true"/>
      <w:bidi w:val="0"/>
      <w:jc w:val="left"/>
    </w:pPr>
    <w:rPr>
      <w:rFonts w:ascii="Cambria" w:hAnsi="Cambria" w:eastAsia="MS Mincho" w:cs="Cambria"/>
      <w:color w:val="auto"/>
      <w:kern w:val="0"/>
      <w:sz w:val="24"/>
      <w:szCs w:val="24"/>
      <w:lang w:val="pt-BR" w:eastAsia="ar-SA" w:bidi="ar-SA"/>
    </w:rPr>
  </w:style>
  <w:style w:type="paragraph" w:styleId="Contedodatabela" w:customStyle="1">
    <w:name w:val="Conteúdo da tabela"/>
    <w:basedOn w:val="Normal"/>
    <w:qFormat/>
    <w:pPr>
      <w:suppressLineNumbers/>
    </w:pPr>
    <w:rPr/>
  </w:style>
  <w:style w:type="paragraph" w:styleId="Contedodetabela" w:customStyle="1">
    <w:name w:val="Conteúdo de tabela"/>
    <w:basedOn w:val="Normal"/>
    <w:qFormat/>
    <w:pPr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paragraph" w:styleId="Default" w:customStyle="1">
    <w:name w:val="Default"/>
    <w:qFormat/>
    <w:rsid w:val="005a0f1e"/>
    <w:pPr>
      <w:widowControl/>
      <w:bidi w:val="0"/>
      <w:jc w:val="left"/>
    </w:pPr>
    <w:rPr>
      <w:rFonts w:ascii="Arial" w:hAnsi="Arial" w:eastAsia="Times New Roman" w:cs="Arial"/>
      <w:color w:val="000000"/>
      <w:kern w:val="0"/>
      <w:sz w:val="24"/>
      <w:szCs w:val="24"/>
      <w:lang w:val="pt-BR" w:eastAsia="pt-BR" w:bidi="ar-SA"/>
    </w:rPr>
  </w:style>
  <w:style w:type="numbering" w:styleId="NoList" w:default="1">
    <w:name w:val="No List"/>
    <w:uiPriority w:val="99"/>
    <w:semiHidden/>
    <w:unhideWhenUsed/>
    <w:qFormat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36772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header" Target="header1.xml" Id="rId2" /><Relationship Type="http://schemas.openxmlformats.org/officeDocument/2006/relationships/footer" Target="footer1.xml" Id="rId3" /><Relationship Type="http://schemas.openxmlformats.org/officeDocument/2006/relationships/numbering" Target="numbering.xml" Id="rId4" /><Relationship Type="http://schemas.openxmlformats.org/officeDocument/2006/relationships/fontTable" Target="fontTable.xml" Id="rId5" /><Relationship Type="http://schemas.openxmlformats.org/officeDocument/2006/relationships/settings" Target="settings.xml" Id="rId6" /><Relationship Type="http://schemas.openxmlformats.org/officeDocument/2006/relationships/theme" Target="theme/theme1.xml" Id="rId7" /><Relationship Type="http://schemas.openxmlformats.org/officeDocument/2006/relationships/customXml" Target="../customXml/item1.xml" Id="rId8" 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C75A1-6A9F-4E59-ADE6-9AA7C8E00E2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2020-03-19T22:23:00.0000000Z</dcterms:created>
  <dc:creator>Patricia Lopes dos Santos</dc:creator>
  <dc:description/>
  <dc:language>pt-BR</dc:language>
  <lastModifiedBy>Juliana Severo dos Santos</lastModifiedBy>
  <lastPrinted>2020-02-13T20:34:00.0000000Z</lastPrinted>
  <dcterms:modified xsi:type="dcterms:W3CDTF">2020-05-22T17:13:09.3788666Z</dcterms:modified>
  <revision>280</revision>
  <dc:subject/>
  <dc:title>4ª REUNIÃO PLENÁRIA ORDINÁRIA DO CAU/DF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