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426A6" w14:textId="77777777" w:rsidR="00971700" w:rsidRPr="00D8219B" w:rsidRDefault="00971700" w:rsidP="00971700">
      <w:pPr>
        <w:pStyle w:val="Cabealho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6614"/>
      </w:tblGrid>
      <w:tr w:rsidR="00971700" w:rsidRPr="00D8219B" w14:paraId="5D5EADF5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5B8E4A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6E7A82" w14:textId="77777777" w:rsidR="00971700" w:rsidRPr="00D8219B" w:rsidRDefault="00DE4447" w:rsidP="005E4161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N.º </w:t>
            </w:r>
            <w:r w:rsidR="005E4161">
              <w:rPr>
                <w:rFonts w:ascii="Times New Roman" w:hAnsi="Times New Roman"/>
                <w:sz w:val="22"/>
                <w:szCs w:val="22"/>
              </w:rPr>
              <w:t>589453/2017</w:t>
            </w:r>
          </w:p>
        </w:tc>
      </w:tr>
      <w:tr w:rsidR="00487BFE" w:rsidRPr="00D8219B" w14:paraId="49FB9996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447CF4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27A542A" w14:textId="5625AA20" w:rsidR="00971700" w:rsidRPr="003E6330" w:rsidRDefault="00A838B4" w:rsidP="00EA79B3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E67FE9">
              <w:rPr>
                <w:rFonts w:ascii="Times New Roman" w:hAnsi="Times New Roman"/>
                <w:bCs/>
                <w:sz w:val="22"/>
                <w:szCs w:val="22"/>
                <w:highlight w:val="black"/>
                <w:shd w:val="clear" w:color="auto" w:fill="FFFFFF"/>
                <w:lang w:bidi="he-IL"/>
              </w:rPr>
              <w:t>XXXXXXXXXXXXXXX</w:t>
            </w:r>
          </w:p>
        </w:tc>
      </w:tr>
      <w:tr w:rsidR="00971700" w:rsidRPr="00D8219B" w14:paraId="4519371E" w14:textId="77777777" w:rsidTr="00CF067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3FF086" w14:textId="77777777" w:rsidR="00971700" w:rsidRPr="00D8219B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D8219B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FB2723" w14:textId="77777777" w:rsidR="00971700" w:rsidRPr="00277FD7" w:rsidRDefault="005E4161" w:rsidP="00F46E11">
            <w:pPr>
              <w:pStyle w:val="Cabealho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DESCUMPRIMENTO CONTRATUAL</w:t>
            </w:r>
          </w:p>
        </w:tc>
      </w:tr>
    </w:tbl>
    <w:p w14:paraId="736445B9" w14:textId="77777777" w:rsidR="00971700" w:rsidRPr="00233193" w:rsidRDefault="00971700" w:rsidP="00971700">
      <w:pPr>
        <w:pStyle w:val="Cabealho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2"/>
      </w:tblGrid>
      <w:tr w:rsidR="00971700" w:rsidRPr="00D8219B" w14:paraId="1F007BCB" w14:textId="77777777" w:rsidTr="00E76F5B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68D3C384" w14:textId="77777777" w:rsidR="00971700" w:rsidRPr="00D8219B" w:rsidRDefault="0032578D" w:rsidP="00DE44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N.º </w:t>
            </w:r>
            <w:r w:rsidR="005E4161">
              <w:rPr>
                <w:rFonts w:ascii="Times New Roman" w:hAnsi="Times New Roman"/>
                <w:b/>
                <w:sz w:val="22"/>
                <w:szCs w:val="22"/>
              </w:rPr>
              <w:t>002</w:t>
            </w:r>
            <w:r w:rsidR="002630AF" w:rsidRPr="002630AF">
              <w:rPr>
                <w:rFonts w:ascii="Times New Roman" w:hAnsi="Times New Roman"/>
                <w:b/>
                <w:sz w:val="22"/>
                <w:szCs w:val="22"/>
              </w:rPr>
              <w:t>/201</w:t>
            </w:r>
            <w:r w:rsidR="00DE4447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2630AF" w:rsidRPr="002630AF">
              <w:rPr>
                <w:rFonts w:ascii="Times New Roman" w:hAnsi="Times New Roman"/>
                <w:b/>
                <w:sz w:val="22"/>
                <w:szCs w:val="22"/>
              </w:rPr>
              <w:t xml:space="preserve"> - CED-CAU/DF</w:t>
            </w:r>
          </w:p>
        </w:tc>
      </w:tr>
    </w:tbl>
    <w:p w14:paraId="7099D03E" w14:textId="77777777" w:rsidR="00107D8E" w:rsidRPr="00233193" w:rsidRDefault="00107D8E" w:rsidP="00D31082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7D6CEE3" w14:textId="77777777" w:rsidR="008A2F65" w:rsidRPr="00233193" w:rsidRDefault="00B120DF" w:rsidP="00930CE8">
      <w:pPr>
        <w:spacing w:line="360" w:lineRule="auto"/>
        <w:jc w:val="both"/>
        <w:rPr>
          <w:rFonts w:ascii="Times New Roman" w:eastAsia="Verdana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233193">
        <w:rPr>
          <w:rFonts w:ascii="Times New Roman" w:eastAsia="Verdana" w:hAnsi="Times New Roman"/>
          <w:sz w:val="22"/>
          <w:szCs w:val="22"/>
        </w:rPr>
        <w:t xml:space="preserve">CAU/DF reunida ordinariamente na sede do CAU/DF, no dia </w:t>
      </w:r>
      <w:r w:rsidR="00DE4447">
        <w:rPr>
          <w:rFonts w:ascii="Times New Roman" w:eastAsia="Verdana" w:hAnsi="Times New Roman"/>
          <w:sz w:val="22"/>
          <w:szCs w:val="22"/>
        </w:rPr>
        <w:t>Brasília-DF, 18</w:t>
      </w:r>
      <w:r w:rsidR="00847747" w:rsidRPr="00847747">
        <w:rPr>
          <w:rFonts w:ascii="Times New Roman" w:eastAsia="Verdana" w:hAnsi="Times New Roman"/>
          <w:sz w:val="22"/>
          <w:szCs w:val="22"/>
        </w:rPr>
        <w:t xml:space="preserve"> de </w:t>
      </w:r>
      <w:r w:rsidR="00DE4447">
        <w:rPr>
          <w:rFonts w:ascii="Times New Roman" w:eastAsia="Verdana" w:hAnsi="Times New Roman"/>
          <w:sz w:val="22"/>
          <w:szCs w:val="22"/>
        </w:rPr>
        <w:t>fevereiro de 2019</w:t>
      </w:r>
      <w:r w:rsidR="00D31082" w:rsidRPr="00233193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537FB8" w:rsidRPr="00233193">
        <w:rPr>
          <w:rFonts w:ascii="Times New Roman" w:eastAsia="Verdana" w:hAnsi="Times New Roman"/>
          <w:sz w:val="22"/>
          <w:szCs w:val="22"/>
        </w:rPr>
        <w:t>, e</w:t>
      </w:r>
    </w:p>
    <w:p w14:paraId="66CBB7C0" w14:textId="77777777" w:rsidR="008A2F65" w:rsidRPr="000039A8" w:rsidRDefault="008A2F65" w:rsidP="00930CE8">
      <w:pPr>
        <w:spacing w:line="360" w:lineRule="auto"/>
        <w:jc w:val="both"/>
        <w:rPr>
          <w:rFonts w:ascii="Times New Roman" w:eastAsia="Verdana" w:hAnsi="Times New Roman"/>
          <w:sz w:val="12"/>
          <w:szCs w:val="12"/>
        </w:rPr>
      </w:pPr>
    </w:p>
    <w:p w14:paraId="3055200F" w14:textId="77777777" w:rsidR="00F044E6" w:rsidRDefault="00F044E6" w:rsidP="00930CE8">
      <w:pPr>
        <w:spacing w:line="360" w:lineRule="auto"/>
        <w:jc w:val="both"/>
        <w:rPr>
          <w:rFonts w:ascii="Times New Roman" w:eastAsia="Verdana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>Considerando que o § 1º, art. 24, da Lei 12.378/2010 dispõe: 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>
        <w:rPr>
          <w:rFonts w:ascii="Times New Roman" w:eastAsia="Verdana" w:hAnsi="Times New Roman"/>
          <w:sz w:val="22"/>
          <w:szCs w:val="22"/>
        </w:rPr>
        <w:t>io da arquitetura e urbanismo”;</w:t>
      </w:r>
    </w:p>
    <w:p w14:paraId="4CBBBB16" w14:textId="77777777" w:rsidR="007B50C3" w:rsidRPr="000039A8" w:rsidRDefault="007B50C3" w:rsidP="00930CE8">
      <w:pPr>
        <w:spacing w:line="360" w:lineRule="auto"/>
        <w:jc w:val="both"/>
        <w:rPr>
          <w:rFonts w:ascii="Times New Roman" w:eastAsia="Verdana" w:hAnsi="Times New Roman"/>
          <w:sz w:val="12"/>
          <w:szCs w:val="12"/>
        </w:rPr>
      </w:pPr>
    </w:p>
    <w:p w14:paraId="59051A73" w14:textId="52FA047C" w:rsidR="00B86628" w:rsidRDefault="00F044E6" w:rsidP="00930CE8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  <w:r w:rsidRPr="00233193">
        <w:rPr>
          <w:rFonts w:ascii="Times New Roman" w:eastAsia="Verdana" w:hAnsi="Times New Roman"/>
          <w:sz w:val="22"/>
          <w:szCs w:val="22"/>
        </w:rPr>
        <w:t xml:space="preserve">Considerando </w:t>
      </w:r>
      <w:r w:rsidR="00DE4447">
        <w:rPr>
          <w:rFonts w:ascii="Times New Roman" w:eastAsia="Verdana" w:hAnsi="Times New Roman"/>
          <w:bCs/>
          <w:sz w:val="22"/>
          <w:szCs w:val="22"/>
        </w:rPr>
        <w:t xml:space="preserve">que trata o presente processo de denúncia apresentada pelo </w:t>
      </w:r>
      <w:r w:rsidR="005E4161">
        <w:rPr>
          <w:rFonts w:ascii="Times New Roman" w:eastAsia="Verdana" w:hAnsi="Times New Roman"/>
          <w:bCs/>
          <w:sz w:val="22"/>
          <w:szCs w:val="22"/>
        </w:rPr>
        <w:t xml:space="preserve">senhor </w:t>
      </w:r>
      <w:r w:rsidR="00A838B4" w:rsidRPr="00E67FE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DE4447">
        <w:rPr>
          <w:rFonts w:ascii="Times New Roman" w:eastAsia="Verdana" w:hAnsi="Times New Roman"/>
          <w:bCs/>
          <w:sz w:val="22"/>
          <w:szCs w:val="22"/>
        </w:rPr>
        <w:t xml:space="preserve"> em desfavor do arquiteto e urbanista </w:t>
      </w:r>
      <w:r w:rsidR="00A838B4" w:rsidRPr="00E67FE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838B4">
        <w:rPr>
          <w:rFonts w:ascii="Times New Roman" w:hAnsi="Times New Roman"/>
          <w:sz w:val="22"/>
          <w:szCs w:val="22"/>
        </w:rPr>
        <w:t xml:space="preserve"> </w:t>
      </w:r>
      <w:r w:rsidR="005E4161">
        <w:rPr>
          <w:rFonts w:ascii="Times New Roman" w:hAnsi="Times New Roman"/>
          <w:sz w:val="22"/>
          <w:szCs w:val="22"/>
        </w:rPr>
        <w:t>por suposto descumprimento contratual na prestação de serviços</w:t>
      </w:r>
      <w:r w:rsidR="00DE4447">
        <w:rPr>
          <w:rFonts w:ascii="Times New Roman" w:hAnsi="Times New Roman"/>
          <w:sz w:val="22"/>
          <w:szCs w:val="22"/>
        </w:rPr>
        <w:t>;</w:t>
      </w:r>
    </w:p>
    <w:p w14:paraId="33D4975A" w14:textId="77777777" w:rsidR="00DE4447" w:rsidRDefault="00DE4447" w:rsidP="00930CE8">
      <w:pPr>
        <w:spacing w:line="360" w:lineRule="auto"/>
        <w:jc w:val="both"/>
        <w:rPr>
          <w:rFonts w:ascii="Times New Roman" w:hAnsi="Times New Roman"/>
          <w:sz w:val="22"/>
          <w:szCs w:val="22"/>
        </w:rPr>
      </w:pPr>
    </w:p>
    <w:p w14:paraId="7DBF2EE9" w14:textId="38EFECE4" w:rsidR="00082F31" w:rsidRDefault="00DE4447" w:rsidP="00930CE8">
      <w:pPr>
        <w:spacing w:line="360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 w:rsidR="005E4161">
        <w:rPr>
          <w:rFonts w:ascii="Times New Roman" w:hAnsi="Times New Roman"/>
          <w:sz w:val="22"/>
          <w:szCs w:val="22"/>
        </w:rPr>
        <w:t xml:space="preserve">que o denunciante alega em sua denúncia que contratou a empresa </w:t>
      </w:r>
      <w:r w:rsidR="00A838B4" w:rsidRPr="00E67FE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5E4161">
        <w:rPr>
          <w:rFonts w:ascii="Times New Roman" w:hAnsi="Times New Roman"/>
          <w:sz w:val="22"/>
          <w:szCs w:val="22"/>
        </w:rPr>
        <w:t xml:space="preserve">, tendo como responsável técnico pelo projeto e obra o </w:t>
      </w:r>
      <w:r w:rsidR="005E4161">
        <w:rPr>
          <w:rFonts w:ascii="Times New Roman" w:eastAsia="Verdana" w:hAnsi="Times New Roman"/>
          <w:bCs/>
          <w:sz w:val="22"/>
          <w:szCs w:val="22"/>
        </w:rPr>
        <w:t xml:space="preserve">arquiteto e urbanista </w:t>
      </w:r>
      <w:r w:rsidR="00A838B4" w:rsidRPr="00E67FE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5E4161">
        <w:rPr>
          <w:rFonts w:ascii="Times New Roman" w:eastAsia="Verdana" w:hAnsi="Times New Roman"/>
          <w:bCs/>
          <w:sz w:val="22"/>
          <w:szCs w:val="22"/>
        </w:rPr>
        <w:t>, que de acordo com o denunciante, deixou a desejar na referida prestação de serviços. De acordo com a denúncia: “não foram feitas visitas à obra, não atende as nossas ligações e não responde as nossas mensagens de WhatsApp, mesmo online”;</w:t>
      </w:r>
    </w:p>
    <w:p w14:paraId="2A778AF8" w14:textId="77777777" w:rsidR="00DE4447" w:rsidRDefault="00DE4447" w:rsidP="00930CE8">
      <w:pPr>
        <w:spacing w:line="360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471B1C58" w14:textId="77777777" w:rsidR="00082F31" w:rsidRDefault="00DE4447" w:rsidP="00930CE8">
      <w:pPr>
        <w:spacing w:line="360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 xml:space="preserve">Considerando </w:t>
      </w:r>
      <w:r w:rsidR="00082F31">
        <w:rPr>
          <w:rFonts w:ascii="Times New Roman" w:eastAsia="Verdana" w:hAnsi="Times New Roman"/>
          <w:bCs/>
          <w:sz w:val="22"/>
          <w:szCs w:val="22"/>
        </w:rPr>
        <w:t>que os documentos juntados ao processo indicam o cometimento de falta ética por parte do denunciado por não atender os itens 1.2.1, 3.1.1, 3.1.2, 3.2.4, 4.2.10 do Código de Ética e Disciplina do CAU/BR;</w:t>
      </w:r>
    </w:p>
    <w:p w14:paraId="761B240C" w14:textId="77777777" w:rsidR="00082F31" w:rsidRDefault="00082F31" w:rsidP="00930CE8">
      <w:pPr>
        <w:spacing w:line="360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0A42D686" w14:textId="77777777" w:rsidR="00082F31" w:rsidRDefault="00082F31" w:rsidP="00930CE8">
      <w:pPr>
        <w:spacing w:line="360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Considerando que o CAU/DF enviou notificações ao denunciado para que se manifestasse acerca da denúncia em questão e que, até o momento, o denunciado não se manifestou;</w:t>
      </w:r>
    </w:p>
    <w:p w14:paraId="412C9764" w14:textId="77777777" w:rsidR="00F26E75" w:rsidRPr="000039A8" w:rsidRDefault="00F26E75" w:rsidP="00930CE8">
      <w:pPr>
        <w:spacing w:line="360" w:lineRule="auto"/>
        <w:jc w:val="both"/>
        <w:rPr>
          <w:rFonts w:ascii="Times New Roman" w:eastAsia="Verdana" w:hAnsi="Times New Roman"/>
          <w:sz w:val="12"/>
          <w:szCs w:val="12"/>
        </w:rPr>
      </w:pPr>
    </w:p>
    <w:p w14:paraId="66B8A075" w14:textId="7DE60657" w:rsidR="00F26E75" w:rsidRPr="00520D9C" w:rsidRDefault="00F26E75" w:rsidP="00930CE8">
      <w:pPr>
        <w:spacing w:line="360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520D9C">
        <w:rPr>
          <w:rFonts w:ascii="Times New Roman" w:eastAsia="Verdana" w:hAnsi="Times New Roman"/>
          <w:sz w:val="22"/>
          <w:szCs w:val="22"/>
        </w:rPr>
        <w:t xml:space="preserve">Considerando que, após o relato, </w:t>
      </w:r>
      <w:r w:rsidR="00082F31">
        <w:rPr>
          <w:rFonts w:ascii="Times New Roman" w:eastAsia="Verdana" w:hAnsi="Times New Roman"/>
          <w:sz w:val="22"/>
          <w:szCs w:val="22"/>
        </w:rPr>
        <w:t>o</w:t>
      </w:r>
      <w:r w:rsidR="00930CE8">
        <w:rPr>
          <w:rFonts w:ascii="Times New Roman" w:eastAsia="Verdana" w:hAnsi="Times New Roman"/>
          <w:sz w:val="22"/>
          <w:szCs w:val="22"/>
        </w:rPr>
        <w:t xml:space="preserve"> conselheiro</w:t>
      </w:r>
      <w:r w:rsidRPr="00520D9C">
        <w:rPr>
          <w:rFonts w:ascii="Times New Roman" w:eastAsia="Verdana" w:hAnsi="Times New Roman"/>
          <w:sz w:val="22"/>
          <w:szCs w:val="22"/>
        </w:rPr>
        <w:t xml:space="preserve"> relator </w:t>
      </w:r>
      <w:r w:rsidR="00082F31">
        <w:rPr>
          <w:rFonts w:ascii="Times New Roman" w:eastAsia="Verdana" w:hAnsi="Times New Roman"/>
          <w:sz w:val="22"/>
          <w:szCs w:val="22"/>
        </w:rPr>
        <w:t>Clécio Nonato Rezende</w:t>
      </w:r>
      <w:r w:rsidRPr="00520D9C">
        <w:rPr>
          <w:rFonts w:ascii="Times New Roman" w:eastAsia="Verdana" w:hAnsi="Times New Roman"/>
          <w:sz w:val="22"/>
          <w:szCs w:val="22"/>
        </w:rPr>
        <w:t xml:space="preserve"> votou:</w:t>
      </w:r>
      <w:r w:rsidR="000C1554" w:rsidRPr="00520D9C">
        <w:rPr>
          <w:rFonts w:ascii="Times New Roman" w:eastAsia="Verdana" w:hAnsi="Times New Roman"/>
          <w:sz w:val="22"/>
          <w:szCs w:val="22"/>
        </w:rPr>
        <w:t xml:space="preserve"> </w:t>
      </w:r>
      <w:r w:rsidRPr="00520D9C">
        <w:rPr>
          <w:rFonts w:ascii="Times New Roman" w:eastAsia="Verdana" w:hAnsi="Times New Roman"/>
          <w:bCs/>
          <w:sz w:val="22"/>
          <w:szCs w:val="22"/>
        </w:rPr>
        <w:t>“</w:t>
      </w:r>
      <w:r w:rsidR="00930CE8">
        <w:rPr>
          <w:rFonts w:ascii="Times New Roman" w:eastAsia="Verdana" w:hAnsi="Times New Roman"/>
          <w:bCs/>
          <w:sz w:val="22"/>
          <w:szCs w:val="22"/>
        </w:rPr>
        <w:t>Pelo</w:t>
      </w:r>
      <w:r w:rsidR="00520D9C" w:rsidRPr="00520D9C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82F31">
        <w:rPr>
          <w:rFonts w:ascii="Times New Roman" w:eastAsia="Verdana" w:hAnsi="Times New Roman"/>
          <w:bCs/>
          <w:sz w:val="22"/>
          <w:szCs w:val="22"/>
        </w:rPr>
        <w:t xml:space="preserve">provimento da denúncia encaminhada por cometimento de falta ética em desfavor do arquiteto e urbanista </w:t>
      </w:r>
      <w:r w:rsidR="00A838B4" w:rsidRPr="00E67FE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838B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82F31">
        <w:rPr>
          <w:rFonts w:ascii="Times New Roman" w:eastAsia="Verdana" w:hAnsi="Times New Roman"/>
          <w:bCs/>
          <w:sz w:val="22"/>
          <w:szCs w:val="22"/>
        </w:rPr>
        <w:t>por não atender aos itens 1.2.1, 3.1.1, 3.1.2, 3.2.4, 4.2.10 da Resolução n.º 52 do CAU/BR, ou seja, para que seja aplicada a penalidade de advertência pública, conforme previsto na legislação pelo prazo de 30 dias”;</w:t>
      </w:r>
    </w:p>
    <w:p w14:paraId="53F08D22" w14:textId="77777777" w:rsidR="00F044E6" w:rsidRPr="000039A8" w:rsidRDefault="00F044E6" w:rsidP="00930CE8">
      <w:pPr>
        <w:spacing w:line="360" w:lineRule="auto"/>
        <w:jc w:val="both"/>
        <w:rPr>
          <w:rFonts w:ascii="Times New Roman" w:eastAsia="Verdana" w:hAnsi="Times New Roman"/>
          <w:sz w:val="12"/>
          <w:szCs w:val="12"/>
        </w:rPr>
      </w:pPr>
    </w:p>
    <w:p w14:paraId="4E632904" w14:textId="77777777" w:rsidR="00A06D62" w:rsidRDefault="00A06D62" w:rsidP="00D31082">
      <w:pPr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4D296C39" w14:textId="77777777" w:rsidR="00930CE8" w:rsidRDefault="00366D89" w:rsidP="00D31082">
      <w:pPr>
        <w:jc w:val="both"/>
        <w:rPr>
          <w:rFonts w:ascii="Times New Roman" w:eastAsia="Verdana" w:hAnsi="Times New Roman"/>
          <w:b/>
          <w:sz w:val="22"/>
          <w:szCs w:val="22"/>
        </w:rPr>
      </w:pPr>
      <w:r w:rsidRPr="00D8219B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929A484" w14:textId="77777777" w:rsidR="00930CE8" w:rsidRDefault="00930CE8" w:rsidP="00D31082">
      <w:pPr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5D9945AD" w14:textId="77777777" w:rsidR="00930CE8" w:rsidRPr="00930CE8" w:rsidRDefault="00930CE8" w:rsidP="00D31082">
      <w:pPr>
        <w:jc w:val="both"/>
        <w:rPr>
          <w:rFonts w:ascii="Times New Roman" w:eastAsia="Verdana" w:hAnsi="Times New Roman"/>
          <w:sz w:val="22"/>
          <w:szCs w:val="22"/>
        </w:rPr>
      </w:pPr>
      <w:r w:rsidRPr="00930CE8">
        <w:rPr>
          <w:rFonts w:ascii="Times New Roman" w:eastAsia="Verdana" w:hAnsi="Times New Roman"/>
          <w:sz w:val="22"/>
          <w:szCs w:val="22"/>
        </w:rPr>
        <w:t xml:space="preserve">Aprovar o relato e o </w:t>
      </w:r>
      <w:r>
        <w:rPr>
          <w:rFonts w:ascii="Times New Roman" w:eastAsia="Verdana" w:hAnsi="Times New Roman"/>
          <w:sz w:val="22"/>
          <w:szCs w:val="22"/>
        </w:rPr>
        <w:t>voto do conselheiro relator:</w:t>
      </w:r>
    </w:p>
    <w:p w14:paraId="5C12E300" w14:textId="77777777" w:rsidR="00366D89" w:rsidRPr="000039A8" w:rsidRDefault="00366D89" w:rsidP="00D31082">
      <w:pPr>
        <w:jc w:val="both"/>
        <w:rPr>
          <w:rFonts w:ascii="Times New Roman" w:eastAsia="Verdana" w:hAnsi="Times New Roman"/>
          <w:b/>
          <w:sz w:val="12"/>
          <w:szCs w:val="12"/>
        </w:rPr>
      </w:pPr>
    </w:p>
    <w:p w14:paraId="5B9B5914" w14:textId="27D52242" w:rsidR="00157CC8" w:rsidRDefault="000C1554" w:rsidP="00550F29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1 - </w:t>
      </w:r>
      <w:r w:rsidR="00082F31">
        <w:rPr>
          <w:rFonts w:ascii="Times New Roman" w:eastAsia="Verdana" w:hAnsi="Times New Roman"/>
          <w:bCs/>
          <w:sz w:val="22"/>
          <w:szCs w:val="22"/>
        </w:rPr>
        <w:t>Pelo</w:t>
      </w:r>
      <w:r w:rsidR="00082F31" w:rsidRPr="00520D9C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82F31">
        <w:rPr>
          <w:rFonts w:ascii="Times New Roman" w:eastAsia="Verdana" w:hAnsi="Times New Roman"/>
          <w:bCs/>
          <w:sz w:val="22"/>
          <w:szCs w:val="22"/>
        </w:rPr>
        <w:t xml:space="preserve">provimento da denúncia encaminhada por cometimento de falta ética em desfavor do arquiteto e urbanista </w:t>
      </w:r>
      <w:r w:rsidR="00A838B4" w:rsidRPr="00E67FE9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838B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82F31">
        <w:rPr>
          <w:rFonts w:ascii="Times New Roman" w:eastAsia="Verdana" w:hAnsi="Times New Roman"/>
          <w:bCs/>
          <w:sz w:val="22"/>
          <w:szCs w:val="22"/>
        </w:rPr>
        <w:t>por não atender aos itens 1.2.1, 3.1.1, 3.1.2, 3.2.4, 4.2.10 da Resolução n.º 52 do CAU/BR, ou seja, para que seja aplicada a penalidade de advertência pública, conforme previsto na legislação pelo prazo de 30 dias</w:t>
      </w:r>
      <w:r w:rsidR="00520D9C">
        <w:rPr>
          <w:rFonts w:ascii="Times New Roman" w:hAnsi="Times New Roman"/>
          <w:sz w:val="22"/>
          <w:szCs w:val="22"/>
        </w:rPr>
        <w:t>;</w:t>
      </w:r>
    </w:p>
    <w:p w14:paraId="71B54B8C" w14:textId="77777777" w:rsidR="00930CE8" w:rsidRDefault="00930CE8" w:rsidP="00550F29">
      <w:pPr>
        <w:jc w:val="both"/>
        <w:rPr>
          <w:rFonts w:ascii="Times New Roman" w:hAnsi="Times New Roman"/>
          <w:sz w:val="22"/>
          <w:szCs w:val="22"/>
        </w:rPr>
      </w:pPr>
    </w:p>
    <w:p w14:paraId="532040A8" w14:textId="77777777" w:rsidR="00233193" w:rsidRPr="000039A8" w:rsidRDefault="00233193" w:rsidP="00D31082">
      <w:pPr>
        <w:jc w:val="both"/>
        <w:rPr>
          <w:rFonts w:ascii="Times New Roman" w:eastAsia="Verdana" w:hAnsi="Times New Roman"/>
          <w:b/>
          <w:sz w:val="12"/>
          <w:szCs w:val="12"/>
        </w:rPr>
      </w:pPr>
    </w:p>
    <w:p w14:paraId="175D3E2E" w14:textId="77777777" w:rsidR="00556488" w:rsidRPr="00233193" w:rsidRDefault="001813E5" w:rsidP="00D31082">
      <w:pPr>
        <w:jc w:val="both"/>
        <w:rPr>
          <w:rFonts w:ascii="Times New Roman" w:eastAsia="Verdana" w:hAnsi="Times New Roman"/>
          <w:sz w:val="22"/>
          <w:szCs w:val="22"/>
        </w:rPr>
      </w:pPr>
      <w:r w:rsidRPr="00D8219B">
        <w:rPr>
          <w:rFonts w:ascii="Times New Roman" w:eastAsia="Verdana" w:hAnsi="Times New Roman"/>
          <w:b/>
          <w:sz w:val="22"/>
          <w:szCs w:val="22"/>
        </w:rPr>
        <w:t>Com</w:t>
      </w:r>
      <w:r w:rsidR="00C86833">
        <w:rPr>
          <w:rFonts w:ascii="Times New Roman" w:eastAsia="Verdana" w:hAnsi="Times New Roman"/>
          <w:sz w:val="22"/>
          <w:szCs w:val="22"/>
        </w:rPr>
        <w:t xml:space="preserve"> </w:t>
      </w:r>
      <w:r w:rsidR="001057BE">
        <w:rPr>
          <w:rFonts w:ascii="Times New Roman" w:eastAsia="Verdana" w:hAnsi="Times New Roman"/>
          <w:b/>
          <w:sz w:val="22"/>
          <w:szCs w:val="22"/>
        </w:rPr>
        <w:t>5</w:t>
      </w:r>
      <w:r w:rsidR="00384F73" w:rsidRPr="00D8219B">
        <w:rPr>
          <w:rFonts w:ascii="Times New Roman" w:eastAsia="Verdana" w:hAnsi="Times New Roman"/>
          <w:sz w:val="22"/>
          <w:szCs w:val="22"/>
        </w:rPr>
        <w:t xml:space="preserve"> </w:t>
      </w:r>
      <w:r w:rsidRPr="00D8219B">
        <w:rPr>
          <w:rFonts w:ascii="Times New Roman" w:eastAsia="Verdana" w:hAnsi="Times New Roman"/>
          <w:sz w:val="22"/>
          <w:szCs w:val="22"/>
        </w:rPr>
        <w:t>votos favoráveis</w:t>
      </w:r>
      <w:r w:rsidR="003D0AB9" w:rsidRPr="00D8219B">
        <w:rPr>
          <w:rFonts w:ascii="Times New Roman" w:eastAsia="Verdana" w:hAnsi="Times New Roman"/>
          <w:sz w:val="22"/>
          <w:szCs w:val="22"/>
        </w:rPr>
        <w:t>,</w:t>
      </w:r>
      <w:r w:rsidR="00306318" w:rsidRPr="00D8219B">
        <w:rPr>
          <w:rFonts w:ascii="Times New Roman" w:eastAsia="Verdana" w:hAnsi="Times New Roman"/>
          <w:sz w:val="22"/>
          <w:szCs w:val="22"/>
        </w:rPr>
        <w:t xml:space="preserve"> 0 voto contrário e</w:t>
      </w:r>
      <w:r w:rsidR="00F044E6">
        <w:rPr>
          <w:rFonts w:ascii="Times New Roman" w:eastAsia="Verdana" w:hAnsi="Times New Roman"/>
          <w:sz w:val="22"/>
          <w:szCs w:val="22"/>
        </w:rPr>
        <w:t xml:space="preserve"> </w:t>
      </w:r>
      <w:r w:rsidR="0087301C">
        <w:rPr>
          <w:rFonts w:ascii="Times New Roman" w:eastAsia="Verdana" w:hAnsi="Times New Roman"/>
          <w:sz w:val="22"/>
          <w:szCs w:val="22"/>
        </w:rPr>
        <w:t>0</w:t>
      </w:r>
      <w:r w:rsidR="009543F5" w:rsidRPr="009543F5">
        <w:rPr>
          <w:rFonts w:ascii="Times New Roman" w:eastAsia="Verdana" w:hAnsi="Times New Roman"/>
          <w:sz w:val="22"/>
          <w:szCs w:val="22"/>
        </w:rPr>
        <w:t xml:space="preserve"> abstenção</w:t>
      </w:r>
      <w:r w:rsidR="00EE0F0E">
        <w:rPr>
          <w:rFonts w:ascii="Times New Roman" w:eastAsia="Verdana" w:hAnsi="Times New Roman"/>
          <w:sz w:val="22"/>
          <w:szCs w:val="22"/>
        </w:rPr>
        <w:t>.</w:t>
      </w:r>
    </w:p>
    <w:p w14:paraId="6F2739AF" w14:textId="77777777" w:rsidR="00396320" w:rsidRPr="00396320" w:rsidRDefault="00396320" w:rsidP="00D31082">
      <w:pPr>
        <w:jc w:val="both"/>
        <w:rPr>
          <w:rFonts w:ascii="Times New Roman" w:eastAsia="Verdana" w:hAnsi="Times New Roman"/>
          <w:sz w:val="12"/>
          <w:szCs w:val="12"/>
        </w:rPr>
      </w:pPr>
    </w:p>
    <w:p w14:paraId="4EDCD9A5" w14:textId="77777777" w:rsidR="00233193" w:rsidRDefault="00233193" w:rsidP="00233193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9967E83" w14:textId="77777777" w:rsidR="006D31B7" w:rsidRPr="006D31B7" w:rsidRDefault="001057BE" w:rsidP="006D31B7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Brasília- DF, 18</w:t>
      </w:r>
      <w:r w:rsidR="00847747" w:rsidRPr="00847747">
        <w:rPr>
          <w:rFonts w:ascii="Times New Roman" w:eastAsia="Verdana" w:hAnsi="Times New Roman"/>
          <w:sz w:val="22"/>
          <w:szCs w:val="22"/>
        </w:rPr>
        <w:t xml:space="preserve"> de </w:t>
      </w:r>
      <w:r>
        <w:rPr>
          <w:rFonts w:ascii="Times New Roman" w:eastAsia="Verdana" w:hAnsi="Times New Roman"/>
          <w:sz w:val="22"/>
          <w:szCs w:val="22"/>
        </w:rPr>
        <w:t>fevereiro</w:t>
      </w:r>
      <w:r w:rsidR="00A807E0">
        <w:rPr>
          <w:rFonts w:ascii="Times New Roman" w:eastAsia="Verdana" w:hAnsi="Times New Roman"/>
          <w:sz w:val="22"/>
          <w:szCs w:val="22"/>
        </w:rPr>
        <w:t xml:space="preserve"> de 2019</w:t>
      </w:r>
      <w:r w:rsidR="006D31B7" w:rsidRPr="006D31B7">
        <w:rPr>
          <w:rFonts w:ascii="Times New Roman" w:eastAsia="Verdana" w:hAnsi="Times New Roman"/>
          <w:sz w:val="22"/>
          <w:szCs w:val="22"/>
        </w:rPr>
        <w:t>.</w:t>
      </w:r>
    </w:p>
    <w:p w14:paraId="6D802CD2" w14:textId="77777777" w:rsidR="00233193" w:rsidRPr="00233193" w:rsidRDefault="00233193" w:rsidP="000039A8">
      <w:pPr>
        <w:rPr>
          <w:rFonts w:ascii="Times New Roman" w:eastAsia="Verdana" w:hAnsi="Times New Roman"/>
          <w:sz w:val="22"/>
          <w:szCs w:val="22"/>
        </w:rPr>
      </w:pPr>
    </w:p>
    <w:tbl>
      <w:tblPr>
        <w:tblpPr w:leftFromText="141" w:rightFromText="141" w:vertAnchor="text" w:horzAnchor="margin" w:tblpY="191"/>
        <w:tblW w:w="9133" w:type="dxa"/>
        <w:tblLook w:val="04A0" w:firstRow="1" w:lastRow="0" w:firstColumn="1" w:lastColumn="0" w:noHBand="0" w:noVBand="1"/>
      </w:tblPr>
      <w:tblGrid>
        <w:gridCol w:w="4141"/>
        <w:gridCol w:w="4992"/>
      </w:tblGrid>
      <w:tr w:rsidR="003E17FF" w:rsidRPr="00F8796E" w14:paraId="377F2ADC" w14:textId="77777777" w:rsidTr="009F778C">
        <w:trPr>
          <w:trHeight w:val="265"/>
        </w:trPr>
        <w:tc>
          <w:tcPr>
            <w:tcW w:w="4141" w:type="dxa"/>
            <w:hideMark/>
          </w:tcPr>
          <w:p w14:paraId="69446E32" w14:textId="77777777" w:rsidR="003E17FF" w:rsidRPr="00F8796E" w:rsidRDefault="001057BE" w:rsidP="003E17FF">
            <w:pPr>
              <w:spacing w:line="288" w:lineRule="auto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Rogério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Markiewicz</w:t>
            </w:r>
            <w:proofErr w:type="spellEnd"/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46263" w14:textId="77777777" w:rsidR="003E17FF" w:rsidRPr="00F8796E" w:rsidRDefault="003E17FF" w:rsidP="003E17FF">
            <w:pPr>
              <w:spacing w:line="288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3E17FF" w:rsidRPr="00F8796E" w14:paraId="09B70519" w14:textId="77777777" w:rsidTr="009F778C">
        <w:trPr>
          <w:trHeight w:val="49"/>
        </w:trPr>
        <w:tc>
          <w:tcPr>
            <w:tcW w:w="4141" w:type="dxa"/>
            <w:hideMark/>
          </w:tcPr>
          <w:p w14:paraId="249C0AEC" w14:textId="77777777" w:rsidR="003E17FF" w:rsidRPr="00F8796E" w:rsidRDefault="001057BE" w:rsidP="003E17FF">
            <w:pPr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4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5BCC3D" w14:textId="77777777" w:rsidR="003E17FF" w:rsidRPr="00F8796E" w:rsidRDefault="003E17FF" w:rsidP="003E17FF">
            <w:pPr>
              <w:spacing w:line="288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3E17FF" w:rsidRPr="00F8796E" w14:paraId="68E55507" w14:textId="77777777" w:rsidTr="009F778C">
        <w:trPr>
          <w:trHeight w:val="265"/>
        </w:trPr>
        <w:tc>
          <w:tcPr>
            <w:tcW w:w="4141" w:type="dxa"/>
            <w:hideMark/>
          </w:tcPr>
          <w:p w14:paraId="4D4B47C1" w14:textId="77777777" w:rsidR="003E17FF" w:rsidRPr="00F8796E" w:rsidRDefault="003E17FF" w:rsidP="003E17FF">
            <w:pPr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Clécio Nonato Rezende</w:t>
            </w:r>
          </w:p>
        </w:tc>
        <w:tc>
          <w:tcPr>
            <w:tcW w:w="4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C8F61" w14:textId="77777777" w:rsidR="003E17FF" w:rsidRPr="00F8796E" w:rsidRDefault="003E17FF" w:rsidP="003E17FF">
            <w:pPr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40FBD0C0" w14:textId="77777777" w:rsidR="003E17FF" w:rsidRPr="00F8796E" w:rsidRDefault="003E17FF" w:rsidP="003E17FF">
      <w:pPr>
        <w:spacing w:line="288" w:lineRule="auto"/>
        <w:rPr>
          <w:rFonts w:ascii="Times New Roman" w:eastAsia="Verdana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>
        <w:rPr>
          <w:rFonts w:ascii="Times New Roman" w:hAnsi="Times New Roman"/>
          <w:sz w:val="22"/>
          <w:szCs w:val="22"/>
        </w:rPr>
        <w:t xml:space="preserve"> em titularidade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3E17FF" w:rsidRPr="00F8796E" w14:paraId="58E5D9DC" w14:textId="77777777" w:rsidTr="009F778C">
        <w:trPr>
          <w:trHeight w:val="278"/>
        </w:trPr>
        <w:tc>
          <w:tcPr>
            <w:tcW w:w="4115" w:type="dxa"/>
            <w:hideMark/>
          </w:tcPr>
          <w:p w14:paraId="17841C1C" w14:textId="77777777" w:rsidR="003E17FF" w:rsidRPr="00F8796E" w:rsidRDefault="001057BE" w:rsidP="003E17FF">
            <w:pPr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Paulo Cavalcanti de Albuquerque</w:t>
            </w:r>
            <w:r w:rsidR="003E17F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72727" w14:textId="77777777" w:rsidR="003E17FF" w:rsidRPr="00F8796E" w:rsidRDefault="003E17FF" w:rsidP="003E17FF">
            <w:pPr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4E3ACD6" w14:textId="77777777" w:rsidR="003E17FF" w:rsidRDefault="003E17FF" w:rsidP="003E17FF">
      <w:pPr>
        <w:spacing w:line="312" w:lineRule="auto"/>
        <w:rPr>
          <w:rFonts w:ascii="Times New Roman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 w:rsidR="001057BE">
        <w:rPr>
          <w:rFonts w:ascii="Times New Roman" w:hAnsi="Times New Roman"/>
          <w:sz w:val="22"/>
          <w:szCs w:val="22"/>
        </w:rPr>
        <w:t xml:space="preserve"> em titularidade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3E17FF" w:rsidRPr="00F8796E" w14:paraId="6AC635D5" w14:textId="77777777" w:rsidTr="009F778C">
        <w:trPr>
          <w:trHeight w:val="278"/>
        </w:trPr>
        <w:tc>
          <w:tcPr>
            <w:tcW w:w="4115" w:type="dxa"/>
            <w:hideMark/>
          </w:tcPr>
          <w:p w14:paraId="2D6A2E0A" w14:textId="77777777" w:rsidR="003E17FF" w:rsidRPr="00F8796E" w:rsidRDefault="001057BE" w:rsidP="003E17FF">
            <w:pPr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Valéria Arruda de Castro</w:t>
            </w:r>
            <w:r w:rsidR="003E17F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74F41F" w14:textId="77777777" w:rsidR="003E17FF" w:rsidRPr="00F8796E" w:rsidRDefault="003E17FF" w:rsidP="003E17FF">
            <w:pPr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10C0DC9" w14:textId="77777777" w:rsidR="003E17FF" w:rsidRPr="001057BE" w:rsidRDefault="003E17FF" w:rsidP="003E17FF">
      <w:pPr>
        <w:spacing w:line="312" w:lineRule="auto"/>
        <w:rPr>
          <w:rFonts w:ascii="Times New Roman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 w:rsidR="001057BE">
        <w:rPr>
          <w:rFonts w:ascii="Times New Roman" w:hAnsi="Times New Roman"/>
          <w:sz w:val="22"/>
          <w:szCs w:val="22"/>
        </w:rPr>
        <w:t xml:space="preserve"> em titularidade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1057BE" w:rsidRPr="00F8796E" w14:paraId="5D88BF2C" w14:textId="77777777" w:rsidTr="00196499">
        <w:trPr>
          <w:trHeight w:val="278"/>
        </w:trPr>
        <w:tc>
          <w:tcPr>
            <w:tcW w:w="4115" w:type="dxa"/>
            <w:hideMark/>
          </w:tcPr>
          <w:p w14:paraId="5679B6F4" w14:textId="77777777" w:rsidR="001057BE" w:rsidRPr="00F8796E" w:rsidRDefault="001057BE" w:rsidP="00196499">
            <w:pPr>
              <w:spacing w:line="288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Júlia Teixeira Fernandes 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6C8DCD" w14:textId="77777777" w:rsidR="001057BE" w:rsidRPr="00F8796E" w:rsidRDefault="001057BE" w:rsidP="00196499">
            <w:pPr>
              <w:spacing w:line="288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21AE2AF" w14:textId="77777777" w:rsidR="001057BE" w:rsidRDefault="001057BE" w:rsidP="001057BE">
      <w:pPr>
        <w:spacing w:line="312" w:lineRule="auto"/>
        <w:rPr>
          <w:rFonts w:ascii="Times New Roman" w:hAnsi="Times New Roman"/>
          <w:sz w:val="22"/>
          <w:szCs w:val="22"/>
        </w:rPr>
      </w:pPr>
      <w:r w:rsidRPr="00F8796E">
        <w:rPr>
          <w:rFonts w:ascii="Times New Roman" w:hAnsi="Times New Roman"/>
          <w:sz w:val="22"/>
          <w:szCs w:val="22"/>
        </w:rPr>
        <w:t>Membro</w:t>
      </w:r>
      <w:r>
        <w:rPr>
          <w:rFonts w:ascii="Times New Roman" w:hAnsi="Times New Roman"/>
          <w:sz w:val="22"/>
          <w:szCs w:val="22"/>
        </w:rPr>
        <w:t xml:space="preserve"> em titularidade</w:t>
      </w:r>
    </w:p>
    <w:p w14:paraId="3C773C66" w14:textId="77777777" w:rsidR="003E17FF" w:rsidRPr="003E17FF" w:rsidRDefault="003E17FF" w:rsidP="004F74DC">
      <w:pPr>
        <w:spacing w:line="288" w:lineRule="auto"/>
        <w:rPr>
          <w:rFonts w:ascii="Times New Roman" w:hAnsi="Times New Roman"/>
          <w:sz w:val="22"/>
          <w:szCs w:val="22"/>
        </w:rPr>
      </w:pPr>
    </w:p>
    <w:p w14:paraId="4554F351" w14:textId="77777777" w:rsidR="00E164CF" w:rsidRDefault="00E164CF" w:rsidP="00E164CF">
      <w:pPr>
        <w:spacing w:line="312" w:lineRule="auto"/>
        <w:rPr>
          <w:rFonts w:ascii="Times New Roman" w:eastAsia="Verdana" w:hAnsi="Times New Roman"/>
          <w:sz w:val="22"/>
          <w:szCs w:val="22"/>
        </w:rPr>
      </w:pPr>
    </w:p>
    <w:p w14:paraId="6707313B" w14:textId="77777777" w:rsidR="00E164CF" w:rsidRPr="00E164CF" w:rsidRDefault="00E164CF" w:rsidP="00E164CF">
      <w:pPr>
        <w:spacing w:line="312" w:lineRule="auto"/>
        <w:rPr>
          <w:rFonts w:ascii="Times New Roman" w:eastAsia="Verdana" w:hAnsi="Times New Roman"/>
          <w:sz w:val="22"/>
          <w:szCs w:val="22"/>
        </w:rPr>
      </w:pPr>
    </w:p>
    <w:p w14:paraId="19F8973A" w14:textId="77777777" w:rsidR="003921A7" w:rsidRPr="00F94BE6" w:rsidRDefault="003921A7" w:rsidP="003C08C5">
      <w:pPr>
        <w:rPr>
          <w:rFonts w:ascii="Times New Roman" w:eastAsia="Verdana" w:hAnsi="Times New Roman"/>
          <w:sz w:val="22"/>
          <w:szCs w:val="22"/>
        </w:rPr>
      </w:pPr>
    </w:p>
    <w:sectPr w:rsidR="003921A7" w:rsidRPr="00F94BE6" w:rsidSect="00A06D6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A4835" w14:textId="77777777" w:rsidR="00620757" w:rsidRDefault="00620757" w:rsidP="00EE4FDD">
      <w:r>
        <w:separator/>
      </w:r>
    </w:p>
  </w:endnote>
  <w:endnote w:type="continuationSeparator" w:id="0">
    <w:p w14:paraId="07BB2DC6" w14:textId="77777777" w:rsidR="00620757" w:rsidRDefault="0062075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7C880" w14:textId="77777777" w:rsidR="00A06D62" w:rsidRPr="00700C1A" w:rsidRDefault="00A06D62" w:rsidP="00A06D62">
    <w:pPr>
      <w:jc w:val="center"/>
    </w:pPr>
  </w:p>
  <w:p w14:paraId="3CD395D1" w14:textId="77777777" w:rsidR="00A06D62" w:rsidRDefault="00A06D62" w:rsidP="00A06D62"/>
  <w:p w14:paraId="1C273910" w14:textId="77777777" w:rsidR="00A06D62" w:rsidRDefault="00A06D62" w:rsidP="00A06D62">
    <w:pPr>
      <w:pStyle w:val="Rodap"/>
    </w:pPr>
  </w:p>
  <w:p w14:paraId="27C4DA5A" w14:textId="77777777" w:rsidR="00A06D62" w:rsidRDefault="00A06D62" w:rsidP="00A06D62"/>
  <w:p w14:paraId="45F989BC" w14:textId="77777777" w:rsidR="00A06D62" w:rsidRDefault="00C062DA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0D0C11E" wp14:editId="338D4F86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D71143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807E0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807E0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125BF60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702B83B0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5067F185" w14:textId="77777777" w:rsidR="00A06D62" w:rsidRDefault="00A06D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537B3" w14:textId="77777777" w:rsidR="00620757" w:rsidRDefault="00620757" w:rsidP="00EE4FDD">
      <w:r>
        <w:separator/>
      </w:r>
    </w:p>
  </w:footnote>
  <w:footnote w:type="continuationSeparator" w:id="0">
    <w:p w14:paraId="325406B2" w14:textId="77777777" w:rsidR="00620757" w:rsidRDefault="0062075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2077A" w14:textId="77777777" w:rsidR="00D414FC" w:rsidRDefault="00620757">
    <w:pPr>
      <w:pStyle w:val="Cabealho"/>
    </w:pPr>
    <w:r>
      <w:rPr>
        <w:noProof/>
        <w:lang w:val="en-US"/>
      </w:rPr>
      <w:pict w14:anchorId="0F9CA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BB7B6" w14:textId="77777777" w:rsidR="00D414FC" w:rsidRDefault="00A06D62" w:rsidP="00A06D62">
    <w:pPr>
      <w:pStyle w:val="Cabealho"/>
      <w:ind w:left="-142"/>
    </w:pPr>
    <w:r>
      <w:object w:dxaOrig="10451" w:dyaOrig="990" w14:anchorId="08D93B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39911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62658" w14:textId="77777777" w:rsidR="00D414FC" w:rsidRDefault="00620757">
    <w:pPr>
      <w:pStyle w:val="Cabealho"/>
    </w:pPr>
    <w:r>
      <w:rPr>
        <w:noProof/>
        <w:lang w:val="en-US"/>
      </w:rPr>
      <w:pict w14:anchorId="4F30A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39A8"/>
    <w:rsid w:val="00005709"/>
    <w:rsid w:val="00005E15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3230"/>
    <w:rsid w:val="00043F87"/>
    <w:rsid w:val="00043F8E"/>
    <w:rsid w:val="00044F94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361C"/>
    <w:rsid w:val="00074FA1"/>
    <w:rsid w:val="00075A0A"/>
    <w:rsid w:val="00075E12"/>
    <w:rsid w:val="00076746"/>
    <w:rsid w:val="00082F31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7E4"/>
    <w:rsid w:val="000B5505"/>
    <w:rsid w:val="000B5778"/>
    <w:rsid w:val="000C1554"/>
    <w:rsid w:val="000C23A0"/>
    <w:rsid w:val="000C2715"/>
    <w:rsid w:val="000D3575"/>
    <w:rsid w:val="000D48D4"/>
    <w:rsid w:val="000D6B55"/>
    <w:rsid w:val="000E10B2"/>
    <w:rsid w:val="000E4931"/>
    <w:rsid w:val="000E6B7E"/>
    <w:rsid w:val="000F0053"/>
    <w:rsid w:val="000F32C8"/>
    <w:rsid w:val="000F69A5"/>
    <w:rsid w:val="000F72F7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3D9"/>
    <w:rsid w:val="00177609"/>
    <w:rsid w:val="00180133"/>
    <w:rsid w:val="00180224"/>
    <w:rsid w:val="001813E5"/>
    <w:rsid w:val="00182048"/>
    <w:rsid w:val="0018418C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6499"/>
    <w:rsid w:val="001A157B"/>
    <w:rsid w:val="001A3B5C"/>
    <w:rsid w:val="001A3F27"/>
    <w:rsid w:val="001A7CFB"/>
    <w:rsid w:val="001B1947"/>
    <w:rsid w:val="001B2A7F"/>
    <w:rsid w:val="001B3BED"/>
    <w:rsid w:val="001B4734"/>
    <w:rsid w:val="001B543A"/>
    <w:rsid w:val="001B6438"/>
    <w:rsid w:val="001C0C3D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7B47"/>
    <w:rsid w:val="00207B74"/>
    <w:rsid w:val="00211892"/>
    <w:rsid w:val="00213CB9"/>
    <w:rsid w:val="00214553"/>
    <w:rsid w:val="0021670E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D95"/>
    <w:rsid w:val="0025123E"/>
    <w:rsid w:val="00251A2C"/>
    <w:rsid w:val="00252644"/>
    <w:rsid w:val="00256AB5"/>
    <w:rsid w:val="00262CC1"/>
    <w:rsid w:val="002630AF"/>
    <w:rsid w:val="00263523"/>
    <w:rsid w:val="002654AC"/>
    <w:rsid w:val="002654CD"/>
    <w:rsid w:val="002664CF"/>
    <w:rsid w:val="00267B7E"/>
    <w:rsid w:val="0027037F"/>
    <w:rsid w:val="00271FF9"/>
    <w:rsid w:val="00273227"/>
    <w:rsid w:val="0027356E"/>
    <w:rsid w:val="00273798"/>
    <w:rsid w:val="002778DB"/>
    <w:rsid w:val="00277FD7"/>
    <w:rsid w:val="00284458"/>
    <w:rsid w:val="002916D1"/>
    <w:rsid w:val="002946BB"/>
    <w:rsid w:val="00294A9D"/>
    <w:rsid w:val="00295932"/>
    <w:rsid w:val="00296022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697F"/>
    <w:rsid w:val="002E1018"/>
    <w:rsid w:val="002E4914"/>
    <w:rsid w:val="002E6ABC"/>
    <w:rsid w:val="002E6F72"/>
    <w:rsid w:val="002E7DD2"/>
    <w:rsid w:val="002F096D"/>
    <w:rsid w:val="002F0986"/>
    <w:rsid w:val="002F2FA3"/>
    <w:rsid w:val="002F3161"/>
    <w:rsid w:val="003003C4"/>
    <w:rsid w:val="0030120D"/>
    <w:rsid w:val="003015D8"/>
    <w:rsid w:val="00304A2D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6465"/>
    <w:rsid w:val="00337775"/>
    <w:rsid w:val="00343944"/>
    <w:rsid w:val="0035257D"/>
    <w:rsid w:val="0035264C"/>
    <w:rsid w:val="00352B60"/>
    <w:rsid w:val="00352DD9"/>
    <w:rsid w:val="0035672E"/>
    <w:rsid w:val="00356D27"/>
    <w:rsid w:val="00363907"/>
    <w:rsid w:val="00364111"/>
    <w:rsid w:val="003657D0"/>
    <w:rsid w:val="00365B43"/>
    <w:rsid w:val="00366D89"/>
    <w:rsid w:val="00366E38"/>
    <w:rsid w:val="003738CB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605C"/>
    <w:rsid w:val="003B0031"/>
    <w:rsid w:val="003B0613"/>
    <w:rsid w:val="003B489E"/>
    <w:rsid w:val="003B5371"/>
    <w:rsid w:val="003C048F"/>
    <w:rsid w:val="003C06D8"/>
    <w:rsid w:val="003C0812"/>
    <w:rsid w:val="003C08C5"/>
    <w:rsid w:val="003C1630"/>
    <w:rsid w:val="003C4B6D"/>
    <w:rsid w:val="003C6651"/>
    <w:rsid w:val="003D0AB9"/>
    <w:rsid w:val="003D473F"/>
    <w:rsid w:val="003D5A17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44C8"/>
    <w:rsid w:val="00426674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42D3"/>
    <w:rsid w:val="00444FBF"/>
    <w:rsid w:val="004459BC"/>
    <w:rsid w:val="00447BBD"/>
    <w:rsid w:val="004501D7"/>
    <w:rsid w:val="00451B1D"/>
    <w:rsid w:val="00452F7E"/>
    <w:rsid w:val="004542A3"/>
    <w:rsid w:val="004572C9"/>
    <w:rsid w:val="0046350F"/>
    <w:rsid w:val="004650B3"/>
    <w:rsid w:val="00465C8C"/>
    <w:rsid w:val="00466163"/>
    <w:rsid w:val="00470D8B"/>
    <w:rsid w:val="004739FA"/>
    <w:rsid w:val="00475516"/>
    <w:rsid w:val="004765A9"/>
    <w:rsid w:val="004772C2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3572"/>
    <w:rsid w:val="004F6428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F29"/>
    <w:rsid w:val="00555849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6E19"/>
    <w:rsid w:val="005B1809"/>
    <w:rsid w:val="005B407C"/>
    <w:rsid w:val="005B4473"/>
    <w:rsid w:val="005B45C6"/>
    <w:rsid w:val="005C12AB"/>
    <w:rsid w:val="005C1A34"/>
    <w:rsid w:val="005C739A"/>
    <w:rsid w:val="005D21C6"/>
    <w:rsid w:val="005D32F2"/>
    <w:rsid w:val="005D3357"/>
    <w:rsid w:val="005D6CF9"/>
    <w:rsid w:val="005E1BBB"/>
    <w:rsid w:val="005E230D"/>
    <w:rsid w:val="005E336D"/>
    <w:rsid w:val="005E4161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546A"/>
    <w:rsid w:val="006056CB"/>
    <w:rsid w:val="00606C3D"/>
    <w:rsid w:val="00610556"/>
    <w:rsid w:val="00613C8E"/>
    <w:rsid w:val="0062006D"/>
    <w:rsid w:val="00620757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647"/>
    <w:rsid w:val="006A7695"/>
    <w:rsid w:val="006B0BEB"/>
    <w:rsid w:val="006B4257"/>
    <w:rsid w:val="006B6985"/>
    <w:rsid w:val="006B72AC"/>
    <w:rsid w:val="006C1771"/>
    <w:rsid w:val="006C3E93"/>
    <w:rsid w:val="006C5627"/>
    <w:rsid w:val="006C61FF"/>
    <w:rsid w:val="006C720E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4FA0"/>
    <w:rsid w:val="00706BDE"/>
    <w:rsid w:val="007116F7"/>
    <w:rsid w:val="00713436"/>
    <w:rsid w:val="007148F2"/>
    <w:rsid w:val="0071705A"/>
    <w:rsid w:val="00723148"/>
    <w:rsid w:val="007246F1"/>
    <w:rsid w:val="007247AA"/>
    <w:rsid w:val="00726A60"/>
    <w:rsid w:val="00730126"/>
    <w:rsid w:val="007361F7"/>
    <w:rsid w:val="00736577"/>
    <w:rsid w:val="00736FD0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7316"/>
    <w:rsid w:val="008009BD"/>
    <w:rsid w:val="008075A0"/>
    <w:rsid w:val="0081164C"/>
    <w:rsid w:val="00812197"/>
    <w:rsid w:val="00813D8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6ACF"/>
    <w:rsid w:val="0086758A"/>
    <w:rsid w:val="00867E69"/>
    <w:rsid w:val="0087301C"/>
    <w:rsid w:val="0087414C"/>
    <w:rsid w:val="008806F2"/>
    <w:rsid w:val="00884D84"/>
    <w:rsid w:val="00885C93"/>
    <w:rsid w:val="0089206B"/>
    <w:rsid w:val="008921D4"/>
    <w:rsid w:val="008924AD"/>
    <w:rsid w:val="008976D6"/>
    <w:rsid w:val="008A07FB"/>
    <w:rsid w:val="008A2F65"/>
    <w:rsid w:val="008A42AE"/>
    <w:rsid w:val="008A51BA"/>
    <w:rsid w:val="008A571D"/>
    <w:rsid w:val="008B01D4"/>
    <w:rsid w:val="008B60A0"/>
    <w:rsid w:val="008B63CB"/>
    <w:rsid w:val="008B6512"/>
    <w:rsid w:val="008B6D45"/>
    <w:rsid w:val="008C02A8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532C"/>
    <w:rsid w:val="0091699E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5D9"/>
    <w:rsid w:val="009966B6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7BAA"/>
    <w:rsid w:val="009F0578"/>
    <w:rsid w:val="009F1923"/>
    <w:rsid w:val="009F1E81"/>
    <w:rsid w:val="009F432C"/>
    <w:rsid w:val="009F443C"/>
    <w:rsid w:val="009F52A2"/>
    <w:rsid w:val="009F6907"/>
    <w:rsid w:val="009F778C"/>
    <w:rsid w:val="00A0076F"/>
    <w:rsid w:val="00A017DC"/>
    <w:rsid w:val="00A02995"/>
    <w:rsid w:val="00A0372F"/>
    <w:rsid w:val="00A053B0"/>
    <w:rsid w:val="00A06D62"/>
    <w:rsid w:val="00A07009"/>
    <w:rsid w:val="00A11EE1"/>
    <w:rsid w:val="00A12E46"/>
    <w:rsid w:val="00A168B6"/>
    <w:rsid w:val="00A17165"/>
    <w:rsid w:val="00A20F33"/>
    <w:rsid w:val="00A22E75"/>
    <w:rsid w:val="00A23068"/>
    <w:rsid w:val="00A23CE9"/>
    <w:rsid w:val="00A23F0F"/>
    <w:rsid w:val="00A27232"/>
    <w:rsid w:val="00A403EB"/>
    <w:rsid w:val="00A42179"/>
    <w:rsid w:val="00A46246"/>
    <w:rsid w:val="00A46B5D"/>
    <w:rsid w:val="00A46BB7"/>
    <w:rsid w:val="00A51A6D"/>
    <w:rsid w:val="00A53044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634A"/>
    <w:rsid w:val="00A67755"/>
    <w:rsid w:val="00A70CEE"/>
    <w:rsid w:val="00A72ABD"/>
    <w:rsid w:val="00A736BC"/>
    <w:rsid w:val="00A737D8"/>
    <w:rsid w:val="00A8037D"/>
    <w:rsid w:val="00A80432"/>
    <w:rsid w:val="00A807E0"/>
    <w:rsid w:val="00A80EBB"/>
    <w:rsid w:val="00A81623"/>
    <w:rsid w:val="00A82E8D"/>
    <w:rsid w:val="00A834FF"/>
    <w:rsid w:val="00A838B4"/>
    <w:rsid w:val="00A84936"/>
    <w:rsid w:val="00A85C1C"/>
    <w:rsid w:val="00A85D17"/>
    <w:rsid w:val="00A92153"/>
    <w:rsid w:val="00A92D8F"/>
    <w:rsid w:val="00A9587D"/>
    <w:rsid w:val="00AA2C9E"/>
    <w:rsid w:val="00AA3567"/>
    <w:rsid w:val="00AB4CA2"/>
    <w:rsid w:val="00AB6AC6"/>
    <w:rsid w:val="00AB6B26"/>
    <w:rsid w:val="00AC1ABD"/>
    <w:rsid w:val="00AC389E"/>
    <w:rsid w:val="00AC45BF"/>
    <w:rsid w:val="00AC5719"/>
    <w:rsid w:val="00AE37F3"/>
    <w:rsid w:val="00AE4453"/>
    <w:rsid w:val="00AE5CE3"/>
    <w:rsid w:val="00AE78E2"/>
    <w:rsid w:val="00AF3D65"/>
    <w:rsid w:val="00AF4B7C"/>
    <w:rsid w:val="00AF4D60"/>
    <w:rsid w:val="00AF5F45"/>
    <w:rsid w:val="00AF5F84"/>
    <w:rsid w:val="00AF7978"/>
    <w:rsid w:val="00B01170"/>
    <w:rsid w:val="00B031C6"/>
    <w:rsid w:val="00B048F7"/>
    <w:rsid w:val="00B05228"/>
    <w:rsid w:val="00B05FAF"/>
    <w:rsid w:val="00B06E48"/>
    <w:rsid w:val="00B10437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40105"/>
    <w:rsid w:val="00B40590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CA0"/>
    <w:rsid w:val="00B622E6"/>
    <w:rsid w:val="00B64F61"/>
    <w:rsid w:val="00B651E7"/>
    <w:rsid w:val="00B675A0"/>
    <w:rsid w:val="00B70536"/>
    <w:rsid w:val="00B7139F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942"/>
    <w:rsid w:val="00BE223B"/>
    <w:rsid w:val="00BE665D"/>
    <w:rsid w:val="00BE73AF"/>
    <w:rsid w:val="00BF0C53"/>
    <w:rsid w:val="00BF312D"/>
    <w:rsid w:val="00BF4A42"/>
    <w:rsid w:val="00BF4F76"/>
    <w:rsid w:val="00C00628"/>
    <w:rsid w:val="00C03C6E"/>
    <w:rsid w:val="00C062DA"/>
    <w:rsid w:val="00C07A57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829F7"/>
    <w:rsid w:val="00C83356"/>
    <w:rsid w:val="00C86833"/>
    <w:rsid w:val="00C87119"/>
    <w:rsid w:val="00C96D4E"/>
    <w:rsid w:val="00CA04E2"/>
    <w:rsid w:val="00CA0F02"/>
    <w:rsid w:val="00CA412A"/>
    <w:rsid w:val="00CA59DD"/>
    <w:rsid w:val="00CA687C"/>
    <w:rsid w:val="00CB2564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5CB8"/>
    <w:rsid w:val="00CD668E"/>
    <w:rsid w:val="00CD6DFA"/>
    <w:rsid w:val="00CE0B99"/>
    <w:rsid w:val="00CE40F8"/>
    <w:rsid w:val="00CE4CB8"/>
    <w:rsid w:val="00CE6698"/>
    <w:rsid w:val="00CE7161"/>
    <w:rsid w:val="00CF05D4"/>
    <w:rsid w:val="00CF0671"/>
    <w:rsid w:val="00CF0D23"/>
    <w:rsid w:val="00CF14DD"/>
    <w:rsid w:val="00CF614D"/>
    <w:rsid w:val="00CF7035"/>
    <w:rsid w:val="00D04363"/>
    <w:rsid w:val="00D04DB3"/>
    <w:rsid w:val="00D102F5"/>
    <w:rsid w:val="00D113A4"/>
    <w:rsid w:val="00D11521"/>
    <w:rsid w:val="00D11ECE"/>
    <w:rsid w:val="00D12241"/>
    <w:rsid w:val="00D15FA5"/>
    <w:rsid w:val="00D16A90"/>
    <w:rsid w:val="00D20C5E"/>
    <w:rsid w:val="00D212C9"/>
    <w:rsid w:val="00D22001"/>
    <w:rsid w:val="00D24102"/>
    <w:rsid w:val="00D24319"/>
    <w:rsid w:val="00D27AF8"/>
    <w:rsid w:val="00D31082"/>
    <w:rsid w:val="00D35504"/>
    <w:rsid w:val="00D36180"/>
    <w:rsid w:val="00D367F1"/>
    <w:rsid w:val="00D375EA"/>
    <w:rsid w:val="00D414FC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3D88"/>
    <w:rsid w:val="00D67C7B"/>
    <w:rsid w:val="00D761C1"/>
    <w:rsid w:val="00D76F63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54E1"/>
    <w:rsid w:val="00DC59D8"/>
    <w:rsid w:val="00DD1702"/>
    <w:rsid w:val="00DD192F"/>
    <w:rsid w:val="00DD26CF"/>
    <w:rsid w:val="00DD7680"/>
    <w:rsid w:val="00DE4447"/>
    <w:rsid w:val="00DE6049"/>
    <w:rsid w:val="00DE63C1"/>
    <w:rsid w:val="00DE66C9"/>
    <w:rsid w:val="00DF0391"/>
    <w:rsid w:val="00DF0434"/>
    <w:rsid w:val="00DF1E10"/>
    <w:rsid w:val="00DF308F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249D"/>
    <w:rsid w:val="00E32874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4FA1"/>
    <w:rsid w:val="00E5640C"/>
    <w:rsid w:val="00E57D36"/>
    <w:rsid w:val="00E61319"/>
    <w:rsid w:val="00E61BFA"/>
    <w:rsid w:val="00E6243B"/>
    <w:rsid w:val="00E6391A"/>
    <w:rsid w:val="00E663CA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2D11"/>
    <w:rsid w:val="00F0358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20F"/>
    <w:rsid w:val="00F302D1"/>
    <w:rsid w:val="00F31966"/>
    <w:rsid w:val="00F323BD"/>
    <w:rsid w:val="00F335BF"/>
    <w:rsid w:val="00F33CFF"/>
    <w:rsid w:val="00F351FB"/>
    <w:rsid w:val="00F45540"/>
    <w:rsid w:val="00F46E11"/>
    <w:rsid w:val="00F511EA"/>
    <w:rsid w:val="00F53198"/>
    <w:rsid w:val="00F557B8"/>
    <w:rsid w:val="00F56C09"/>
    <w:rsid w:val="00F63E2F"/>
    <w:rsid w:val="00F66864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3A94"/>
    <w:rsid w:val="00F94BE6"/>
    <w:rsid w:val="00F95946"/>
    <w:rsid w:val="00F969F2"/>
    <w:rsid w:val="00F96A1E"/>
    <w:rsid w:val="00FA25CA"/>
    <w:rsid w:val="00FA536E"/>
    <w:rsid w:val="00FA7C79"/>
    <w:rsid w:val="00FB2092"/>
    <w:rsid w:val="00FB2612"/>
    <w:rsid w:val="00FB2CC4"/>
    <w:rsid w:val="00FC1083"/>
    <w:rsid w:val="00FC67F0"/>
    <w:rsid w:val="00FD1372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30AB68E2"/>
  <w15:chartTrackingRefBased/>
  <w15:docId w15:val="{FF3FAE75-FA3A-4BCE-A5C5-525491ECA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89699-76F6-4AFB-B98A-531A6DEBC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Phellipe Macedo</cp:lastModifiedBy>
  <cp:revision>4</cp:revision>
  <cp:lastPrinted>2019-02-26T18:49:00Z</cp:lastPrinted>
  <dcterms:created xsi:type="dcterms:W3CDTF">2020-07-29T23:30:00Z</dcterms:created>
  <dcterms:modified xsi:type="dcterms:W3CDTF">2020-07-30T21:45:00Z</dcterms:modified>
</cp:coreProperties>
</file>