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94E" w:rsidRDefault="002219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22194E" w:rsidRDefault="002219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22194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2194E" w:rsidRDefault="00F97FF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194E" w:rsidRDefault="002219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22194E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2194E" w:rsidRDefault="00F9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94E" w:rsidRDefault="00F9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22194E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2194E" w:rsidRDefault="00F9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2194E" w:rsidRDefault="00F97FF2">
            <w:pPr>
              <w:shd w:val="clear" w:color="auto" w:fill="FFFFFF"/>
              <w:rPr>
                <w:color w:val="000000"/>
              </w:rPr>
            </w:pPr>
            <w:r>
              <w:t xml:space="preserve">PRORROGAÇÃO DE MEDIDAS PREVENTIVAS DE REDUÇÃO DOS RISCOS À </w:t>
            </w:r>
            <w:proofErr w:type="gramStart"/>
            <w:r>
              <w:t xml:space="preserve">SAÚDE.  </w:t>
            </w:r>
            <w:proofErr w:type="gramEnd"/>
          </w:p>
        </w:tc>
      </w:tr>
    </w:tbl>
    <w:p w:rsidR="0022194E" w:rsidRDefault="0022194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2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22194E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22194E" w:rsidRDefault="00F97F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67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22194E" w:rsidRDefault="00F97FF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22194E" w:rsidRDefault="00F97FF2">
      <w:pPr>
        <w:tabs>
          <w:tab w:val="center" w:pos="4320"/>
          <w:tab w:val="right" w:pos="8640"/>
        </w:tabs>
        <w:ind w:left="5102"/>
      </w:pPr>
      <w:r>
        <w:rPr>
          <w:highlight w:val="white"/>
        </w:rPr>
        <w:t>Prorroga medidas preventivas para redução dos riscos de contaminação e transmissão do vírus COVID-19, no âmbito do Conselho de Arquitetura e Urbanismo do Distrito Federal (CAU/DF</w:t>
      </w:r>
      <w:r>
        <w:t>).</w:t>
      </w:r>
    </w:p>
    <w:p w:rsidR="0022194E" w:rsidRDefault="0022194E"/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>O PLENÁRIO DO CONSELHO DE ARQUITETURA E URBANISMO DO DISTRITO FEDERAL - CA</w:t>
      </w:r>
      <w:r>
        <w:rPr>
          <w:highlight w:val="white"/>
        </w:rPr>
        <w:t>U/DF, no uso das competências que lhe confere a seção II, art. 29, do Regimento Interno do CAU/DF, e reunido ordinariamente por meio de videoconferência, no dia 29 de junho de 2020, após análise do assunto em epígrafe, e</w:t>
      </w:r>
    </w:p>
    <w:p w:rsidR="0022194E" w:rsidRDefault="002219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Considerando progressão da disseminação do vírus COVID-19, qualificado pela Organização Mundial da Saúde (OMS) como pandemia; e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Considerando a necessidade de manter ações cautelosas em defesa da saúde dos membros do Plenário, convidados e colaboradores </w:t>
      </w:r>
      <w:r>
        <w:t>do Conselho de Arquitetura e Urbanismo do Distrito Federal (CAU/DF); e</w:t>
      </w:r>
    </w:p>
    <w:p w:rsidR="0022194E" w:rsidRDefault="002219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Considerando a Portaria Normativa CAU/DF n.º 06, de 29 de junho de 2020, que estabelece protocolos de prevenção de contágio pelo COVID-19 para atividades laborais nas dependências da s</w:t>
      </w:r>
      <w:r>
        <w:t>ede do CAU/DF e de fiscalização externa.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b/>
        </w:rPr>
        <w:t>DELIBEROU:</w:t>
      </w: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Por prorrogar a suspensão do atendimento ao público na modalidade presencial até o dia </w:t>
      </w:r>
      <w:r>
        <w:rPr>
          <w:b/>
        </w:rPr>
        <w:t>31 de julho de 2020;</w:t>
      </w: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>2 – Determinar que os atendimentos ao público sejam feitos, preferencialmente, via</w:t>
      </w:r>
      <w:r>
        <w:t xml:space="preserve"> </w:t>
      </w:r>
      <w:r>
        <w:rPr>
          <w:i/>
        </w:rPr>
        <w:t>e-mails</w:t>
      </w:r>
      <w:r>
        <w:t xml:space="preserve"> ou através do telefone número (61) 99138 8442, das 9:00hs às 15:00hs. Em caráter excepcional, os atendimentos de maior complexidade poderão ser agendados e realizados presencialmente, mediante aprovação prévia da Presidência do CAU/DF;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>3 – Fech</w:t>
      </w:r>
      <w:r>
        <w:t xml:space="preserve">ar as dependências do CAU/DF para o público em geral, sem qualquer exceção;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4 – Prorrogar o regime de trabalho remoto ou </w:t>
      </w:r>
      <w:proofErr w:type="spellStart"/>
      <w:r>
        <w:t>teletrabalho</w:t>
      </w:r>
      <w:proofErr w:type="spellEnd"/>
      <w:r>
        <w:t xml:space="preserve">, de modo preferencial, a todos os empregados, terceirizados e estagiários lotados na Sede do CAU/DF, até o </w:t>
      </w:r>
      <w:r>
        <w:rPr>
          <w:b/>
        </w:rPr>
        <w:t xml:space="preserve">dia 31 de julho de 2020, </w:t>
      </w:r>
      <w:r>
        <w:t xml:space="preserve">obedecendo todas as diretrizes estabelecidas na Deliberação Plenária </w:t>
      </w:r>
      <w:r>
        <w:rPr>
          <w:i/>
        </w:rPr>
        <w:t>ad referendum</w:t>
      </w:r>
      <w:r>
        <w:t xml:space="preserve"> nº 005/2020, de 19 de março de 2020, permitindo a antecipação do retorno por necessidade do serviço ou por determinação do governo;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lastRenderedPageBreak/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20"/>
      </w:pPr>
      <w:r>
        <w:t>5 – Manutençã</w:t>
      </w:r>
      <w:r>
        <w:t xml:space="preserve">o da realização das reuniões oficiais do CAU/DF por videoconferência, até o dia </w:t>
      </w:r>
      <w:r>
        <w:rPr>
          <w:b/>
        </w:rPr>
        <w:t>31 de dezembro de 2020</w:t>
      </w:r>
      <w:r>
        <w:t xml:space="preserve">. Esta decisão poderá ser revista pela Presidência do CAU/DF a qualquer momento.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22194E" w:rsidRDefault="00F97F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6 – Encaminhar esta deliberação para publicação no sítio eletrônico do</w:t>
      </w:r>
      <w:r>
        <w:t xml:space="preserve"> CAU/DF. </w:t>
      </w:r>
    </w:p>
    <w:p w:rsidR="0022194E" w:rsidRDefault="0022194E">
      <w:pPr>
        <w:ind w:right="227"/>
      </w:pPr>
    </w:p>
    <w:p w:rsidR="0022194E" w:rsidRDefault="00F97FF2">
      <w:r>
        <w:t>Esta deliberação entra em vigor nesta data.</w:t>
      </w:r>
    </w:p>
    <w:p w:rsidR="0022194E" w:rsidRDefault="0022194E"/>
    <w:p w:rsidR="0022194E" w:rsidRDefault="00F97FF2">
      <w:r>
        <w:t xml:space="preserve">Com </w:t>
      </w:r>
      <w:r>
        <w:rPr>
          <w:b/>
        </w:rPr>
        <w:t>10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</w:t>
      </w:r>
      <w:r>
        <w:t xml:space="preserve">, Letícia Miguel Teixeira,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22194E" w:rsidRDefault="0022194E">
      <w:pPr>
        <w:ind w:left="-142"/>
        <w:jc w:val="center"/>
      </w:pPr>
    </w:p>
    <w:p w:rsidR="0022194E" w:rsidRDefault="0022194E">
      <w:pPr>
        <w:ind w:left="-142"/>
        <w:jc w:val="center"/>
      </w:pPr>
    </w:p>
    <w:p w:rsidR="0022194E" w:rsidRDefault="00F97FF2">
      <w:pPr>
        <w:ind w:left="-142"/>
        <w:jc w:val="center"/>
      </w:pPr>
      <w:r>
        <w:t>Brasília - DF, 29 de junho de 2020.</w:t>
      </w:r>
    </w:p>
    <w:p w:rsidR="0022194E" w:rsidRDefault="0022194E"/>
    <w:p w:rsidR="0022194E" w:rsidRDefault="0022194E">
      <w:bookmarkStart w:id="0" w:name="_GoBack"/>
      <w:bookmarkEnd w:id="0"/>
    </w:p>
    <w:p w:rsidR="0022194E" w:rsidRDefault="0022194E"/>
    <w:p w:rsidR="0022194E" w:rsidRDefault="0022194E"/>
    <w:p w:rsidR="0022194E" w:rsidRDefault="00F97FF2">
      <w:pPr>
        <w:spacing w:line="276" w:lineRule="auto"/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22194E" w:rsidRDefault="00F97FF2">
      <w:pPr>
        <w:spacing w:line="276" w:lineRule="auto"/>
        <w:ind w:left="-142"/>
        <w:jc w:val="center"/>
      </w:pPr>
      <w:r>
        <w:t>Presidente do CAU/DF</w:t>
      </w:r>
    </w:p>
    <w:sectPr w:rsidR="0022194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FF2" w:rsidRDefault="00F97FF2">
      <w:r>
        <w:separator/>
      </w:r>
    </w:p>
  </w:endnote>
  <w:endnote w:type="continuationSeparator" w:id="0">
    <w:p w:rsidR="00F97FF2" w:rsidRDefault="00F9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94E" w:rsidRDefault="00F97FF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2F1B1D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15C9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2F1B1D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C15C9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l="0" t="0" r="0" b="0"/>
              <wp:wrapNone/>
              <wp:docPr id="4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22194E" w:rsidRDefault="0022194E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22194E" w:rsidRDefault="00F97FF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2194E" w:rsidRDefault="00F97FF2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FF2" w:rsidRDefault="00F97FF2">
      <w:r>
        <w:separator/>
      </w:r>
    </w:p>
  </w:footnote>
  <w:footnote w:type="continuationSeparator" w:id="0">
    <w:p w:rsidR="00F97FF2" w:rsidRDefault="00F97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94E" w:rsidRDefault="002219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94E" w:rsidRDefault="002219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22194E" w:rsidRDefault="002219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22194E" w:rsidRDefault="00F97F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510679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94E" w:rsidRDefault="002219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E"/>
    <w:rsid w:val="0022194E"/>
    <w:rsid w:val="002F1B1D"/>
    <w:rsid w:val="00C15C95"/>
    <w:rsid w:val="00F9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A26E48-89D8-4D26-96EE-A56BEE591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ZVzFljPVGTBO9L3KTfED9gV+bg==">AMUW2mVJ0HHYxS+ugRvLsdXvVe40PbOm7vcmc2Gpz4Fi4mHqQ2JKQBQ2fd59vli9D2xqL99UWqt6g07B+sJ2wvGxRLMF6bGAIBtuVGDnzNdCImwCzbq80yE=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453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2020-07-01T14:05:00Z</cp:lastPrinted>
  <dcterms:created xsi:type="dcterms:W3CDTF">2019-12-17T14:07:00Z</dcterms:created>
  <dcterms:modified xsi:type="dcterms:W3CDTF">2020-07-01T14:05:00Z</dcterms:modified>
</cp:coreProperties>
</file>