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1252EF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957BC" w:rsidRPr="001252EF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7BC" w:rsidRPr="001252EF" w:rsidRDefault="00853559" w:rsidP="00853559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2</w:t>
            </w:r>
            <w:r w:rsidR="005D0130">
              <w:rPr>
                <w:rFonts w:eastAsia="Calibri"/>
                <w:bCs/>
                <w:sz w:val="22"/>
                <w:szCs w:val="22"/>
              </w:rPr>
              <w:t>1</w:t>
            </w:r>
            <w:r w:rsidR="008A31F7" w:rsidRPr="001252EF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="005D0130">
              <w:rPr>
                <w:rFonts w:eastAsia="Calibri"/>
                <w:bCs/>
                <w:sz w:val="22"/>
                <w:szCs w:val="22"/>
              </w:rPr>
              <w:t>outubro</w:t>
            </w:r>
            <w:r w:rsidR="00C51DC8" w:rsidRPr="001252EF">
              <w:rPr>
                <w:rFonts w:eastAsia="Calibri"/>
                <w:bCs/>
                <w:sz w:val="22"/>
                <w:szCs w:val="22"/>
              </w:rPr>
              <w:t xml:space="preserve"> de 2019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57BC" w:rsidRPr="001252EF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7BC" w:rsidRPr="001252EF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1252EF">
              <w:rPr>
                <w:rFonts w:eastAsia="Calibri"/>
                <w:sz w:val="22"/>
                <w:szCs w:val="22"/>
              </w:rPr>
              <w:t>12h00 às 14h0</w:t>
            </w:r>
            <w:r w:rsidR="00FF2FEC" w:rsidRPr="001252EF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1252EF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957BC" w:rsidRPr="001252EF" w:rsidRDefault="00D957BC" w:rsidP="00C347B6">
            <w:pPr>
              <w:spacing w:line="276" w:lineRule="auto"/>
              <w:rPr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7BC" w:rsidRPr="001252EF" w:rsidRDefault="00D957BC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bCs/>
                <w:sz w:val="22"/>
                <w:szCs w:val="22"/>
              </w:rPr>
              <w:t>Sede do CAU/DF, Brasília - DF</w:t>
            </w:r>
          </w:p>
        </w:tc>
      </w:tr>
    </w:tbl>
    <w:p w:rsidR="008F0B29" w:rsidRPr="001252EF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5D0130" w:rsidRPr="001252EF" w:rsidTr="004D3BAE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0130" w:rsidRPr="001252EF" w:rsidRDefault="005D0130" w:rsidP="0085355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0130" w:rsidRPr="001252EF" w:rsidRDefault="005D0130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Rogério Markiewicz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0130" w:rsidRDefault="005D0130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5D0130" w:rsidRPr="001252EF" w:rsidTr="00CF26BA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0130" w:rsidRPr="001252EF" w:rsidRDefault="005D0130" w:rsidP="0085355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0130" w:rsidRPr="001252EF" w:rsidRDefault="005D0130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0130" w:rsidRDefault="005D0130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Coordenadora adjunta</w:t>
            </w:r>
          </w:p>
        </w:tc>
      </w:tr>
      <w:tr w:rsidR="005D0130" w:rsidRPr="001252EF" w:rsidTr="00CF26BA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0130" w:rsidRPr="001252EF" w:rsidRDefault="005D0130" w:rsidP="0085355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0130" w:rsidRPr="001252EF" w:rsidRDefault="005D0130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André Bello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0130" w:rsidRDefault="005D0130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5D0130" w:rsidRPr="001252EF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0130" w:rsidRPr="001252EF" w:rsidRDefault="005D0130" w:rsidP="00853559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130" w:rsidRPr="001252EF" w:rsidRDefault="005D0130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Clécio Nonato Rezende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130" w:rsidRPr="001252EF" w:rsidRDefault="005D0130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5D0130" w:rsidRPr="001252EF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0130" w:rsidRPr="001252EF" w:rsidRDefault="005D0130" w:rsidP="00853559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130" w:rsidRPr="001252EF" w:rsidRDefault="005D0130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Paulo Cavalcanti de Albuquerque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130" w:rsidRPr="001252EF" w:rsidRDefault="005D0130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5D0130" w:rsidRPr="001252EF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0130" w:rsidRPr="001252EF" w:rsidRDefault="005D0130" w:rsidP="00853559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130" w:rsidRPr="001252EF" w:rsidRDefault="005D0130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Valéria Arruda de Castro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130" w:rsidRPr="001252EF" w:rsidRDefault="005D0130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 suplente</w:t>
            </w:r>
          </w:p>
        </w:tc>
      </w:tr>
      <w:tr w:rsidR="00374270" w:rsidRPr="001252EF" w:rsidTr="00496271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4270" w:rsidRPr="001252EF" w:rsidRDefault="00374270" w:rsidP="0085355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270" w:rsidRPr="001252EF" w:rsidRDefault="00374270" w:rsidP="00853559">
            <w:pPr>
              <w:rPr>
                <w:sz w:val="22"/>
                <w:szCs w:val="22"/>
              </w:rPr>
            </w:pPr>
            <w:r w:rsidRPr="001252EF">
              <w:rPr>
                <w:sz w:val="22"/>
                <w:szCs w:val="22"/>
              </w:rPr>
              <w:t>Fernanda Gurgel Nogueira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270" w:rsidRPr="001252EF" w:rsidRDefault="00374270" w:rsidP="00853559">
            <w:pPr>
              <w:rPr>
                <w:sz w:val="22"/>
                <w:szCs w:val="22"/>
              </w:rPr>
            </w:pPr>
            <w:r w:rsidRPr="001252EF">
              <w:rPr>
                <w:sz w:val="22"/>
                <w:szCs w:val="22"/>
              </w:rPr>
              <w:t>Advogada</w:t>
            </w:r>
          </w:p>
        </w:tc>
      </w:tr>
      <w:tr w:rsidR="00374270" w:rsidRPr="001252EF" w:rsidTr="00496271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4270" w:rsidRPr="001252EF" w:rsidRDefault="00374270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270" w:rsidRPr="001252EF" w:rsidRDefault="00374270" w:rsidP="00AC221C">
            <w:pPr>
              <w:rPr>
                <w:sz w:val="22"/>
                <w:szCs w:val="22"/>
              </w:rPr>
            </w:pPr>
            <w:r w:rsidRPr="001252EF">
              <w:rPr>
                <w:sz w:val="22"/>
                <w:szCs w:val="22"/>
              </w:rPr>
              <w:t>Fábio Navarro Garcia de Freitas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270" w:rsidRPr="001252EF" w:rsidRDefault="00374270" w:rsidP="00AC221C">
            <w:pPr>
              <w:rPr>
                <w:sz w:val="22"/>
                <w:szCs w:val="22"/>
              </w:rPr>
            </w:pPr>
            <w:r w:rsidRPr="001252EF">
              <w:rPr>
                <w:sz w:val="22"/>
                <w:szCs w:val="22"/>
              </w:rPr>
              <w:t>Ass. Administrativo</w:t>
            </w:r>
          </w:p>
        </w:tc>
      </w:tr>
    </w:tbl>
    <w:p w:rsidR="00970542" w:rsidRPr="00074CE2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074CE2" w:rsidTr="008A445C">
        <w:tc>
          <w:tcPr>
            <w:tcW w:w="9039" w:type="dxa"/>
            <w:gridSpan w:val="2"/>
            <w:shd w:val="clear" w:color="auto" w:fill="D9D9D9"/>
            <w:vAlign w:val="center"/>
          </w:tcPr>
          <w:p w:rsidR="00016CB8" w:rsidRPr="00074CE2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74CE2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016CB8" w:rsidRPr="00C35E28" w:rsidTr="008A445C">
        <w:tc>
          <w:tcPr>
            <w:tcW w:w="2093" w:type="dxa"/>
            <w:shd w:val="clear" w:color="auto" w:fill="D9D9D9"/>
            <w:vAlign w:val="center"/>
          </w:tcPr>
          <w:p w:rsidR="00016CB8" w:rsidRPr="00350EF1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695378" w:rsidRPr="00350EF1" w:rsidRDefault="00700C1A" w:rsidP="001252E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350EF1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Pr="00350EF1">
              <w:rPr>
                <w:rFonts w:eastAsia="Calibri"/>
                <w:bCs/>
                <w:sz w:val="22"/>
                <w:szCs w:val="22"/>
              </w:rPr>
              <w:t>completo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350EF1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350EF1">
              <w:rPr>
                <w:rFonts w:eastAsia="Calibri"/>
                <w:bCs/>
                <w:sz w:val="22"/>
                <w:szCs w:val="22"/>
              </w:rPr>
              <w:t>.</w:t>
            </w:r>
            <w:r w:rsidR="00D02576" w:rsidRPr="00350EF1">
              <w:rPr>
                <w:rFonts w:eastAsia="Calibri"/>
                <w:bCs/>
                <w:sz w:val="22"/>
                <w:szCs w:val="22"/>
              </w:rPr>
              <w:t xml:space="preserve"> Foram justificadas as ausências dos conselheiros</w:t>
            </w:r>
            <w:r w:rsidR="0085355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87365B" w:rsidRPr="00350EF1">
              <w:rPr>
                <w:rFonts w:eastAsia="Calibri"/>
                <w:bCs/>
                <w:sz w:val="22"/>
                <w:szCs w:val="22"/>
              </w:rPr>
              <w:t>Daniel Marcos Szwec Dos Santos Fernandes</w:t>
            </w:r>
            <w:r w:rsidR="001252EF">
              <w:rPr>
                <w:rFonts w:eastAsia="Calibri"/>
                <w:bCs/>
                <w:sz w:val="22"/>
                <w:szCs w:val="22"/>
              </w:rPr>
              <w:t xml:space="preserve"> e</w:t>
            </w:r>
            <w:r w:rsidR="00AC221C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7150AD" w:rsidRPr="00350EF1">
              <w:rPr>
                <w:rFonts w:eastAsia="Calibri"/>
                <w:bCs/>
                <w:sz w:val="22"/>
                <w:szCs w:val="22"/>
              </w:rPr>
              <w:t>Antônio Menezes Júnior</w:t>
            </w:r>
            <w:r w:rsidR="00AC221C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:rsidR="00016CB8" w:rsidRPr="00C35E2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4CA9" w:rsidRPr="00C35E28" w:rsidTr="00C347B6">
        <w:tc>
          <w:tcPr>
            <w:tcW w:w="9039" w:type="dxa"/>
            <w:gridSpan w:val="2"/>
            <w:shd w:val="clear" w:color="auto" w:fill="D9D9D9"/>
            <w:vAlign w:val="center"/>
          </w:tcPr>
          <w:p w:rsidR="00194CA9" w:rsidRPr="00350EF1" w:rsidRDefault="00151064" w:rsidP="00194C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Leitura e aprovação da p</w:t>
            </w:r>
            <w:r w:rsidR="006A38CF" w:rsidRPr="00350EF1">
              <w:rPr>
                <w:rFonts w:eastAsia="Calibri"/>
                <w:b/>
                <w:bCs/>
                <w:sz w:val="22"/>
                <w:szCs w:val="22"/>
              </w:rPr>
              <w:t>auta</w:t>
            </w:r>
          </w:p>
        </w:tc>
      </w:tr>
      <w:tr w:rsidR="002035CB" w:rsidRPr="00C35E28" w:rsidTr="00C347B6">
        <w:tc>
          <w:tcPr>
            <w:tcW w:w="2093" w:type="dxa"/>
            <w:shd w:val="clear" w:color="auto" w:fill="D9D9D9"/>
            <w:vAlign w:val="center"/>
          </w:tcPr>
          <w:p w:rsidR="002035CB" w:rsidRPr="00350EF1" w:rsidRDefault="002035CB" w:rsidP="002035C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C03583" w:rsidRPr="00350EF1" w:rsidRDefault="005E1FB8" w:rsidP="00AC221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350EF1"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AC221C">
              <w:rPr>
                <w:rFonts w:eastAsia="Calibri"/>
                <w:bCs/>
                <w:sz w:val="22"/>
                <w:szCs w:val="22"/>
              </w:rPr>
              <w:t>sem alterações</w:t>
            </w:r>
            <w:r w:rsidR="001252EF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:rsidR="00207BA0" w:rsidRDefault="00207BA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7F434E" w:rsidRPr="00C35E28" w:rsidTr="004A1F84">
        <w:tc>
          <w:tcPr>
            <w:tcW w:w="9039" w:type="dxa"/>
            <w:gridSpan w:val="2"/>
            <w:shd w:val="clear" w:color="auto" w:fill="D9D9D9"/>
            <w:vAlign w:val="center"/>
          </w:tcPr>
          <w:p w:rsidR="007F434E" w:rsidRPr="00350EF1" w:rsidRDefault="007F434E" w:rsidP="00853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 xml:space="preserve">Leitura e </w:t>
            </w:r>
            <w:r w:rsidR="00853559">
              <w:rPr>
                <w:b/>
                <w:sz w:val="21"/>
                <w:szCs w:val="21"/>
              </w:rPr>
              <w:t xml:space="preserve">aprovação da súmula da </w:t>
            </w:r>
            <w:r w:rsidR="005D0130">
              <w:rPr>
                <w:b/>
                <w:sz w:val="21"/>
                <w:szCs w:val="21"/>
              </w:rPr>
              <w:t>9</w:t>
            </w:r>
            <w:r w:rsidR="00853559">
              <w:rPr>
                <w:b/>
                <w:sz w:val="21"/>
                <w:szCs w:val="21"/>
              </w:rPr>
              <w:t>ª reunião ordinária</w:t>
            </w:r>
          </w:p>
        </w:tc>
      </w:tr>
      <w:tr w:rsidR="007F434E" w:rsidRPr="001252EF" w:rsidTr="004A1F84">
        <w:tc>
          <w:tcPr>
            <w:tcW w:w="2093" w:type="dxa"/>
            <w:shd w:val="clear" w:color="auto" w:fill="D9D9D9"/>
            <w:vAlign w:val="center"/>
          </w:tcPr>
          <w:p w:rsidR="007F434E" w:rsidRPr="001252EF" w:rsidRDefault="007F434E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252E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7F434E" w:rsidRPr="001252EF" w:rsidRDefault="007F434E" w:rsidP="0085355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1252EF">
              <w:rPr>
                <w:rFonts w:eastAsia="Calibri"/>
                <w:bCs/>
                <w:sz w:val="22"/>
                <w:szCs w:val="22"/>
              </w:rPr>
              <w:t>Fo</w:t>
            </w:r>
            <w:r w:rsidR="005D0130">
              <w:rPr>
                <w:rFonts w:eastAsia="Calibri"/>
                <w:bCs/>
                <w:sz w:val="22"/>
                <w:szCs w:val="22"/>
              </w:rPr>
              <w:t>i</w:t>
            </w:r>
            <w:r w:rsidR="00853559">
              <w:rPr>
                <w:rFonts w:eastAsia="Calibri"/>
                <w:bCs/>
                <w:sz w:val="22"/>
                <w:szCs w:val="22"/>
              </w:rPr>
              <w:t xml:space="preserve"> lida e aprovada a súmula</w:t>
            </w:r>
            <w:r w:rsidR="001252EF">
              <w:rPr>
                <w:rFonts w:eastAsia="Calibri"/>
                <w:bCs/>
                <w:sz w:val="22"/>
                <w:szCs w:val="22"/>
              </w:rPr>
              <w:t xml:space="preserve"> da</w:t>
            </w:r>
            <w:r w:rsidRPr="001252EF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5D0130">
              <w:rPr>
                <w:rFonts w:eastAsia="Calibri"/>
                <w:bCs/>
                <w:sz w:val="22"/>
                <w:szCs w:val="22"/>
              </w:rPr>
              <w:t>9</w:t>
            </w:r>
            <w:r w:rsidR="00853559">
              <w:rPr>
                <w:rFonts w:eastAsia="Calibri"/>
                <w:bCs/>
                <w:sz w:val="22"/>
                <w:szCs w:val="22"/>
              </w:rPr>
              <w:t>ª reunião</w:t>
            </w:r>
            <w:r w:rsidR="001252EF" w:rsidRPr="001252EF">
              <w:rPr>
                <w:rFonts w:eastAsia="Calibri"/>
                <w:bCs/>
                <w:sz w:val="22"/>
                <w:szCs w:val="22"/>
              </w:rPr>
              <w:t xml:space="preserve"> ordinári</w:t>
            </w:r>
            <w:r w:rsidR="00853559">
              <w:rPr>
                <w:rFonts w:eastAsia="Calibri"/>
                <w:bCs/>
                <w:sz w:val="22"/>
                <w:szCs w:val="22"/>
              </w:rPr>
              <w:t>a</w:t>
            </w:r>
            <w:r w:rsidR="005D0130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:rsidR="000E182E" w:rsidRPr="001252EF" w:rsidRDefault="000E182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07BA0" w:rsidRPr="001252EF" w:rsidTr="004A1F84">
        <w:tc>
          <w:tcPr>
            <w:tcW w:w="9039" w:type="dxa"/>
            <w:gridSpan w:val="2"/>
            <w:shd w:val="clear" w:color="auto" w:fill="D9D9D9"/>
            <w:vAlign w:val="center"/>
          </w:tcPr>
          <w:p w:rsidR="00207BA0" w:rsidRPr="001252EF" w:rsidRDefault="00207BA0" w:rsidP="004A1F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252EF">
              <w:rPr>
                <w:rFonts w:eastAsia="Calibri"/>
                <w:b/>
                <w:bCs/>
                <w:sz w:val="22"/>
                <w:szCs w:val="22"/>
              </w:rPr>
              <w:t>Informes da coordenação</w:t>
            </w:r>
          </w:p>
        </w:tc>
      </w:tr>
      <w:tr w:rsidR="00207BA0" w:rsidRPr="001252EF" w:rsidTr="004A1F84">
        <w:tc>
          <w:tcPr>
            <w:tcW w:w="2093" w:type="dxa"/>
            <w:shd w:val="clear" w:color="auto" w:fill="D9D9D9"/>
            <w:vAlign w:val="center"/>
          </w:tcPr>
          <w:p w:rsidR="00207BA0" w:rsidRPr="001252EF" w:rsidRDefault="00207BA0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252E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207BA0" w:rsidRPr="001252EF" w:rsidRDefault="0045263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 informe.</w:t>
            </w:r>
          </w:p>
        </w:tc>
      </w:tr>
    </w:tbl>
    <w:p w:rsidR="00207BA0" w:rsidRPr="001252EF" w:rsidRDefault="00207BA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137A47" w:rsidRPr="001252EF" w:rsidTr="00740559">
        <w:tc>
          <w:tcPr>
            <w:tcW w:w="9039" w:type="dxa"/>
            <w:shd w:val="clear" w:color="auto" w:fill="D9D9D9"/>
            <w:vAlign w:val="center"/>
          </w:tcPr>
          <w:p w:rsidR="00137A47" w:rsidRPr="001252EF" w:rsidRDefault="00137A47" w:rsidP="00740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252EF">
              <w:rPr>
                <w:rFonts w:eastAsia="Calibri"/>
                <w:b/>
                <w:bCs/>
                <w:sz w:val="22"/>
                <w:szCs w:val="22"/>
              </w:rPr>
              <w:t>Relatos de processos</w:t>
            </w:r>
          </w:p>
        </w:tc>
      </w:tr>
    </w:tbl>
    <w:p w:rsidR="00E36B74" w:rsidRPr="00C35E28" w:rsidRDefault="00E36B7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437740" w:rsidRPr="00C35E28" w:rsidTr="006D20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37740" w:rsidRPr="008B622F" w:rsidRDefault="00437740" w:rsidP="006D203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605D7B" w:rsidRPr="00C35E28" w:rsidTr="006D20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37740" w:rsidRPr="008B622F" w:rsidRDefault="00437740" w:rsidP="0085355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374270">
              <w:rPr>
                <w:rFonts w:eastAsia="Calibri"/>
                <w:b/>
                <w:bCs/>
                <w:sz w:val="22"/>
                <w:szCs w:val="22"/>
              </w:rPr>
              <w:t>691886/2018</w:t>
            </w:r>
          </w:p>
        </w:tc>
      </w:tr>
      <w:tr w:rsidR="00437740" w:rsidRPr="00C35E28" w:rsidTr="006D20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37740" w:rsidRPr="008B622F" w:rsidRDefault="00853559" w:rsidP="005E1FB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</w:t>
            </w:r>
            <w:r w:rsidR="0090792F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Paulo Cavalcanti de Albuquerque</w:t>
            </w:r>
          </w:p>
        </w:tc>
      </w:tr>
      <w:tr w:rsidR="00437740" w:rsidRPr="00C35E28" w:rsidTr="006D20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37740" w:rsidRPr="0090792F" w:rsidRDefault="00853559" w:rsidP="001252EF">
            <w:pPr>
              <w:jc w:val="both"/>
              <w:rPr>
                <w:color w:val="FF0000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Encaminhado para a Assessoria Jurídica para o cumprimento de diligências</w:t>
            </w:r>
            <w:r w:rsidR="00374270">
              <w:rPr>
                <w:rFonts w:eastAsia="Calibri"/>
                <w:bCs/>
                <w:sz w:val="22"/>
                <w:szCs w:val="22"/>
              </w:rPr>
              <w:t>, no sentido de colher manifestações prévias de ambas as partes.</w:t>
            </w:r>
          </w:p>
        </w:tc>
      </w:tr>
    </w:tbl>
    <w:p w:rsidR="00BD24DB" w:rsidRDefault="00BD24D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374270" w:rsidRPr="00C35E28" w:rsidTr="00CF26BA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4270" w:rsidRPr="008B622F" w:rsidRDefault="00374270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270" w:rsidRPr="008B622F" w:rsidRDefault="00374270" w:rsidP="00CF26BA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374270" w:rsidRPr="00C35E28" w:rsidTr="00CF26BA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4270" w:rsidRPr="008B622F" w:rsidRDefault="00374270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270" w:rsidRPr="008B622F" w:rsidRDefault="00374270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479483/2017</w:t>
            </w:r>
          </w:p>
        </w:tc>
      </w:tr>
      <w:tr w:rsidR="00374270" w:rsidRPr="00C35E28" w:rsidTr="00CF26BA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4270" w:rsidRPr="008B622F" w:rsidRDefault="00374270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270" w:rsidRPr="008B622F" w:rsidRDefault="00374270" w:rsidP="00CF26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Conselheiro </w:t>
            </w: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Paulo Cavalcanti de Albuquerque</w:t>
            </w:r>
          </w:p>
        </w:tc>
      </w:tr>
      <w:tr w:rsidR="00374270" w:rsidRPr="00C35E28" w:rsidTr="00CF26BA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4270" w:rsidRPr="008B622F" w:rsidRDefault="00374270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270" w:rsidRPr="0090792F" w:rsidRDefault="00374270" w:rsidP="00CF26BA">
            <w:pPr>
              <w:jc w:val="both"/>
              <w:rPr>
                <w:color w:val="FF0000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Encaminhado para a Assessoria Jurídica para o cumprimento de diligências</w:t>
            </w:r>
            <w:r w:rsidR="00CE3589">
              <w:rPr>
                <w:rFonts w:eastAsia="Calibri"/>
                <w:bCs/>
                <w:sz w:val="22"/>
                <w:szCs w:val="22"/>
              </w:rPr>
              <w:t xml:space="preserve"> por meio de despacho saneador.</w:t>
            </w:r>
          </w:p>
        </w:tc>
      </w:tr>
    </w:tbl>
    <w:p w:rsidR="00374270" w:rsidRDefault="0037427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E3589" w:rsidRPr="00C35E28" w:rsidTr="00CF26BA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CE3589" w:rsidRPr="00C35E28" w:rsidTr="00CF26BA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834162/2019</w:t>
            </w:r>
          </w:p>
        </w:tc>
      </w:tr>
      <w:tr w:rsidR="00CE3589" w:rsidRPr="00C35E28" w:rsidTr="00CF26BA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 André Bello</w:t>
            </w:r>
          </w:p>
        </w:tc>
      </w:tr>
      <w:tr w:rsidR="00CE3589" w:rsidRPr="00C35E28" w:rsidTr="00CF26BA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3589" w:rsidRPr="0090792F" w:rsidRDefault="00CE3589" w:rsidP="00CF26BA">
            <w:pPr>
              <w:jc w:val="both"/>
              <w:rPr>
                <w:color w:val="FF0000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Encaminhado para a Assessoria Jurídica para o cumprimento de diligências, no sentido de colher manifestações prévias de ambas as partes.</w:t>
            </w:r>
          </w:p>
        </w:tc>
      </w:tr>
    </w:tbl>
    <w:p w:rsidR="00CE3589" w:rsidRDefault="00CE358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E3589" w:rsidRPr="00C35E28" w:rsidTr="00CF26BA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CE3589" w:rsidRPr="00C35E28" w:rsidTr="00CF26BA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816196/2019</w:t>
            </w:r>
          </w:p>
        </w:tc>
      </w:tr>
      <w:tr w:rsidR="00CE3589" w:rsidRPr="00C35E28" w:rsidTr="00CF26BA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 André Bello</w:t>
            </w:r>
          </w:p>
        </w:tc>
      </w:tr>
      <w:tr w:rsidR="00CE3589" w:rsidRPr="00C35E28" w:rsidTr="00CF26BA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3589" w:rsidRPr="0090792F" w:rsidRDefault="00CE3589" w:rsidP="00CF26BA">
            <w:pPr>
              <w:jc w:val="both"/>
              <w:rPr>
                <w:color w:val="FF0000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Encaminhado para a Assessoria Jurídica para o cumprimento de diligências</w:t>
            </w:r>
            <w:r w:rsidR="0024471D">
              <w:rPr>
                <w:rFonts w:eastAsia="Calibri"/>
                <w:bCs/>
                <w:sz w:val="22"/>
                <w:szCs w:val="22"/>
              </w:rPr>
              <w:t>, no sentido de juntar defesa que estava nos autos do processo n.º 547094/2017 de maneira equivocada.</w:t>
            </w:r>
          </w:p>
        </w:tc>
      </w:tr>
    </w:tbl>
    <w:p w:rsidR="00374270" w:rsidRDefault="0037427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E3589" w:rsidRPr="00C35E28" w:rsidTr="00CF26BA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CE3589" w:rsidRPr="00C35E28" w:rsidTr="00CF26BA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547094/2017</w:t>
            </w:r>
          </w:p>
        </w:tc>
      </w:tr>
      <w:tr w:rsidR="00CE3589" w:rsidRPr="00C35E28" w:rsidTr="00CF26BA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 Clécio Nonato Rezende</w:t>
            </w:r>
          </w:p>
        </w:tc>
      </w:tr>
      <w:tr w:rsidR="00CE3589" w:rsidRPr="00C35E28" w:rsidTr="00CF26BA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3589" w:rsidRPr="0090792F" w:rsidRDefault="00CE3589" w:rsidP="00CF26BA">
            <w:pPr>
              <w:jc w:val="both"/>
              <w:rPr>
                <w:color w:val="FF0000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Encaminhado para a Assessoria Jurídica para o cumprimento de diligências</w:t>
            </w:r>
            <w:r w:rsidR="0024471D">
              <w:rPr>
                <w:rFonts w:eastAsia="Calibri"/>
                <w:bCs/>
                <w:sz w:val="22"/>
                <w:szCs w:val="22"/>
              </w:rPr>
              <w:t>, no sentido de excluir do presente processo defesa que estava anexada ao mesmo de maneira equivocada.</w:t>
            </w:r>
          </w:p>
        </w:tc>
      </w:tr>
    </w:tbl>
    <w:p w:rsidR="00CE3589" w:rsidRDefault="00CE358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857FC8" w:rsidRPr="00C35E28" w:rsidTr="00CF26BA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857FC8" w:rsidRPr="00C35E28" w:rsidTr="00CF26BA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921122/2019</w:t>
            </w:r>
          </w:p>
        </w:tc>
      </w:tr>
      <w:tr w:rsidR="00857FC8" w:rsidRPr="00C35E28" w:rsidTr="00CF26BA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 Clécio Nonato Rezende</w:t>
            </w:r>
          </w:p>
        </w:tc>
      </w:tr>
      <w:tr w:rsidR="00857FC8" w:rsidRPr="00C35E28" w:rsidTr="00CF26BA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57FC8" w:rsidRPr="0090792F" w:rsidRDefault="00857FC8" w:rsidP="00CF26BA">
            <w:pPr>
              <w:jc w:val="both"/>
              <w:rPr>
                <w:color w:val="FF0000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Encaminhado para a Assessoria Jurídica para o cumprimento de diligências, no sentido de colher manifestações prévias.</w:t>
            </w:r>
          </w:p>
        </w:tc>
      </w:tr>
    </w:tbl>
    <w:p w:rsidR="00857FC8" w:rsidRDefault="00857FC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E3589" w:rsidRPr="00C35E28" w:rsidTr="00CF26BA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3589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CE3589" w:rsidRPr="00C35E28" w:rsidTr="00CF26BA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647086/2018</w:t>
            </w:r>
          </w:p>
        </w:tc>
      </w:tr>
      <w:tr w:rsidR="00CE3589" w:rsidRPr="00C35E28" w:rsidTr="00CF26BA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</w:t>
            </w:r>
            <w:r w:rsidR="00857FC8">
              <w:rPr>
                <w:rFonts w:cs="Arial"/>
                <w:sz w:val="22"/>
                <w:szCs w:val="22"/>
                <w:shd w:val="clear" w:color="auto" w:fill="FFFFFF"/>
              </w:rPr>
              <w:t>a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Valéria Arruda de Castro</w:t>
            </w:r>
          </w:p>
        </w:tc>
      </w:tr>
      <w:tr w:rsidR="00CE3589" w:rsidRPr="00C35E28" w:rsidTr="00CF26BA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3589" w:rsidRPr="008B622F" w:rsidRDefault="00CE3589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3589" w:rsidRPr="00CF26BA" w:rsidRDefault="00E3295C" w:rsidP="00CF26BA">
            <w:pPr>
              <w:jc w:val="both"/>
              <w:rPr>
                <w:color w:val="000000"/>
                <w:sz w:val="22"/>
                <w:szCs w:val="22"/>
              </w:rPr>
            </w:pPr>
            <w:r w:rsidRPr="00CF26BA">
              <w:rPr>
                <w:color w:val="000000"/>
                <w:sz w:val="22"/>
                <w:szCs w:val="22"/>
              </w:rPr>
              <w:t>Foi informado que o CAU/BR acatou o recurso dos denunciados, anulando as decisões de caráter punitivo do CAU/DF por meio da Deliberação n.º 026/2018 – CED-CAU/BR e da Deliberação Plenária n.º 0078-06/2018. Sendo assim, o processo retornou ao CAU/DF apenas para ciência de seu arquivamento, uma vez que a decisão do CAU/BR é soberana e exclui qualquer possibilidade de ação do CAU/DF.</w:t>
            </w:r>
          </w:p>
        </w:tc>
      </w:tr>
    </w:tbl>
    <w:p w:rsidR="00CE3589" w:rsidRDefault="00CE358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857FC8" w:rsidRPr="00C35E28" w:rsidTr="00CF26BA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857FC8" w:rsidRPr="00C35E28" w:rsidTr="00CF26BA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660198/2018</w:t>
            </w:r>
          </w:p>
        </w:tc>
      </w:tr>
      <w:tr w:rsidR="00857FC8" w:rsidRPr="00C35E28" w:rsidTr="00CF26BA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Conselheira </w:t>
            </w: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Valéria Arruda de Castro</w:t>
            </w:r>
          </w:p>
        </w:tc>
      </w:tr>
      <w:tr w:rsidR="00857FC8" w:rsidRPr="00C35E28" w:rsidTr="00CF26BA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57FC8" w:rsidRPr="00857FC8" w:rsidRDefault="00857FC8" w:rsidP="00CF26BA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Encaminhado para a Assessoria Jurídica para o cumprimento de diligências por meio de despacho saneador.</w:t>
            </w:r>
          </w:p>
        </w:tc>
      </w:tr>
    </w:tbl>
    <w:p w:rsidR="00CE3589" w:rsidRDefault="00CE358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90792F" w:rsidRPr="00C35E28" w:rsidTr="004A1F84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0792F" w:rsidRPr="008B622F" w:rsidRDefault="00857FC8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0792F" w:rsidRPr="008B622F" w:rsidRDefault="00351F8A" w:rsidP="004A1F84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Admissibilidade</w:t>
            </w:r>
          </w:p>
        </w:tc>
      </w:tr>
      <w:tr w:rsidR="0090792F" w:rsidRPr="00C35E28" w:rsidTr="004A1F84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0792F" w:rsidRPr="008B622F" w:rsidRDefault="0090792F" w:rsidP="00351F8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857FC8">
              <w:rPr>
                <w:rFonts w:eastAsia="Calibri"/>
                <w:b/>
                <w:bCs/>
                <w:sz w:val="22"/>
                <w:szCs w:val="22"/>
              </w:rPr>
              <w:t>315978/2015</w:t>
            </w:r>
          </w:p>
        </w:tc>
      </w:tr>
      <w:tr w:rsidR="0090792F" w:rsidRPr="00C35E28" w:rsidTr="004A1F84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0792F" w:rsidRPr="008B622F" w:rsidRDefault="00857FC8" w:rsidP="0090792F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Conselheiro </w:t>
            </w: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Paulo Cavalcanti de Albuquerque</w:t>
            </w:r>
          </w:p>
        </w:tc>
      </w:tr>
      <w:tr w:rsidR="0090792F" w:rsidRPr="00C35E28" w:rsidTr="004A1F84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51F8A" w:rsidRPr="009D3BB1" w:rsidRDefault="00351F8A" w:rsidP="00351F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Deliberação N.º 02</w:t>
            </w:r>
            <w:r w:rsidR="00857FC8">
              <w:rPr>
                <w:rFonts w:eastAsia="Calibri"/>
                <w:b/>
                <w:bCs/>
                <w:sz w:val="22"/>
                <w:szCs w:val="22"/>
              </w:rPr>
              <w:t>5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Pr="00E113C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– CED-CAU/DF</w:t>
            </w:r>
            <w:r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:rsidR="0090792F" w:rsidRPr="00A8379F" w:rsidRDefault="00351F8A" w:rsidP="00803DD1">
            <w:pPr>
              <w:jc w:val="both"/>
              <w:rPr>
                <w:color w:val="000000"/>
                <w:sz w:val="22"/>
                <w:szCs w:val="22"/>
              </w:rPr>
            </w:pPr>
            <w:r w:rsidRPr="00A8379F">
              <w:rPr>
                <w:rFonts w:eastAsia="Verdana"/>
                <w:color w:val="000000"/>
                <w:sz w:val="22"/>
                <w:szCs w:val="22"/>
              </w:rPr>
              <w:t xml:space="preserve">1 – </w:t>
            </w:r>
            <w:r w:rsidRPr="00A8379F">
              <w:rPr>
                <w:color w:val="000000"/>
                <w:sz w:val="22"/>
                <w:szCs w:val="22"/>
              </w:rPr>
              <w:t>Aprovar o relato e voto d</w:t>
            </w:r>
            <w:r w:rsidR="00857FC8">
              <w:rPr>
                <w:color w:val="000000"/>
                <w:sz w:val="22"/>
                <w:szCs w:val="22"/>
              </w:rPr>
              <w:t>o</w:t>
            </w:r>
            <w:r w:rsidRPr="00A8379F">
              <w:rPr>
                <w:color w:val="000000"/>
                <w:sz w:val="22"/>
                <w:szCs w:val="22"/>
              </w:rPr>
              <w:t xml:space="preserve"> conselheir</w:t>
            </w:r>
            <w:r w:rsidR="00857FC8">
              <w:rPr>
                <w:color w:val="000000"/>
                <w:sz w:val="22"/>
                <w:szCs w:val="22"/>
              </w:rPr>
              <w:t>o</w:t>
            </w:r>
            <w:r w:rsidRPr="00A8379F">
              <w:rPr>
                <w:color w:val="000000"/>
                <w:sz w:val="22"/>
                <w:szCs w:val="22"/>
              </w:rPr>
              <w:t xml:space="preserve"> relator </w:t>
            </w:r>
            <w:r w:rsidRPr="00A8379F">
              <w:rPr>
                <w:rFonts w:eastAsia="Verdana"/>
                <w:bCs/>
                <w:color w:val="000000"/>
                <w:sz w:val="22"/>
                <w:szCs w:val="22"/>
              </w:rPr>
              <w:t xml:space="preserve">pela </w:t>
            </w:r>
            <w:r w:rsidR="00803DD1" w:rsidRPr="00A8379F">
              <w:rPr>
                <w:rFonts w:eastAsia="Verdana"/>
                <w:bCs/>
                <w:color w:val="000000"/>
                <w:sz w:val="22"/>
                <w:szCs w:val="22"/>
              </w:rPr>
              <w:t>ADMISSIBILIDADE da denúncia.</w:t>
            </w:r>
          </w:p>
        </w:tc>
      </w:tr>
    </w:tbl>
    <w:p w:rsidR="00351F8A" w:rsidRDefault="00351F8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920024" w:rsidRDefault="0092002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920024" w:rsidRDefault="0092002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920024" w:rsidRDefault="0092002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920024" w:rsidRDefault="0092002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920024" w:rsidRDefault="0092002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857FC8" w:rsidRPr="00C35E28" w:rsidTr="00CF26BA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Admissibilidade</w:t>
            </w:r>
          </w:p>
        </w:tc>
      </w:tr>
      <w:tr w:rsidR="00857FC8" w:rsidRPr="00C35E28" w:rsidTr="00CF26BA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951369/2019</w:t>
            </w:r>
          </w:p>
        </w:tc>
      </w:tr>
      <w:tr w:rsidR="00857FC8" w:rsidRPr="00C35E28" w:rsidTr="00CF26BA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Conselheira </w:t>
            </w: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Valéria Arruda de Castro</w:t>
            </w:r>
          </w:p>
        </w:tc>
      </w:tr>
      <w:tr w:rsidR="00857FC8" w:rsidRPr="00C35E28" w:rsidTr="00CF26BA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57FC8" w:rsidRPr="009D3BB1" w:rsidRDefault="00857FC8" w:rsidP="00CF26B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Deliberação N.º 026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Pr="00E113C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– CED-CAU/DF</w:t>
            </w:r>
            <w:r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:rsidR="00857FC8" w:rsidRPr="00A8379F" w:rsidRDefault="00857FC8" w:rsidP="00CF26BA">
            <w:pPr>
              <w:jc w:val="both"/>
              <w:rPr>
                <w:color w:val="000000"/>
                <w:sz w:val="22"/>
                <w:szCs w:val="22"/>
              </w:rPr>
            </w:pPr>
            <w:r w:rsidRPr="00A8379F">
              <w:rPr>
                <w:rFonts w:eastAsia="Verdana"/>
                <w:color w:val="000000"/>
                <w:sz w:val="22"/>
                <w:szCs w:val="22"/>
              </w:rPr>
              <w:t xml:space="preserve">1 – </w:t>
            </w:r>
            <w:r w:rsidRPr="00A8379F">
              <w:rPr>
                <w:color w:val="000000"/>
                <w:sz w:val="22"/>
                <w:szCs w:val="22"/>
              </w:rPr>
              <w:t>Aprovar o relato e voto d</w:t>
            </w:r>
            <w:r>
              <w:rPr>
                <w:color w:val="000000"/>
                <w:sz w:val="22"/>
                <w:szCs w:val="22"/>
              </w:rPr>
              <w:t>a</w:t>
            </w:r>
            <w:r w:rsidRPr="00A8379F">
              <w:rPr>
                <w:color w:val="000000"/>
                <w:sz w:val="22"/>
                <w:szCs w:val="22"/>
              </w:rPr>
              <w:t xml:space="preserve"> conselheir</w:t>
            </w:r>
            <w:r>
              <w:rPr>
                <w:color w:val="000000"/>
                <w:sz w:val="22"/>
                <w:szCs w:val="22"/>
              </w:rPr>
              <w:t>a</w:t>
            </w:r>
            <w:r w:rsidRPr="00A8379F">
              <w:rPr>
                <w:color w:val="000000"/>
                <w:sz w:val="22"/>
                <w:szCs w:val="22"/>
              </w:rPr>
              <w:t xml:space="preserve"> relator</w:t>
            </w:r>
            <w:r>
              <w:rPr>
                <w:color w:val="000000"/>
                <w:sz w:val="22"/>
                <w:szCs w:val="22"/>
              </w:rPr>
              <w:t>a</w:t>
            </w:r>
            <w:r w:rsidRPr="00A8379F">
              <w:rPr>
                <w:color w:val="000000"/>
                <w:sz w:val="22"/>
                <w:szCs w:val="22"/>
              </w:rPr>
              <w:t xml:space="preserve"> </w:t>
            </w:r>
            <w:r w:rsidRPr="00A8379F">
              <w:rPr>
                <w:rFonts w:eastAsia="Verdana"/>
                <w:bCs/>
                <w:color w:val="000000"/>
                <w:sz w:val="22"/>
                <w:szCs w:val="22"/>
              </w:rPr>
              <w:t>pela ADMISSIBILIDADE da denúncia.</w:t>
            </w:r>
          </w:p>
        </w:tc>
      </w:tr>
    </w:tbl>
    <w:p w:rsidR="00857FC8" w:rsidRDefault="00857FC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857FC8" w:rsidRPr="00C35E28" w:rsidTr="00CF26BA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Admissibilidade</w:t>
            </w:r>
          </w:p>
        </w:tc>
      </w:tr>
      <w:tr w:rsidR="00857FC8" w:rsidRPr="00C35E28" w:rsidTr="00CF26BA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706025/2018</w:t>
            </w:r>
          </w:p>
        </w:tc>
      </w:tr>
      <w:tr w:rsidR="00857FC8" w:rsidRPr="00C35E28" w:rsidTr="00CF26BA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 Clécio Nonato Rezende</w:t>
            </w:r>
          </w:p>
        </w:tc>
      </w:tr>
      <w:tr w:rsidR="00857FC8" w:rsidRPr="00C35E28" w:rsidTr="00CF26BA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57FC8" w:rsidRPr="008B622F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57FC8" w:rsidRPr="009D3BB1" w:rsidRDefault="00857FC8" w:rsidP="00CF26B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Deliberação N.º 027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Pr="00E113C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– CED-CAU/DF</w:t>
            </w:r>
            <w:r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:rsidR="00857FC8" w:rsidRPr="00A8379F" w:rsidRDefault="00857FC8" w:rsidP="00CF26BA">
            <w:pPr>
              <w:jc w:val="both"/>
              <w:rPr>
                <w:color w:val="000000"/>
                <w:sz w:val="22"/>
                <w:szCs w:val="22"/>
              </w:rPr>
            </w:pPr>
            <w:r w:rsidRPr="00A8379F">
              <w:rPr>
                <w:rFonts w:eastAsia="Verdana"/>
                <w:color w:val="000000"/>
                <w:sz w:val="22"/>
                <w:szCs w:val="22"/>
              </w:rPr>
              <w:t xml:space="preserve">1 – </w:t>
            </w:r>
            <w:r w:rsidRPr="00A8379F">
              <w:rPr>
                <w:color w:val="000000"/>
                <w:sz w:val="22"/>
                <w:szCs w:val="22"/>
              </w:rPr>
              <w:t>Aprovar o relato e voto d</w:t>
            </w:r>
            <w:r>
              <w:rPr>
                <w:color w:val="000000"/>
                <w:sz w:val="22"/>
                <w:szCs w:val="22"/>
              </w:rPr>
              <w:t>o</w:t>
            </w:r>
            <w:r w:rsidRPr="00A8379F">
              <w:rPr>
                <w:color w:val="000000"/>
                <w:sz w:val="22"/>
                <w:szCs w:val="22"/>
              </w:rPr>
              <w:t xml:space="preserve"> conselheir</w:t>
            </w:r>
            <w:r>
              <w:rPr>
                <w:color w:val="000000"/>
                <w:sz w:val="22"/>
                <w:szCs w:val="22"/>
              </w:rPr>
              <w:t>o</w:t>
            </w:r>
            <w:r w:rsidRPr="00A8379F">
              <w:rPr>
                <w:color w:val="000000"/>
                <w:sz w:val="22"/>
                <w:szCs w:val="22"/>
              </w:rPr>
              <w:t xml:space="preserve"> relator </w:t>
            </w:r>
            <w:r w:rsidRPr="00A8379F">
              <w:rPr>
                <w:rFonts w:eastAsia="Verdana"/>
                <w:bCs/>
                <w:color w:val="000000"/>
                <w:sz w:val="22"/>
                <w:szCs w:val="22"/>
              </w:rPr>
              <w:t>pela ADMISSIBILIDADE da denúncia.</w:t>
            </w:r>
          </w:p>
        </w:tc>
      </w:tr>
    </w:tbl>
    <w:p w:rsidR="00857FC8" w:rsidRDefault="00857FC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57FC8" w:rsidRPr="00C35E28" w:rsidTr="00CF26BA">
        <w:tc>
          <w:tcPr>
            <w:tcW w:w="9039" w:type="dxa"/>
            <w:gridSpan w:val="2"/>
            <w:shd w:val="clear" w:color="auto" w:fill="D9D9D9"/>
            <w:vAlign w:val="center"/>
          </w:tcPr>
          <w:p w:rsidR="00857FC8" w:rsidRPr="00E113C4" w:rsidRDefault="00857FC8" w:rsidP="00CF26B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b/>
                <w:sz w:val="21"/>
                <w:szCs w:val="21"/>
              </w:rPr>
              <w:t>Distribuição de processos</w:t>
            </w:r>
          </w:p>
        </w:tc>
      </w:tr>
      <w:tr w:rsidR="00857FC8" w:rsidRPr="00C35E28" w:rsidTr="00CF26BA">
        <w:tc>
          <w:tcPr>
            <w:tcW w:w="2093" w:type="dxa"/>
            <w:shd w:val="clear" w:color="auto" w:fill="D9D9D9"/>
            <w:vAlign w:val="center"/>
          </w:tcPr>
          <w:p w:rsidR="00857FC8" w:rsidRPr="00E113C4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857FC8" w:rsidRPr="00E113C4" w:rsidRDefault="00857FC8" w:rsidP="00CF26B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 distribuição de processos.</w:t>
            </w:r>
          </w:p>
        </w:tc>
      </w:tr>
    </w:tbl>
    <w:p w:rsidR="00EC3C41" w:rsidRPr="00C35E28" w:rsidRDefault="00EC3C4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F5BCE" w:rsidRPr="00C35E28" w:rsidTr="00246A8C">
        <w:tc>
          <w:tcPr>
            <w:tcW w:w="9039" w:type="dxa"/>
            <w:gridSpan w:val="2"/>
            <w:shd w:val="clear" w:color="auto" w:fill="D9D9D9"/>
            <w:vAlign w:val="center"/>
          </w:tcPr>
          <w:p w:rsidR="001F5BCE" w:rsidRPr="00E113C4" w:rsidRDefault="00351F8A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b/>
                <w:sz w:val="21"/>
                <w:szCs w:val="21"/>
              </w:rPr>
              <w:t>Assuntos gerais</w:t>
            </w:r>
          </w:p>
        </w:tc>
      </w:tr>
      <w:tr w:rsidR="00B63336" w:rsidRPr="00C35E28" w:rsidTr="00246A8C">
        <w:tc>
          <w:tcPr>
            <w:tcW w:w="2093" w:type="dxa"/>
            <w:shd w:val="clear" w:color="auto" w:fill="D9D9D9"/>
            <w:vAlign w:val="center"/>
          </w:tcPr>
          <w:p w:rsidR="001F5BCE" w:rsidRPr="00E113C4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A34C1" w:rsidRPr="00E113C4" w:rsidRDefault="00351F8A" w:rsidP="00634F3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 tema tratado.</w:t>
            </w:r>
          </w:p>
        </w:tc>
      </w:tr>
    </w:tbl>
    <w:p w:rsidR="0017540C" w:rsidRDefault="0017540C" w:rsidP="00351F8A">
      <w:pPr>
        <w:suppressLineNumbers/>
        <w:tabs>
          <w:tab w:val="left" w:pos="309"/>
          <w:tab w:val="right" w:pos="9354"/>
        </w:tabs>
        <w:rPr>
          <w:b/>
        </w:rPr>
      </w:pPr>
    </w:p>
    <w:p w:rsidR="00803DD1" w:rsidRPr="00920024" w:rsidRDefault="00B07804" w:rsidP="00920024">
      <w:pPr>
        <w:suppressLineNumbers/>
        <w:tabs>
          <w:tab w:val="left" w:pos="309"/>
          <w:tab w:val="right" w:pos="9354"/>
        </w:tabs>
        <w:spacing w:line="384" w:lineRule="auto"/>
        <w:sectPr w:rsidR="00803DD1" w:rsidRPr="00920024" w:rsidSect="00C51DC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  <w:r>
        <w:rPr>
          <w:b/>
        </w:rPr>
        <w:tab/>
      </w:r>
    </w:p>
    <w:p w:rsidR="00803DD1" w:rsidRDefault="00803DD1" w:rsidP="00803DD1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:rsidR="00B07804" w:rsidRPr="0054183B" w:rsidRDefault="0092002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>
        <w:rPr>
          <w:b/>
        </w:rPr>
        <w:t>Rogério Markiewicz</w:t>
      </w: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t xml:space="preserve">Coordenador </w:t>
      </w:r>
    </w:p>
    <w:p w:rsidR="00803DD1" w:rsidRDefault="00803DD1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920024" w:rsidRDefault="0092002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920024" w:rsidRDefault="0092002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803DD1" w:rsidRDefault="00803DD1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920024" w:rsidRDefault="00920024" w:rsidP="0092002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  <w:r>
        <w:rPr>
          <w:rFonts w:cs="Arial"/>
          <w:b/>
          <w:szCs w:val="24"/>
          <w:shd w:val="clear" w:color="auto" w:fill="FFFFFF"/>
        </w:rPr>
        <w:t>André Bello</w:t>
      </w:r>
    </w:p>
    <w:p w:rsidR="00920024" w:rsidRPr="00803DD1" w:rsidRDefault="00920024" w:rsidP="0092002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 w:rsidRPr="00B07804">
        <w:rPr>
          <w:rFonts w:cs="Arial"/>
          <w:b/>
          <w:szCs w:val="24"/>
          <w:shd w:val="clear" w:color="auto" w:fill="FFFFFF"/>
        </w:rPr>
        <w:t xml:space="preserve"> </w:t>
      </w:r>
      <w:r>
        <w:rPr>
          <w:szCs w:val="24"/>
        </w:rPr>
        <w:t>Membro</w:t>
      </w: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B07804" w:rsidRDefault="00B07804" w:rsidP="00803DD1">
      <w:pPr>
        <w:suppressLineNumbers/>
        <w:tabs>
          <w:tab w:val="left" w:pos="309"/>
          <w:tab w:val="right" w:pos="9354"/>
        </w:tabs>
        <w:spacing w:line="384" w:lineRule="auto"/>
      </w:pPr>
    </w:p>
    <w:p w:rsidR="00920024" w:rsidRPr="00803DD1" w:rsidRDefault="00920024" w:rsidP="0092002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 w:rsidRPr="00B07804">
        <w:rPr>
          <w:rFonts w:cs="Arial"/>
          <w:b/>
          <w:szCs w:val="24"/>
          <w:shd w:val="clear" w:color="auto" w:fill="FFFFFF"/>
        </w:rPr>
        <w:t xml:space="preserve">Paulo Cavalcanti de Albuquerque </w:t>
      </w:r>
      <w:r>
        <w:rPr>
          <w:szCs w:val="24"/>
        </w:rPr>
        <w:t>Membro em titularidade</w:t>
      </w: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</w:pPr>
    </w:p>
    <w:p w:rsidR="00803DD1" w:rsidRDefault="00803DD1" w:rsidP="00B07804">
      <w:pPr>
        <w:suppressLineNumbers/>
        <w:tabs>
          <w:tab w:val="left" w:pos="309"/>
          <w:tab w:val="right" w:pos="9354"/>
        </w:tabs>
        <w:spacing w:line="384" w:lineRule="auto"/>
      </w:pPr>
    </w:p>
    <w:p w:rsidR="00920024" w:rsidRDefault="00920024" w:rsidP="00803DD1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  <w:r>
        <w:rPr>
          <w:rFonts w:cs="Arial"/>
          <w:b/>
          <w:szCs w:val="24"/>
          <w:shd w:val="clear" w:color="auto" w:fill="FFFFFF"/>
        </w:rPr>
        <w:t>Giselle Moll Mascarenhas</w:t>
      </w:r>
    </w:p>
    <w:p w:rsidR="00634F3C" w:rsidRPr="00803DD1" w:rsidRDefault="00B07804" w:rsidP="00803DD1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 w:rsidRPr="00B07804">
        <w:rPr>
          <w:rFonts w:cs="Arial"/>
          <w:b/>
          <w:szCs w:val="24"/>
          <w:shd w:val="clear" w:color="auto" w:fill="FFFFFF"/>
        </w:rPr>
        <w:t xml:space="preserve"> </w:t>
      </w:r>
      <w:r w:rsidR="00920024">
        <w:rPr>
          <w:szCs w:val="24"/>
        </w:rPr>
        <w:t>Coordenadora adjunta</w:t>
      </w:r>
    </w:p>
    <w:p w:rsid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:rsidR="00B07804" w:rsidRDefault="00B07804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:rsidR="00312BC5" w:rsidRDefault="00312BC5" w:rsidP="00920024">
      <w:pPr>
        <w:suppressLineNumbers/>
        <w:tabs>
          <w:tab w:val="left" w:pos="309"/>
          <w:tab w:val="right" w:pos="9354"/>
        </w:tabs>
        <w:spacing w:line="384" w:lineRule="auto"/>
        <w:rPr>
          <w:b/>
          <w:color w:val="FF0000"/>
        </w:rPr>
      </w:pPr>
    </w:p>
    <w:p w:rsidR="00920024" w:rsidRDefault="00920024" w:rsidP="0092002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:rsidR="00920024" w:rsidRPr="00634F3C" w:rsidRDefault="00920024" w:rsidP="0092002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szCs w:val="24"/>
        </w:rPr>
      </w:pPr>
      <w:r w:rsidRPr="00634F3C">
        <w:rPr>
          <w:rFonts w:cs="Arial"/>
          <w:b/>
          <w:szCs w:val="24"/>
          <w:shd w:val="clear" w:color="auto" w:fill="FFFFFF"/>
        </w:rPr>
        <w:t>Clécio Nonato Rezende</w:t>
      </w:r>
      <w:r w:rsidRPr="00634F3C">
        <w:rPr>
          <w:b/>
          <w:szCs w:val="24"/>
        </w:rPr>
        <w:t xml:space="preserve"> </w:t>
      </w:r>
    </w:p>
    <w:p w:rsidR="00920024" w:rsidRPr="00920024" w:rsidRDefault="00920024" w:rsidP="0092002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 w:rsidRPr="00634F3C">
        <w:rPr>
          <w:szCs w:val="24"/>
        </w:rPr>
        <w:t>Membro em titularidade</w:t>
      </w:r>
    </w:p>
    <w:p w:rsidR="00920024" w:rsidRPr="00C35E28" w:rsidRDefault="00920024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FF0000"/>
        </w:rPr>
      </w:pPr>
    </w:p>
    <w:sectPr w:rsidR="00920024" w:rsidRPr="00C35E28" w:rsidSect="00634F3C">
      <w:type w:val="continuous"/>
      <w:pgSz w:w="11906" w:h="16838"/>
      <w:pgMar w:top="513" w:right="851" w:bottom="1134" w:left="1701" w:header="142" w:footer="0" w:gutter="0"/>
      <w:lnNumType w:countBy="1" w:restart="continuous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26BA" w:rsidRDefault="00CF26BA" w:rsidP="00C65095">
      <w:r>
        <w:separator/>
      </w:r>
    </w:p>
  </w:endnote>
  <w:endnote w:type="continuationSeparator" w:id="0">
    <w:p w:rsidR="00CF26BA" w:rsidRDefault="00CF26BA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DC8" w:rsidRDefault="00083AF9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CA6235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172ED">
      <w:rPr>
        <w:rFonts w:ascii="DaxCondensed-Regular" w:hAnsi="DaxCondensed-Regular"/>
        <w:noProof/>
        <w:color w:val="1C3942"/>
        <w:sz w:val="16"/>
        <w:szCs w:val="16"/>
      </w:rPr>
      <w:t>3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172ED">
      <w:rPr>
        <w:rFonts w:ascii="DaxCondensed-Regular" w:hAnsi="DaxCondensed-Regular"/>
        <w:noProof/>
        <w:color w:val="1C3942"/>
        <w:sz w:val="16"/>
        <w:szCs w:val="16"/>
      </w:rPr>
      <w:t>3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26BA" w:rsidRDefault="00CF26BA" w:rsidP="00C65095">
      <w:r>
        <w:separator/>
      </w:r>
    </w:p>
  </w:footnote>
  <w:footnote w:type="continuationSeparator" w:id="0">
    <w:p w:rsidR="00CF26BA" w:rsidRDefault="00CF26BA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:rsidR="0037783D" w:rsidRDefault="00C51DC8" w:rsidP="00C51DC8">
    <w:pPr>
      <w:pStyle w:val="Cabealho"/>
      <w:ind w:left="-142" w:right="140" w:hanging="1418"/>
    </w:pPr>
    <w:r>
      <w:tab/>
    </w: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55pt">
          <v:imagedata r:id="rId1" o:title=""/>
        </v:shape>
        <o:OLEObject Type="Embed" ProgID="CorelDraw.Graphic.16" ShapeID="_x0000_i1025" DrawAspect="Content" ObjectID="_1647052003" r:id="rId2"/>
      </w:object>
    </w:r>
  </w:p>
  <w:p w:rsidR="00C51DC8" w:rsidRDefault="00C51DC8" w:rsidP="00AE4C12">
    <w:pPr>
      <w:pStyle w:val="Cabealho"/>
      <w:ind w:left="-1701" w:right="140"/>
    </w:pPr>
  </w:p>
  <w:p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0A6079">
      <w:rPr>
        <w:rFonts w:ascii="Times New Roman" w:hAnsi="Times New Roman"/>
        <w:sz w:val="21"/>
        <w:szCs w:val="21"/>
      </w:rPr>
      <w:t xml:space="preserve"> </w:t>
    </w:r>
    <w:r w:rsidR="005D0130">
      <w:rPr>
        <w:rFonts w:ascii="Times New Roman" w:hAnsi="Times New Roman"/>
        <w:sz w:val="21"/>
        <w:szCs w:val="21"/>
      </w:rPr>
      <w:t>10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5D0130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F77B19">
      <w:rPr>
        <w:rFonts w:ascii="Times New Roman" w:hAnsi="Times New Roman"/>
        <w:sz w:val="21"/>
        <w:szCs w:val="21"/>
      </w:rPr>
      <w:t>ED</w:t>
    </w:r>
    <w:r>
      <w:rPr>
        <w:rFonts w:ascii="Times New Roman" w:hAnsi="Times New Roman"/>
        <w:sz w:val="21"/>
        <w:szCs w:val="21"/>
      </w:rPr>
      <w:t>-CAU/DF</w:t>
    </w:r>
  </w:p>
  <w:p w:rsidR="00F77B19" w:rsidRDefault="00700C1A" w:rsidP="00F77B19">
    <w:pPr>
      <w:jc w:val="center"/>
    </w:pPr>
    <w:r>
      <w:t xml:space="preserve">Comissão de </w:t>
    </w:r>
    <w:r w:rsidR="00F77B19">
      <w:t>Ética e Disciplina</w:t>
    </w:r>
  </w:p>
  <w:p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783D" w:rsidRDefault="0037783D" w:rsidP="00850D37">
    <w:pPr>
      <w:pStyle w:val="Cabealho"/>
      <w:rPr>
        <w:rFonts w:ascii="Verdana" w:hAnsi="Verdana"/>
        <w:sz w:val="20"/>
      </w:rPr>
    </w:pPr>
  </w:p>
  <w:p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8D4"/>
    <w:rsid w:val="00040939"/>
    <w:rsid w:val="000413B7"/>
    <w:rsid w:val="000415C2"/>
    <w:rsid w:val="00041663"/>
    <w:rsid w:val="00041C9B"/>
    <w:rsid w:val="000420CA"/>
    <w:rsid w:val="0004212E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AF9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20C"/>
    <w:rsid w:val="00123618"/>
    <w:rsid w:val="001236DC"/>
    <w:rsid w:val="001237B0"/>
    <w:rsid w:val="00123A40"/>
    <w:rsid w:val="00124101"/>
    <w:rsid w:val="001243DF"/>
    <w:rsid w:val="001248BC"/>
    <w:rsid w:val="00124AB5"/>
    <w:rsid w:val="001252EF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4CE2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71D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2070"/>
    <w:rsid w:val="002C21D6"/>
    <w:rsid w:val="002C2A1E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1F8A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70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460D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263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30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EA6"/>
    <w:rsid w:val="006320BA"/>
    <w:rsid w:val="00632298"/>
    <w:rsid w:val="006322D7"/>
    <w:rsid w:val="00632686"/>
    <w:rsid w:val="00632F6B"/>
    <w:rsid w:val="006332AA"/>
    <w:rsid w:val="00633E5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537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315"/>
    <w:rsid w:val="00774316"/>
    <w:rsid w:val="00774A3C"/>
    <w:rsid w:val="00774B72"/>
    <w:rsid w:val="00775144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DD1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559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57FC8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024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3C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79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AEC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804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059A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E83"/>
    <w:rsid w:val="00C76103"/>
    <w:rsid w:val="00C76463"/>
    <w:rsid w:val="00C76838"/>
    <w:rsid w:val="00C76D37"/>
    <w:rsid w:val="00C76DDF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2FAE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589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BA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2ED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664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95C"/>
    <w:rsid w:val="00E32BC3"/>
    <w:rsid w:val="00E3343D"/>
    <w:rsid w:val="00E33CF3"/>
    <w:rsid w:val="00E33DB1"/>
    <w:rsid w:val="00E3434F"/>
    <w:rsid w:val="00E344BD"/>
    <w:rsid w:val="00E349C0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56D"/>
    <w:rsid w:val="00EB3AF1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41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512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9A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F657E2D2-8150-4458-AE8B-E557B26D5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7FD18-4873-45C8-8AEF-863BB2DCB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684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phmac</dc:creator>
  <cp:keywords/>
  <cp:lastModifiedBy>phmaccedo@gmail.com</cp:lastModifiedBy>
  <cp:revision>14</cp:revision>
  <cp:lastPrinted>2019-08-01T21:08:00Z</cp:lastPrinted>
  <dcterms:created xsi:type="dcterms:W3CDTF">2020-03-30T12:40:00Z</dcterms:created>
  <dcterms:modified xsi:type="dcterms:W3CDTF">2020-03-30T12:40:00Z</dcterms:modified>
</cp:coreProperties>
</file>