
<file path=[Content_Types].xml><?xml version="1.0" encoding="utf-8"?>
<Types xmlns="http://schemas.openxmlformats.org/package/2006/content-types">
  <Default Extension="wmf" ContentType="image/x-wmf"/>
  <Default Extension="bin" ContentType="application/vnd.openxmlformats-officedocument.oleObject"/>
  <Default Extension="xml" ContentType="application/xml"/>
  <Default Extension="png" ContentType="image/png"/>
  <Default Extension="rels" ContentType="application/vnd.openxmlformats-package.relationships+xml"/>
  <Override PartName="/word/settings.xml" ContentType="application/vnd.openxmlformats-officedocument.wordprocessingml.settings+xml"/>
  <Override PartName="/customXML/item1.xml" ContentType="application/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custom-properties" Target="docProps/custom.xml" Id="rId1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3" /><Relationship Type="http://schemas.openxmlformats.org/officeDocument/2006/relationships/extended-properties" Target="/docProps/app.xml" Id="Rc7f8f94dec404add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background w:color="FFFFFF"/>
  <w:body>
    <w:p xmlns:wp14="http://schemas.microsoft.com/office/word/2010/wordml" w:rsidRPr="00000000" w:rsidR="00000000" w:rsidDel="00000000" w:rsidP="00000000" w:rsidRDefault="00000000" w14:paraId="00000001" wp14:textId="77777777">
      <w:pPr>
        <w:keepNext w:val="0"/>
        <w:keepLines w:val="0"/>
        <w:widowControl w:val="0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fill="auto"/>
        <w:spacing w:before="0" w:after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val="clear" w:fill="auto"/>
        </w:rPr>
      </w:pPr>
      <w:r w:rsidRPr="00000000" w:rsidDel="00000000" w:rsidR="00000000">
        <w:rPr>
          <w:rtl w:val="0"/>
        </w:rPr>
      </w:r>
    </w:p>
    <w:tbl>
      <w:tblPr>
        <w:tblStyle w:val="Table1"/>
        <w:tblW w:w="9053" w:type="dxa"/>
        <w:jc w:val="left"/>
        <w:tblInd w:w="-5.0" w:type="dxa"/>
        <w:tblLayout w:type="fixed"/>
        <w:tblLook w:val="0000"/>
        <w:tblPrChange w:author="">
          <w:tblPr/>
        </w:tblPrChange>
      </w:tblPr>
      <w:tblGrid>
        <w:gridCol w:w="2239"/>
        <w:gridCol w:w="2833"/>
        <w:gridCol w:w="1560"/>
        <w:gridCol w:w="2421"/>
      </w:tblGrid>
      <w:tr xmlns:wp14="http://schemas.microsoft.com/office/word/2010/wordml" w:rsidTr="5B2470AF" w14:paraId="7B3272EE" wp14:textId="77777777"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Pr="00000000" w:rsidR="00000000" w:rsidDel="00000000" w:rsidP="00000000" w:rsidRDefault="00000000" w14:paraId="00000002" wp14:textId="77777777">
            <w:pPr>
              <w:spacing w:line="276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 DATA 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03" wp14:textId="77777777">
            <w:pPr>
              <w:tabs>
                <w:tab w:val="left" w:pos="2780"/>
              </w:tabs>
              <w:spacing w:line="276" w:lineRule="auto"/>
              <w:rPr/>
            </w:pPr>
            <w:r w:rsidRPr="00000000" w:rsidDel="00000000" w:rsidR="00000000">
              <w:rPr>
                <w:rtl w:val="0"/>
              </w:rPr>
              <w:t xml:space="preserve">15</w:t>
            </w:r>
            <w:r w:rsidRPr="00000000" w:rsidDel="00000000" w:rsidR="00000000">
              <w:rPr>
                <w:color w:val="000000"/>
                <w:sz w:val="24"/>
                <w:szCs w:val="24"/>
                <w:rtl w:val="0"/>
              </w:rPr>
              <w:t xml:space="preserve"> de </w:t>
            </w:r>
            <w:r w:rsidRPr="00000000" w:rsidDel="00000000" w:rsidR="00000000">
              <w:rPr>
                <w:rtl w:val="0"/>
              </w:rPr>
              <w:t xml:space="preserve">junho de 2020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Pr="00000000" w:rsidR="00000000" w:rsidDel="00000000" w:rsidP="00000000" w:rsidRDefault="00000000" w14:paraId="00000004" wp14:textId="77777777">
            <w:pPr>
              <w:tabs>
                <w:tab w:val="center" w:pos="4320"/>
                <w:tab w:val="right" w:pos="8640"/>
              </w:tabs>
              <w:spacing w:line="276" w:lineRule="auto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HORÁRIO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05" wp14:textId="238580CC">
            <w:pPr>
              <w:tabs>
                <w:tab w:val="center" w:pos="4320"/>
                <w:tab w:val="right" w:pos="8640"/>
              </w:tabs>
              <w:spacing w:line="276" w:lineRule="auto"/>
            </w:pPr>
            <w:r w:rsidR="5B2470AF">
              <w:rPr/>
              <w:t>8h30 as 10h30</w:t>
            </w:r>
          </w:p>
        </w:tc>
      </w:tr>
      <w:tr xmlns:wp14="http://schemas.microsoft.com/office/word/2010/wordml" w:rsidTr="5B2470AF" w14:paraId="3E8B83A6" wp14:textId="77777777">
        <w:trPr>
          <w:trHeight w:val="94" w:hRule="atLeast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Pr="00000000" w:rsidR="00000000" w:rsidDel="00000000" w:rsidP="00000000" w:rsidRDefault="00000000" w14:paraId="00000006" wp14:textId="77777777">
            <w:pPr>
              <w:spacing w:line="276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LOCAL</w:t>
            </w:r>
          </w:p>
        </w:tc>
        <w:tc>
          <w:tcPr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07" wp14:textId="77777777">
            <w:pPr>
              <w:shd w:val="clear" w:fill="ffffff"/>
              <w:spacing w:before="4" w:after="0" w:line="276" w:lineRule="auto"/>
              <w:ind w:left="4" w:right="0" w:firstLine="0"/>
              <w:rPr/>
            </w:pPr>
            <w:r w:rsidRPr="00000000" w:rsidDel="00000000" w:rsidR="00000000">
              <w:rPr>
                <w:rtl w:val="0"/>
              </w:rPr>
              <w:t xml:space="preserve">Videoconferência</w:t>
            </w:r>
          </w:p>
        </w:tc>
      </w:tr>
      <w:tr xmlns:wp14="http://schemas.microsoft.com/office/word/2010/wordml" w:rsidTr="5B2470AF" w14:paraId="73979A29" wp14:textId="77777777">
        <w:tc>
          <w:tcPr>
            <w:vMerge w:val="restart"/>
            <w:tcBorders>
              <w:lef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Pr="00000000" w:rsidR="00000000" w:rsidDel="00000000" w:rsidP="5B2470AF" w:rsidRDefault="00000000" w14:paraId="0000000A" wp14:textId="77777777">
            <w:pPr>
              <w:spacing w:line="276" w:lineRule="auto"/>
              <w:rPr>
                <w:b w:val="1"/>
                <w:bCs w:val="1"/>
              </w:rPr>
            </w:pPr>
            <w:r w:rsidRPr="5B2470AF" w:rsidR="5B2470AF">
              <w:rPr>
                <w:b w:val="1"/>
                <w:bCs w:val="1"/>
              </w:rPr>
              <w:t>PARTICIPANTES</w:t>
            </w:r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0B" wp14:textId="77777777">
            <w:pPr>
              <w:tabs>
                <w:tab w:val="center" w:pos="4320"/>
                <w:tab w:val="right" w:pos="8640"/>
              </w:tabs>
              <w:spacing w:line="276" w:lineRule="auto"/>
              <w:rPr/>
            </w:pPr>
            <w:r w:rsidRPr="00000000" w:rsidDel="00000000" w:rsidR="00000000">
              <w:rPr>
                <w:rtl w:val="0"/>
              </w:rPr>
              <w:t xml:space="preserve">João Gilberto de Carvalho Accioly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0D" wp14:textId="77777777">
            <w:pPr>
              <w:shd w:val="clear" w:fill="ffffff"/>
              <w:spacing w:before="4" w:after="0" w:line="276" w:lineRule="auto"/>
              <w:ind w:right="0" w:firstLine="0"/>
              <w:rPr>
                <w:color w:val="000000"/>
                <w:sz w:val="24"/>
                <w:szCs w:val="24"/>
              </w:rPr>
            </w:pPr>
            <w:r w:rsidRPr="00000000" w:rsidDel="00000000" w:rsidR="00000000">
              <w:rPr>
                <w:color w:val="000000"/>
                <w:sz w:val="24"/>
                <w:szCs w:val="24"/>
                <w:rtl w:val="0"/>
              </w:rPr>
              <w:t xml:space="preserve">Coordenador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5B2470AF" w14:paraId="1FCA34EA" wp14:textId="77777777">
        <w:trPr>
          <w:trHeight w:val="94" w:hRule="atLeast"/>
        </w:trPr>
        <w:tc>
          <w:tcPr>
            <w:vMerge/>
            <w:tcBorders/>
            <w:tcMar/>
            <w:vAlign w:val="center"/>
          </w:tcPr>
          <w:p w:rsidRPr="00000000" w:rsidR="00000000" w:rsidDel="00000000" w:rsidP="00000000" w:rsidRDefault="00000000" w14:paraId="0000000E" wp14:textId="77777777">
            <w:pPr>
              <w:keepNext w:val="0"/>
              <w:keepLines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color w:val="000000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0F" wp14:textId="77777777">
            <w:pPr>
              <w:tabs>
                <w:tab w:val="center" w:pos="4320"/>
                <w:tab w:val="right" w:pos="8640"/>
              </w:tabs>
              <w:spacing w:line="276" w:lineRule="auto"/>
              <w:rPr/>
            </w:pPr>
            <w:r w:rsidRPr="00000000" w:rsidDel="00000000" w:rsidR="00000000">
              <w:rPr>
                <w:rtl w:val="0"/>
              </w:rPr>
              <w:t xml:space="preserve">Gabriela de Souza Tenorio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11" wp14:textId="77777777">
            <w:pPr>
              <w:shd w:val="clear" w:fill="ffffff"/>
              <w:spacing w:before="4" w:after="0" w:line="276" w:lineRule="auto"/>
              <w:ind w:left="4" w:right="0" w:firstLine="0"/>
              <w:rPr/>
            </w:pPr>
            <w:r w:rsidRPr="00000000" w:rsidDel="00000000" w:rsidR="00000000">
              <w:rPr>
                <w:color w:val="000000"/>
                <w:sz w:val="22"/>
                <w:szCs w:val="22"/>
                <w:highlight w:val="white"/>
                <w:rtl w:val="0"/>
              </w:rPr>
              <w:t xml:space="preserve">Coordenadora adjunta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5B2470AF" w14:paraId="3BCEC8EF" wp14:textId="77777777">
        <w:trPr>
          <w:trHeight w:val="94" w:hRule="atLeast"/>
        </w:trPr>
        <w:tc>
          <w:tcPr>
            <w:vMerge/>
            <w:tcBorders/>
            <w:tcMar/>
            <w:vAlign w:val="center"/>
          </w:tcPr>
          <w:p w:rsidRPr="00000000" w:rsidR="00000000" w:rsidDel="00000000" w:rsidP="00000000" w:rsidRDefault="00000000" w14:paraId="00000012" wp14:textId="77777777">
            <w:pPr>
              <w:keepNext w:val="0"/>
              <w:keepLines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13" wp14:textId="77777777">
            <w:pPr>
              <w:shd w:val="clear" w:fill="ffffff"/>
              <w:spacing w:before="4" w:after="0" w:line="276" w:lineRule="auto"/>
              <w:ind w:left="4" w:right="0" w:firstLine="0"/>
              <w:rPr>
                <w:sz w:val="22"/>
                <w:szCs w:val="22"/>
                <w:highlight w:val="white"/>
              </w:rPr>
            </w:pPr>
            <w:r w:rsidRPr="00000000" w:rsidDel="00000000" w:rsidR="00000000">
              <w:rPr>
                <w:sz w:val="22"/>
                <w:szCs w:val="22"/>
                <w:highlight w:val="white"/>
                <w:rtl w:val="0"/>
              </w:rPr>
              <w:t xml:space="preserve">Daniel Marcos Szwec dos Santos Fernandes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15" wp14:textId="77777777">
            <w:pPr>
              <w:shd w:val="clear" w:fill="ffffff"/>
              <w:spacing w:before="4" w:after="0" w:line="276" w:lineRule="auto"/>
              <w:ind w:left="4" w:right="0" w:firstLine="0"/>
              <w:rPr>
                <w:highlight w:val="white"/>
              </w:rPr>
            </w:pPr>
            <w:r w:rsidRPr="00000000" w:rsidDel="00000000" w:rsidR="00000000">
              <w:rPr>
                <w:highlight w:val="white"/>
                <w:rtl w:val="0"/>
              </w:rPr>
              <w:t xml:space="preserve">Membro</w:t>
            </w:r>
          </w:p>
        </w:tc>
      </w:tr>
      <w:tr xmlns:wp14="http://schemas.microsoft.com/office/word/2010/wordml" w:rsidTr="5B2470AF" w14:paraId="261F721E" wp14:textId="77777777">
        <w:trPr>
          <w:trHeight w:val="94" w:hRule="atLeast"/>
        </w:trPr>
        <w:tc>
          <w:tcPr>
            <w:vMerge/>
            <w:tcBorders/>
            <w:tcMar/>
            <w:vAlign w:val="center"/>
          </w:tcPr>
          <w:p w:rsidRPr="00000000" w:rsidR="00000000" w:rsidDel="00000000" w:rsidP="00000000" w:rsidRDefault="00000000" w14:paraId="00000016" wp14:textId="77777777">
            <w:pPr>
              <w:keepNext w:val="0"/>
              <w:keepLines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highlight w:val="white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17" wp14:textId="77777777">
            <w:pPr>
              <w:shd w:val="clear" w:fill="ffffff"/>
              <w:spacing w:before="4" w:after="0" w:line="276" w:lineRule="auto"/>
              <w:ind w:left="4" w:right="0" w:firstLine="0"/>
              <w:rPr/>
            </w:pPr>
            <w:r w:rsidRPr="00000000" w:rsidDel="00000000" w:rsidR="00000000">
              <w:rPr>
                <w:rtl w:val="0"/>
              </w:rPr>
              <w:t xml:space="preserve">Letícia Miguel Teixeira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19" wp14:textId="77777777">
            <w:pPr>
              <w:rPr>
                <w:color w:val="000000"/>
                <w:sz w:val="22"/>
                <w:szCs w:val="22"/>
              </w:rPr>
            </w:pPr>
            <w:r w:rsidRPr="00000000" w:rsidDel="00000000" w:rsidR="00000000">
              <w:rPr>
                <w:color w:val="000000"/>
                <w:sz w:val="22"/>
                <w:szCs w:val="22"/>
                <w:rtl w:val="0"/>
              </w:rPr>
              <w:t xml:space="preserve">Membro em titularidade</w:t>
            </w:r>
          </w:p>
        </w:tc>
      </w:tr>
      <w:tr xmlns:wp14="http://schemas.microsoft.com/office/word/2010/wordml" w:rsidTr="5B2470AF" w14:paraId="3628F64D" wp14:textId="77777777">
        <w:trPr>
          <w:trHeight w:val="94" w:hRule="atLeast"/>
        </w:trPr>
        <w:tc>
          <w:tcPr>
            <w:vMerge/>
            <w:tcBorders/>
            <w:tcMar/>
            <w:vAlign w:val="center"/>
          </w:tcPr>
          <w:p w:rsidRPr="00000000" w:rsidR="00000000" w:rsidDel="00000000" w:rsidP="00000000" w:rsidRDefault="00000000" w14:paraId="0000001A" wp14:textId="77777777">
            <w:pPr>
              <w:keepNext w:val="0"/>
              <w:keepLines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color w:val="000000"/>
                <w:sz w:val="22"/>
                <w:szCs w:val="22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1B" wp14:textId="77777777">
            <w:pPr>
              <w:shd w:val="clear" w:fill="ffffff"/>
              <w:spacing w:before="4" w:after="0" w:line="276" w:lineRule="auto"/>
              <w:ind w:left="4" w:right="0" w:firstLine="0"/>
              <w:rPr/>
            </w:pPr>
            <w:r w:rsidRPr="00000000" w:rsidDel="00000000" w:rsidR="00000000">
              <w:rPr>
                <w:rtl w:val="0"/>
              </w:rPr>
              <w:t xml:space="preserve">Flávio Soares Oliveira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1D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Gerente Geral</w:t>
            </w:r>
          </w:p>
        </w:tc>
      </w:tr>
      <w:tr xmlns:wp14="http://schemas.microsoft.com/office/word/2010/wordml" w:rsidTr="5B2470AF" w14:paraId="2B0799D7" wp14:textId="77777777">
        <w:trPr>
          <w:trHeight w:val="94" w:hRule="atLeast"/>
        </w:trPr>
        <w:tc>
          <w:tcPr>
            <w:vMerge/>
            <w:tcBorders/>
            <w:tcMar/>
            <w:vAlign w:val="center"/>
          </w:tcPr>
          <w:p w:rsidRPr="00000000" w:rsidR="00000000" w:rsidDel="00000000" w:rsidP="00000000" w:rsidRDefault="00000000" w14:paraId="0000001E" wp14:textId="77777777">
            <w:pPr>
              <w:keepNext w:val="0"/>
              <w:keepLines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1F" wp14:textId="77777777">
            <w:pPr>
              <w:shd w:val="clear" w:fill="ffffff"/>
              <w:spacing w:before="4" w:after="0" w:line="276" w:lineRule="auto"/>
              <w:ind w:left="4" w:right="0" w:firstLine="0"/>
              <w:rPr/>
            </w:pPr>
            <w:r w:rsidRPr="00000000" w:rsidDel="00000000" w:rsidR="00000000">
              <w:rPr>
                <w:rtl w:val="0"/>
              </w:rPr>
              <w:t xml:space="preserve">Anderson Viana de Paula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21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Gerente de adm. e finanças</w:t>
            </w:r>
          </w:p>
        </w:tc>
      </w:tr>
      <w:tr xmlns:wp14="http://schemas.microsoft.com/office/word/2010/wordml" w:rsidTr="5B2470AF" w14:paraId="494D4732" wp14:textId="77777777">
        <w:trPr>
          <w:trHeight w:val="94" w:hRule="atLeast"/>
        </w:trPr>
        <w:tc>
          <w:tcPr>
            <w:vMerge/>
            <w:tcBorders/>
            <w:tcMar/>
            <w:vAlign w:val="center"/>
          </w:tcPr>
          <w:p w:rsidRPr="00000000" w:rsidR="00000000" w:rsidDel="00000000" w:rsidP="00000000" w:rsidRDefault="00000000" w14:paraId="00000022" wp14:textId="77777777">
            <w:pPr>
              <w:keepNext w:val="0"/>
              <w:keepLines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gridSpan w:val="2"/>
            <w:tcBorders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23" wp14:textId="77777777">
            <w:pPr>
              <w:shd w:val="clear" w:fill="ffffff"/>
              <w:spacing w:before="4" w:after="0" w:line="276" w:lineRule="auto"/>
              <w:ind w:left="4" w:right="0" w:firstLine="0"/>
              <w:rPr/>
            </w:pPr>
            <w:r w:rsidRPr="00000000" w:rsidDel="00000000" w:rsidR="00000000">
              <w:rPr>
                <w:rtl w:val="0"/>
              </w:rPr>
              <w:t xml:space="preserve">Rafael Levi Amaral Santos</w:t>
            </w:r>
          </w:p>
        </w:tc>
        <w:tc>
          <w:tcPr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25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Analista financeiro-contábil</w:t>
            </w:r>
          </w:p>
        </w:tc>
      </w:tr>
      <w:tr xmlns:wp14="http://schemas.microsoft.com/office/word/2010/wordml" w:rsidTr="5B2470AF" w14:paraId="69F5A5D6" wp14:textId="77777777">
        <w:trPr>
          <w:trHeight w:val="94" w:hRule="atLeast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Pr="00000000" w:rsidR="00000000" w:rsidDel="00000000" w:rsidP="00000000" w:rsidRDefault="00000000" w14:paraId="00000026" wp14:textId="77777777">
            <w:pPr>
              <w:spacing w:line="276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ASSESSORIA</w:t>
            </w:r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27" wp14:textId="77777777">
            <w:pPr>
              <w:tabs>
                <w:tab w:val="center" w:pos="4320"/>
                <w:tab w:val="right" w:pos="8640"/>
              </w:tabs>
              <w:spacing w:line="276" w:lineRule="auto"/>
              <w:rPr/>
            </w:pPr>
            <w:r w:rsidRPr="00000000" w:rsidDel="00000000" w:rsidR="00000000">
              <w:rPr>
                <w:rtl w:val="0"/>
              </w:rPr>
              <w:t xml:space="preserve">Flávia Fernandes Queiroz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29" wp14:textId="77777777">
            <w:pPr>
              <w:tabs>
                <w:tab w:val="center" w:pos="4320"/>
                <w:tab w:val="right" w:pos="8640"/>
              </w:tabs>
              <w:spacing w:line="276" w:lineRule="auto"/>
              <w:rPr/>
            </w:pPr>
            <w:r w:rsidRPr="00000000" w:rsidDel="00000000" w:rsidR="00000000">
              <w:rPr>
                <w:rtl w:val="0"/>
              </w:rPr>
              <w:t xml:space="preserve">Assessora Contábil</w:t>
            </w:r>
          </w:p>
        </w:tc>
      </w:tr>
      <w:tr xmlns:wp14="http://schemas.microsoft.com/office/word/2010/wordml" w:rsidTr="5B2470AF" w14:paraId="2D7C04DE" wp14:textId="77777777">
        <w:trPr>
          <w:trHeight w:val="94" w:hRule="atLeast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Pr="00000000" w:rsidR="00000000" w:rsidDel="00000000" w:rsidP="00000000" w:rsidRDefault="00000000" w14:paraId="0000002A" wp14:textId="77777777">
            <w:pPr>
              <w:spacing w:line="276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SECRETARIADO</w:t>
            </w:r>
          </w:p>
        </w:tc>
        <w:tc>
          <w:tcPr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00000" w:rsidR="00000000" w:rsidDel="00000000" w:rsidP="00000000" w:rsidRDefault="00000000" w14:paraId="0000002B" wp14:textId="77777777">
            <w:pPr>
              <w:tabs>
                <w:tab w:val="center" w:pos="4320"/>
                <w:tab w:val="right" w:pos="8640"/>
              </w:tabs>
              <w:spacing w:line="276" w:lineRule="auto"/>
              <w:rPr/>
            </w:pPr>
            <w:r w:rsidRPr="00000000" w:rsidDel="00000000" w:rsidR="00000000">
              <w:rPr>
                <w:highlight w:val="white"/>
                <w:rtl w:val="0"/>
              </w:rPr>
              <w:t xml:space="preserve">Juliana Severo dos Santos</w:t>
            </w: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2E" wp14:textId="77777777">
      <w:pPr>
        <w:tabs>
          <w:tab w:val="left" w:pos="309"/>
          <w:tab w:val="right" w:pos="9354"/>
        </w:tabs>
        <w:ind w:left="-142" w:firstLine="0"/>
        <w:jc w:val="center"/>
        <w:rPr>
          <w:b w:val="1"/>
        </w:rPr>
      </w:pPr>
      <w:r w:rsidRPr="00000000" w:rsidDel="00000000" w:rsidR="00000000">
        <w:rPr>
          <w:rtl w:val="0"/>
        </w:rPr>
      </w:r>
    </w:p>
    <w:tbl>
      <w:tblPr>
        <w:tblStyle w:val="Table2"/>
        <w:tblW w:w="9038.0" w:type="dxa"/>
        <w:jc w:val="left"/>
        <w:tblInd w:w="0.0" w:type="dxa"/>
        <w:tblLayout w:type="fixed"/>
        <w:tblLook w:val="0000"/>
      </w:tblPr>
      <w:tblGrid>
        <w:gridCol w:w="2088"/>
        <w:gridCol w:w="6950"/>
        <w:tblGridChange w:id="0">
          <w:tblGrid>
            <w:gridCol w:w="2088"/>
            <w:gridCol w:w="6950"/>
          </w:tblGrid>
        </w:tblGridChange>
      </w:tblGrid>
      <w:tr xmlns:wp14="http://schemas.microsoft.com/office/word/2010/wordml" w14:paraId="290A33F8" wp14:textId="77777777">
        <w:tc>
          <w:tcPr>
            <w:gridSpan w:val="2"/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2F" wp14:textId="77777777">
            <w:pPr>
              <w:spacing w:line="276" w:lineRule="auto"/>
              <w:jc w:val="center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Verificação do quórum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78D10359" wp14:textId="77777777">
        <w:tc>
          <w:tcPr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31" wp14:textId="77777777">
            <w:pPr>
              <w:spacing w:line="276" w:lineRule="auto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Encaminhamento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ffffff"/>
            <w:vAlign w:val="center"/>
          </w:tcPr>
          <w:p w:rsidRPr="00000000" w:rsidR="00000000" w:rsidDel="00000000" w:rsidP="00000000" w:rsidRDefault="00000000" w14:paraId="00000032" wp14:textId="77777777">
            <w:pPr>
              <w:spacing w:line="276" w:lineRule="auto"/>
              <w:jc w:val="both"/>
              <w:rPr/>
            </w:pPr>
            <w:r w:rsidRPr="00000000" w:rsidDel="00000000" w:rsidR="00000000">
              <w:rPr>
                <w:rtl w:val="0"/>
              </w:rPr>
              <w:t xml:space="preserve">Houve quórum necessário para realização da reunião. 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33" wp14:textId="77777777">
      <w:pPr>
        <w:tabs>
          <w:tab w:val="left" w:pos="309"/>
          <w:tab w:val="right" w:pos="9354"/>
        </w:tabs>
        <w:ind w:left="-142" w:firstLine="0"/>
        <w:jc w:val="center"/>
        <w:rPr>
          <w:b w:val="1"/>
        </w:rPr>
      </w:pPr>
      <w:r w:rsidRPr="00000000" w:rsidDel="00000000" w:rsidR="00000000">
        <w:rPr>
          <w:rtl w:val="0"/>
        </w:rPr>
      </w:r>
    </w:p>
    <w:tbl>
      <w:tblPr>
        <w:tblStyle w:val="Table3"/>
        <w:tblW w:w="9038.0" w:type="dxa"/>
        <w:jc w:val="left"/>
        <w:tblInd w:w="0.0" w:type="dxa"/>
        <w:tblLayout w:type="fixed"/>
        <w:tblLook w:val="0400"/>
      </w:tblPr>
      <w:tblGrid>
        <w:gridCol w:w="2088"/>
        <w:gridCol w:w="6950"/>
        <w:tblGridChange w:id="0">
          <w:tblGrid>
            <w:gridCol w:w="2088"/>
            <w:gridCol w:w="6950"/>
          </w:tblGrid>
        </w:tblGridChange>
      </w:tblGrid>
      <w:tr xmlns:wp14="http://schemas.microsoft.com/office/word/2010/wordml" w14:paraId="24C0E1FF" wp14:textId="77777777">
        <w:tc>
          <w:tcPr>
            <w:gridSpan w:val="2"/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34" wp14:textId="77777777">
            <w:pPr>
              <w:spacing w:line="276" w:lineRule="auto"/>
              <w:jc w:val="center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Leitura e aprovação da súmula da 4ª reunião ordinária de 2020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73A0AE71" wp14:textId="77777777"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36" wp14:textId="77777777">
            <w:pPr>
              <w:spacing w:line="276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Encaminhamento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ffffff"/>
            <w:vAlign w:val="center"/>
          </w:tcPr>
          <w:p w:rsidRPr="00000000" w:rsidR="00000000" w:rsidDel="00000000" w:rsidP="00000000" w:rsidRDefault="00000000" w14:paraId="00000037" wp14:textId="77777777">
            <w:pPr>
              <w:spacing w:line="276" w:lineRule="auto"/>
              <w:jc w:val="both"/>
              <w:rPr/>
            </w:pPr>
            <w:r w:rsidRPr="00000000" w:rsidDel="00000000" w:rsidR="00000000">
              <w:rPr>
                <w:rtl w:val="0"/>
              </w:rPr>
              <w:t xml:space="preserve">A súmula foi lida e aprovada por unanimidade.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38" wp14:textId="77777777">
      <w:pPr>
        <w:tabs>
          <w:tab w:val="left" w:pos="309"/>
          <w:tab w:val="right" w:pos="9354"/>
        </w:tabs>
        <w:ind w:left="-142" w:firstLine="0"/>
        <w:jc w:val="center"/>
        <w:rPr>
          <w:b w:val="1"/>
        </w:rPr>
      </w:pPr>
      <w:r w:rsidRPr="00000000" w:rsidDel="00000000" w:rsidR="00000000">
        <w:rPr>
          <w:rtl w:val="0"/>
        </w:rPr>
      </w:r>
    </w:p>
    <w:tbl>
      <w:tblPr>
        <w:tblStyle w:val="Table4"/>
        <w:tblW w:w="9038.0" w:type="dxa"/>
        <w:jc w:val="left"/>
        <w:tblInd w:w="0.0" w:type="dxa"/>
        <w:tblLayout w:type="fixed"/>
        <w:tblLook w:val="0000"/>
      </w:tblPr>
      <w:tblGrid>
        <w:gridCol w:w="2088"/>
        <w:gridCol w:w="6950"/>
        <w:tblGridChange w:id="0">
          <w:tblGrid>
            <w:gridCol w:w="2088"/>
            <w:gridCol w:w="6950"/>
          </w:tblGrid>
        </w:tblGridChange>
      </w:tblGrid>
      <w:tr xmlns:wp14="http://schemas.microsoft.com/office/word/2010/wordml" w14:paraId="267C61D4" wp14:textId="77777777">
        <w:tc>
          <w:tcPr>
            <w:gridSpan w:val="2"/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39" wp14:textId="77777777">
            <w:pPr>
              <w:spacing w:line="276" w:lineRule="auto"/>
              <w:jc w:val="center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Apresentação da pauta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39FE37FB" wp14:textId="77777777">
        <w:tc>
          <w:tcPr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3B" wp14:textId="77777777">
            <w:pPr>
              <w:spacing w:line="276" w:lineRule="auto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Encaminhamento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ffffff"/>
            <w:vAlign w:val="center"/>
          </w:tcPr>
          <w:p w:rsidRPr="00000000" w:rsidR="00000000" w:rsidDel="00000000" w:rsidP="00000000" w:rsidRDefault="00000000" w14:paraId="0000003C" wp14:textId="77777777">
            <w:pPr>
              <w:jc w:val="both"/>
              <w:rPr/>
            </w:pPr>
            <w:r w:rsidRPr="00000000" w:rsidDel="00000000" w:rsidR="00000000">
              <w:rPr>
                <w:rtl w:val="0"/>
              </w:rPr>
              <w:t xml:space="preserve">A pauta foi apresentada e aprovada por unanimidade.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3D" wp14:textId="77777777">
      <w:pPr>
        <w:tabs>
          <w:tab w:val="left" w:pos="309"/>
          <w:tab w:val="right" w:pos="9354"/>
        </w:tabs>
        <w:rPr>
          <w:b w:val="1"/>
        </w:rPr>
      </w:pPr>
      <w:r w:rsidRPr="00000000" w:rsidDel="00000000" w:rsidR="00000000">
        <w:rPr>
          <w:rtl w:val="0"/>
        </w:rPr>
      </w:r>
    </w:p>
    <w:tbl>
      <w:tblPr>
        <w:tblStyle w:val="Table5"/>
        <w:tblW w:w="9053.0" w:type="dxa"/>
        <w:jc w:val="left"/>
        <w:tblInd w:w="0.0" w:type="dxa"/>
        <w:tblLayout w:type="fixed"/>
        <w:tblLook w:val="0000"/>
      </w:tblPr>
      <w:tblGrid>
        <w:gridCol w:w="9053"/>
        <w:tblGridChange w:id="0">
          <w:tblGrid>
            <w:gridCol w:w="9053"/>
          </w:tblGrid>
        </w:tblGridChange>
      </w:tblGrid>
      <w:tr xmlns:wp14="http://schemas.microsoft.com/office/word/2010/wordml" w14:paraId="10E9772E" wp14:textId="77777777">
        <w:trPr>
          <w:trHeight w:val="135" w:hRule="atLeast"/>
        </w:trPr>
        <w:tc>
          <w:tcPr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3E" wp14:textId="77777777">
            <w:pPr>
              <w:spacing w:line="276" w:lineRule="auto"/>
              <w:jc w:val="center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Informes da coordenação</w:t>
            </w: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3F" wp14:textId="77777777">
      <w:pPr>
        <w:tabs>
          <w:tab w:val="left" w:pos="309"/>
          <w:tab w:val="right" w:pos="9354"/>
        </w:tabs>
        <w:ind w:left="-142" w:firstLine="0"/>
        <w:jc w:val="center"/>
        <w:rPr>
          <w:b w:val="1"/>
        </w:rPr>
      </w:pPr>
      <w:r w:rsidRPr="00000000" w:rsidDel="00000000" w:rsidR="00000000">
        <w:rPr>
          <w:rtl w:val="0"/>
        </w:rPr>
      </w:r>
    </w:p>
    <w:tbl>
      <w:tblPr>
        <w:tblStyle w:val="Table6"/>
        <w:tblW w:w="9038.0" w:type="dxa"/>
        <w:jc w:val="left"/>
        <w:tblInd w:w="0.0" w:type="dxa"/>
        <w:tblLayout w:type="fixed"/>
        <w:tblLook w:val="00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 xmlns:wp14="http://schemas.microsoft.com/office/word/2010/wordml" w14:paraId="71BACD0A" wp14:textId="77777777">
        <w:trPr>
          <w:trHeight w:val="313" w:hRule="atLeast"/>
        </w:trPr>
        <w:tc>
          <w:tcPr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40" wp14:textId="77777777">
            <w:pPr>
              <w:spacing w:line="276" w:lineRule="auto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1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41" wp14:textId="77777777">
            <w:pPr>
              <w:jc w:val="both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Apresentação do relatório de arrecadação x despesa – maio de 2020. </w:t>
            </w:r>
          </w:p>
        </w:tc>
      </w:tr>
      <w:tr xmlns:wp14="http://schemas.microsoft.com/office/word/2010/wordml" w14:paraId="2CEE9561" wp14:textId="77777777">
        <w:tc>
          <w:tcPr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42" wp14:textId="77777777">
            <w:pPr>
              <w:spacing w:line="276" w:lineRule="auto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Fonte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43" wp14:textId="77777777">
            <w:pPr>
              <w:spacing w:line="276" w:lineRule="auto"/>
              <w:rPr/>
            </w:pPr>
            <w:r w:rsidRPr="00000000" w:rsidDel="00000000" w:rsidR="00000000">
              <w:rPr>
                <w:rtl w:val="0"/>
              </w:rPr>
              <w:t xml:space="preserve">Gerência financeira – GERFIN-CAU/DF</w:t>
            </w:r>
          </w:p>
        </w:tc>
      </w:tr>
      <w:tr xmlns:wp14="http://schemas.microsoft.com/office/word/2010/wordml" w14:paraId="135B574B" wp14:textId="77777777">
        <w:trPr>
          <w:trHeight w:val="70" w:hRule="atLeast"/>
        </w:trPr>
        <w:tc>
          <w:tcPr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44" wp14:textId="77777777">
            <w:pPr>
              <w:rPr/>
            </w:pPr>
            <w:r w:rsidRPr="00000000" w:rsidDel="00000000" w:rsidR="00000000">
              <w:rPr>
                <w:b w:val="1"/>
                <w:rtl w:val="0"/>
              </w:rPr>
              <w:t xml:space="preserve">Encaminhamento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45" wp14:textId="77777777">
            <w:pPr>
              <w:ind w:right="113"/>
              <w:jc w:val="both"/>
              <w:rPr/>
            </w:pPr>
            <w:r w:rsidRPr="00000000" w:rsidDel="00000000" w:rsidR="00000000">
              <w:rPr>
                <w:rtl w:val="0"/>
              </w:rPr>
              <w:t xml:space="preserve">O analista financeiro-contábil Rafael Levi Amaral Santos apresentou o relatório financeiro do mês de maio de 2020, com o demonstrativo de arrecadação, despesas, dados de inadimplência de anuidades e a nova projeção de arrecadação, com a prospecção de redução de receita em virtude da nova realidade econômico-financeira do País. O conselheiro João Gilberto de Carvalho Accioly sugeriu que seja apresentado um gráfico linha das despesas do Conselho, para monitorar a eficácia das medidas de contenção de gastos.</w:t>
            </w:r>
          </w:p>
          <w:p w:rsidRPr="00000000" w:rsidR="00000000" w:rsidDel="00000000" w:rsidP="00000000" w:rsidRDefault="00000000" w14:paraId="00000046" wp14:textId="77777777">
            <w:pPr>
              <w:ind w:right="113"/>
              <w:jc w:val="both"/>
              <w:rPr/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47" wp14:textId="77777777">
      <w:pPr>
        <w:tabs>
          <w:tab w:val="left" w:pos="309"/>
          <w:tab w:val="right" w:pos="9354"/>
        </w:tabs>
        <w:rPr>
          <w:b w:val="1"/>
          <w:color w:val="ff0000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48" wp14:textId="77777777">
      <w:pPr>
        <w:tabs>
          <w:tab w:val="left" w:pos="309"/>
          <w:tab w:val="right" w:pos="9354"/>
        </w:tabs>
        <w:ind w:left="-142" w:firstLine="0"/>
        <w:jc w:val="center"/>
        <w:rPr>
          <w:b w:val="1"/>
        </w:rPr>
      </w:pPr>
      <w:r w:rsidRPr="00000000" w:rsidDel="00000000" w:rsidR="00000000">
        <w:rPr>
          <w:rtl w:val="0"/>
        </w:rPr>
      </w:r>
    </w:p>
    <w:tbl>
      <w:tblPr>
        <w:tblStyle w:val="Table7"/>
        <w:tblW w:w="9038.0" w:type="dxa"/>
        <w:jc w:val="left"/>
        <w:tblInd w:w="0.0" w:type="dxa"/>
        <w:tblLayout w:type="fixed"/>
        <w:tblLook w:val="00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 xmlns:wp14="http://schemas.microsoft.com/office/word/2010/wordml" w14:paraId="2B839E40" wp14:textId="77777777">
        <w:trPr>
          <w:trHeight w:val="313" w:hRule="atLeast"/>
        </w:trPr>
        <w:tc>
          <w:tcPr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49" wp14:textId="77777777">
            <w:pPr>
              <w:spacing w:line="276" w:lineRule="auto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2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4A" wp14:textId="77777777">
            <w:pPr>
              <w:jc w:val="both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Apresentação do acompanhamento das despesas semanais - maio/ junho 2020</w:t>
            </w:r>
          </w:p>
        </w:tc>
      </w:tr>
      <w:tr xmlns:wp14="http://schemas.microsoft.com/office/word/2010/wordml" w14:paraId="7E6CC6E6" wp14:textId="77777777">
        <w:tc>
          <w:tcPr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4B" wp14:textId="77777777">
            <w:pPr>
              <w:spacing w:line="276" w:lineRule="auto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Fonte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4C" wp14:textId="77777777">
            <w:pPr>
              <w:spacing w:line="276" w:lineRule="auto"/>
              <w:rPr/>
            </w:pPr>
            <w:r w:rsidRPr="00000000" w:rsidDel="00000000" w:rsidR="00000000">
              <w:rPr>
                <w:rtl w:val="0"/>
              </w:rPr>
              <w:t xml:space="preserve">Gerência financeira – GERFIN-CAU/DF</w:t>
            </w:r>
          </w:p>
        </w:tc>
      </w:tr>
      <w:tr xmlns:wp14="http://schemas.microsoft.com/office/word/2010/wordml" w14:paraId="18433B90" wp14:textId="77777777">
        <w:trPr>
          <w:trHeight w:val="70" w:hRule="atLeast"/>
        </w:trPr>
        <w:tc>
          <w:tcPr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4D" wp14:textId="77777777">
            <w:pPr>
              <w:rPr/>
            </w:pPr>
            <w:r w:rsidRPr="00000000" w:rsidDel="00000000" w:rsidR="00000000">
              <w:rPr>
                <w:b w:val="1"/>
                <w:rtl w:val="0"/>
              </w:rPr>
              <w:t xml:space="preserve">Encaminhamento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4E" wp14:textId="77777777">
            <w:pPr>
              <w:ind w:right="113"/>
              <w:jc w:val="both"/>
              <w:rPr/>
            </w:pPr>
            <w:r w:rsidRPr="00000000" w:rsidDel="00000000" w:rsidR="00000000">
              <w:rPr>
                <w:rtl w:val="0"/>
              </w:rPr>
              <w:t xml:space="preserve">O analista financeiro-contábil Rafael Levi Amaral Santos informou que a gerência financeira tem emitido relatórios semanais de acompanhamento da receita do CAU/DF para a presidência do Conselho e coordenação da CAF-CAU/DF, desde o mês de maio de 2020. Apresentou o demonstrativo de receitas da 1ª semana do mês de junho, com o comparativo de evolução das receitas e da projeção para 2020.  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4F" wp14:textId="77777777">
      <w:pPr>
        <w:tabs>
          <w:tab w:val="left" w:pos="309"/>
          <w:tab w:val="right" w:pos="9354"/>
        </w:tabs>
        <w:rPr>
          <w:b w:val="1"/>
          <w:color w:val="ff0000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50" wp14:textId="77777777">
      <w:pPr>
        <w:tabs>
          <w:tab w:val="left" w:pos="309"/>
          <w:tab w:val="right" w:pos="9354"/>
        </w:tabs>
        <w:rPr>
          <w:b w:val="1"/>
          <w:color w:val="ff0000"/>
        </w:rPr>
      </w:pPr>
      <w:r w:rsidRPr="00000000" w:rsidDel="00000000" w:rsidR="00000000">
        <w:rPr>
          <w:rtl w:val="0"/>
        </w:rPr>
      </w:r>
    </w:p>
    <w:tbl>
      <w:tblPr>
        <w:tblStyle w:val="Table8"/>
        <w:tblW w:w="9053.0" w:type="dxa"/>
        <w:jc w:val="left"/>
        <w:tblInd w:w="0.0" w:type="dxa"/>
        <w:tblLayout w:type="fixed"/>
        <w:tblLook w:val="0400"/>
      </w:tblPr>
      <w:tblGrid>
        <w:gridCol w:w="9053"/>
        <w:tblGridChange w:id="0">
          <w:tblGrid>
            <w:gridCol w:w="9053"/>
          </w:tblGrid>
        </w:tblGridChange>
      </w:tblGrid>
      <w:tr xmlns:wp14="http://schemas.microsoft.com/office/word/2010/wordml" w14:paraId="66E48976" wp14:textId="77777777">
        <w:trPr>
          <w:trHeight w:val="135" w:hRule="atLeast"/>
        </w:trPr>
        <w:tc>
          <w:tcPr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51" wp14:textId="77777777">
            <w:pPr>
              <w:spacing w:line="276" w:lineRule="auto"/>
              <w:jc w:val="center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Ordem do dia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52" wp14:textId="77777777">
      <w:pPr>
        <w:tabs>
          <w:tab w:val="left" w:pos="6195"/>
        </w:tabs>
        <w:rPr>
          <w:color w:val="ff0000"/>
        </w:rPr>
      </w:pPr>
      <w:r w:rsidRPr="00000000" w:rsidDel="00000000" w:rsidR="00000000">
        <w:rPr>
          <w:rtl w:val="0"/>
        </w:rPr>
      </w:r>
    </w:p>
    <w:tbl>
      <w:tblPr>
        <w:tblStyle w:val="Table9"/>
        <w:tblW w:w="9038.0" w:type="dxa"/>
        <w:jc w:val="left"/>
        <w:tblInd w:w="0.0" w:type="dxa"/>
        <w:tblLayout w:type="fixed"/>
        <w:tblLook w:val="04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 xmlns:wp14="http://schemas.microsoft.com/office/word/2010/wordml" w14:paraId="0DEFB8D5" wp14:textId="77777777"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53" wp14:textId="77777777">
            <w:pPr>
              <w:spacing w:line="276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1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54" wp14:textId="77777777">
            <w:pPr>
              <w:jc w:val="both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Prestação de Contas Contábeis - 1º trimestre de 2020</w:t>
            </w:r>
          </w:p>
        </w:tc>
      </w:tr>
      <w:tr xmlns:wp14="http://schemas.microsoft.com/office/word/2010/wordml" w14:paraId="3E001713" wp14:textId="77777777"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55" wp14:textId="77777777">
            <w:pPr>
              <w:spacing w:line="276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Fonte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56" wp14:textId="77777777">
            <w:pPr>
              <w:spacing w:line="276" w:lineRule="auto"/>
              <w:rPr>
                <w:color w:val="000000"/>
              </w:rPr>
            </w:pPr>
            <w:r w:rsidRPr="00000000" w:rsidDel="00000000" w:rsidR="00000000">
              <w:rPr>
                <w:highlight w:val="white"/>
                <w:rtl w:val="0"/>
              </w:rPr>
              <w:t xml:space="preserve">Assessoria Contábil do CAU/DF 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4F579C49" wp14:textId="77777777">
        <w:trPr>
          <w:trHeight w:val="70" w:hRule="atLeast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57" wp14:textId="77777777">
            <w:pPr>
              <w:spacing w:line="276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Encaminhamento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58" wp14:textId="77777777">
            <w:pPr>
              <w:ind w:right="113" w:firstLine="0"/>
              <w:jc w:val="both"/>
              <w:rPr>
                <w:highlight w:val="white"/>
              </w:rPr>
            </w:pPr>
            <w:r w:rsidRPr="00000000" w:rsidDel="00000000" w:rsidR="00000000">
              <w:rPr>
                <w:highlight w:val="white"/>
                <w:rtl w:val="0"/>
              </w:rPr>
              <w:t xml:space="preserve">A assessora contábil Flávia Fernandes Queiroz apresentou o relatório de Prestação de Contas Contábeis do 1º Trimestre de 2020, destacando que o orçamento executado no período está em linha com a programação para 2020. Informou que o impacto das medidas de contenção de despesas aparecerá nos próximos relatórios.</w:t>
            </w:r>
          </w:p>
          <w:p w:rsidRPr="00000000" w:rsidR="00000000" w:rsidDel="00000000" w:rsidP="00000000" w:rsidRDefault="00000000" w14:paraId="00000059" wp14:textId="77777777">
            <w:pPr>
              <w:ind w:right="113" w:firstLine="0"/>
              <w:jc w:val="both"/>
              <w:rPr>
                <w:highlight w:val="white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5A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ffffff"/>
              <w:jc w:val="both"/>
              <w:rPr>
                <w:highlight w:val="white"/>
              </w:rPr>
            </w:pPr>
            <w:r w:rsidRPr="00000000" w:rsidDel="00000000" w:rsidR="00000000">
              <w:rPr>
                <w:b w:val="1"/>
                <w:highlight w:val="white"/>
                <w:rtl w:val="0"/>
              </w:rPr>
              <w:t xml:space="preserve">Deliberação n.º 11/2020 – CAF-CAU/DF</w:t>
            </w:r>
            <w:r w:rsidRPr="00000000" w:rsidDel="00000000" w:rsidR="00000000">
              <w:rPr>
                <w:highlight w:val="white"/>
                <w:rtl w:val="0"/>
              </w:rPr>
              <w:t xml:space="preserve">, que deliberou:  </w:t>
            </w:r>
          </w:p>
          <w:p w:rsidRPr="00000000" w:rsidR="00000000" w:rsidDel="00000000" w:rsidP="00000000" w:rsidRDefault="00000000" w14:paraId="0000005B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ffffff"/>
              <w:ind w:right="100"/>
              <w:jc w:val="both"/>
              <w:rPr>
                <w:highlight w:val="white"/>
              </w:rPr>
            </w:pPr>
            <w:r w:rsidRPr="00000000" w:rsidDel="00000000" w:rsidR="00000000">
              <w:rPr>
                <w:highlight w:val="white"/>
                <w:rtl w:val="0"/>
              </w:rPr>
              <w:t xml:space="preserve"> </w:t>
            </w:r>
          </w:p>
          <w:p w:rsidRPr="00000000" w:rsidR="00000000" w:rsidDel="00000000" w:rsidP="00000000" w:rsidRDefault="00000000" w14:paraId="0000005C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ffffff"/>
              <w:ind w:right="100"/>
              <w:jc w:val="both"/>
              <w:rPr>
                <w:highlight w:val="white"/>
              </w:rPr>
            </w:pPr>
            <w:r w:rsidRPr="00000000" w:rsidDel="00000000" w:rsidR="00000000">
              <w:rPr>
                <w:highlight w:val="white"/>
                <w:rtl w:val="0"/>
              </w:rPr>
              <w:t xml:space="preserve">1 - Pela aprovação da prestação de contas 1º trimestre de 2020 do CAU/DF, com posterior envio ao Plenário do CAU/DF, para aprovação e imediato encaminhamento ao Plenário do CAU/BR para homologação</w:t>
            </w:r>
            <w:r w:rsidRPr="00000000" w:rsidDel="00000000" w:rsidR="00000000">
              <w:rPr>
                <w:highlight w:val="white"/>
                <w:rtl w:val="0"/>
              </w:rPr>
              <w:t xml:space="preserve">. 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5D" wp14:textId="77777777">
            <w:pPr>
              <w:ind w:right="113" w:firstLine="0"/>
              <w:jc w:val="both"/>
              <w:rPr/>
            </w:pPr>
            <w:r w:rsidRPr="00000000" w:rsidDel="00000000" w:rsidR="00000000">
              <w:rPr>
                <w:highlight w:val="white"/>
                <w:rtl w:val="0"/>
              </w:rPr>
              <w:t xml:space="preserve">  </w:t>
            </w: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5E" wp14:textId="77777777">
      <w:pPr>
        <w:tabs>
          <w:tab w:val="left" w:pos="309"/>
          <w:tab w:val="right" w:pos="9354"/>
        </w:tabs>
        <w:rPr>
          <w:b w:val="1"/>
          <w:color w:val="ff0000"/>
        </w:rPr>
      </w:pPr>
      <w:r w:rsidRPr="00000000" w:rsidDel="00000000" w:rsidR="00000000">
        <w:rPr>
          <w:rtl w:val="0"/>
        </w:rPr>
      </w:r>
    </w:p>
    <w:tbl>
      <w:tblPr>
        <w:tblStyle w:val="Table10"/>
        <w:tblW w:w="9038.0" w:type="dxa"/>
        <w:jc w:val="left"/>
        <w:tblInd w:w="0.0" w:type="dxa"/>
        <w:tblLayout w:type="fixed"/>
        <w:tblLook w:val="04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 xmlns:wp14="http://schemas.microsoft.com/office/word/2010/wordml" w14:paraId="5FB6B91D" wp14:textId="77777777"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5F" wp14:textId="77777777">
            <w:pPr>
              <w:spacing w:line="276" w:lineRule="auto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2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60" wp14:textId="77777777">
            <w:pPr>
              <w:jc w:val="both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Contribuições ao Anteprojeto de Resolução que trata de anuidades, parcelamentos, protesto de dívida em cartório, inscrição em dívida ativa e dá outras providências - Deliberação nº 15/2020 CPFi-CAU/BR</w:t>
            </w:r>
            <w:r w:rsidRPr="00000000" w:rsidDel="00000000" w:rsidR="00000000">
              <w:rPr>
                <w:highlight w:val="white"/>
                <w:rtl w:val="0"/>
              </w:rPr>
              <w:t xml:space="preserve"> 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7BDD8E9C" wp14:textId="77777777"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61" wp14:textId="77777777">
            <w:pPr>
              <w:spacing w:line="276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Fonte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62" wp14:textId="77777777">
            <w:pPr>
              <w:spacing w:line="276" w:lineRule="auto"/>
              <w:rPr/>
            </w:pPr>
            <w:r w:rsidRPr="00000000" w:rsidDel="00000000" w:rsidR="00000000">
              <w:rPr>
                <w:rtl w:val="0"/>
              </w:rPr>
              <w:t xml:space="preserve">Gerência geral - GERGER</w:t>
            </w:r>
          </w:p>
        </w:tc>
      </w:tr>
      <w:tr xmlns:wp14="http://schemas.microsoft.com/office/word/2010/wordml" w14:paraId="796E4412" wp14:textId="77777777">
        <w:trPr>
          <w:trHeight w:val="70" w:hRule="atLeast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63" wp14:textId="77777777">
            <w:pPr>
              <w:spacing w:line="276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Encaminhamento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64" wp14:textId="77777777">
            <w:pPr>
              <w:ind w:right="113" w:firstLine="0"/>
              <w:jc w:val="both"/>
              <w:rPr>
                <w:highlight w:val="white"/>
              </w:rPr>
            </w:pPr>
            <w:r w:rsidRPr="00000000" w:rsidDel="00000000" w:rsidR="00000000">
              <w:rPr>
                <w:rtl w:val="0"/>
              </w:rPr>
              <w:t xml:space="preserve">O gerente geral Flávio Soares Oliveira informou que a </w:t>
            </w:r>
            <w:r w:rsidRPr="00000000" w:rsidDel="00000000" w:rsidR="00000000">
              <w:rPr>
                <w:highlight w:val="white"/>
                <w:rtl w:val="0"/>
              </w:rPr>
              <w:t xml:space="preserve">Comissão de Planejamento e Finanças – CPFi-CAU/BR enviou aos CAU/UF um pedido de contribuição para o Anteprojeto de Resolução que trata de anuidades, parcelamentos, protesto de dívida em cartório, inscrição em dívida ativa e dá outras providências. Comunicou que a gerência de administração e a assessoria jurídica do CAU/DF analisaram o anteprojeto de resolução e consideraram que não há novas contribuições a serem feitas. A CAF-CAU/DF decidiu não encaminhar novas colaborações.</w:t>
            </w: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65" wp14:textId="77777777">
      <w:pPr>
        <w:tabs>
          <w:tab w:val="left" w:pos="309"/>
          <w:tab w:val="right" w:pos="9354"/>
        </w:tabs>
        <w:rPr>
          <w:b w:val="1"/>
          <w:color w:val="ff0000"/>
        </w:rPr>
      </w:pPr>
      <w:r w:rsidRPr="00000000" w:rsidDel="00000000" w:rsidR="00000000">
        <w:rPr>
          <w:rtl w:val="0"/>
        </w:rPr>
      </w:r>
    </w:p>
    <w:tbl>
      <w:tblPr>
        <w:tblStyle w:val="Table11"/>
        <w:tblW w:w="9038.0" w:type="dxa"/>
        <w:jc w:val="left"/>
        <w:tblInd w:w="0.0" w:type="dxa"/>
        <w:tblLayout w:type="fixed"/>
        <w:tblLook w:val="04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 xmlns:wp14="http://schemas.microsoft.com/office/word/2010/wordml" w14:paraId="1D4C4D36" wp14:textId="77777777"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66" wp14:textId="77777777">
            <w:pPr>
              <w:spacing w:line="276" w:lineRule="auto"/>
              <w:rPr>
                <w:b w:val="1"/>
                <w:color w:val="000000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3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67" wp14:textId="77777777">
            <w:pPr>
              <w:jc w:val="both"/>
              <w:rPr/>
            </w:pPr>
            <w:r w:rsidRPr="00000000" w:rsidDel="00000000" w:rsidR="00000000">
              <w:rPr>
                <w:b w:val="1"/>
                <w:highlight w:val="white"/>
                <w:rtl w:val="0"/>
              </w:rPr>
              <w:t xml:space="preserve">Procedimentos para regularização dos registros dos profissionais migrados do sistema CONFEA/CREA (suspensão) - Portaria Normativa nº 77/2020-CAU/BR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0F6C6F22" wp14:textId="77777777"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68" wp14:textId="77777777">
            <w:pPr>
              <w:spacing w:line="276" w:lineRule="auto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Fonte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69" wp14:textId="77777777">
            <w:pPr>
              <w:spacing w:line="276" w:lineRule="auto"/>
              <w:rPr/>
            </w:pPr>
            <w:r w:rsidRPr="00000000" w:rsidDel="00000000" w:rsidR="00000000">
              <w:rPr>
                <w:rtl w:val="0"/>
              </w:rPr>
              <w:t xml:space="preserve">Gerência geral - GERGER</w:t>
            </w:r>
          </w:p>
        </w:tc>
      </w:tr>
      <w:tr xmlns:wp14="http://schemas.microsoft.com/office/word/2010/wordml" w14:paraId="6A5A7D18" wp14:textId="77777777">
        <w:trPr>
          <w:trHeight w:val="70" w:hRule="atLeast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6A" wp14:textId="77777777">
            <w:pPr>
              <w:spacing w:line="276" w:lineRule="auto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Encaminhamento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6B" wp14:textId="77777777">
            <w:pPr>
              <w:ind w:right="113" w:firstLine="0"/>
              <w:jc w:val="both"/>
              <w:rPr>
                <w:color w:val="000000"/>
              </w:rPr>
            </w:pPr>
            <w:r w:rsidRPr="00000000" w:rsidDel="00000000" w:rsidR="00000000">
              <w:rPr>
                <w:rtl w:val="0"/>
              </w:rPr>
              <w:t xml:space="preserve">O gerente geral Flávio Soares Oliveira comunicou que a assessoria jurídica do CAU/DF fez ressalvas aos dispositivos da Portaria Normativa n.º 77/2020 - CAU/BR, que trata sobre uma suspensão retroativa de registros profissionais migrados do sistema CONFEA/CREA. Os membros da CAF-CAU/DF consideram necessário ampliar a discussão sobre o tema e propuseram que a referida Portaria Normativa seja incluída na pauta da próxima reunião ordinária do Conselho Diretor do CAU/DF. </w:t>
            </w: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6C" wp14:textId="77777777">
      <w:pPr>
        <w:tabs>
          <w:tab w:val="left" w:pos="309"/>
          <w:tab w:val="right" w:pos="9354"/>
        </w:tabs>
        <w:rPr>
          <w:b w:val="1"/>
        </w:rPr>
      </w:pPr>
      <w:r w:rsidRPr="00000000" w:rsidDel="00000000" w:rsidR="00000000">
        <w:rPr>
          <w:rtl w:val="0"/>
        </w:rPr>
      </w:r>
    </w:p>
    <w:tbl>
      <w:tblPr>
        <w:tblStyle w:val="Table12"/>
        <w:tblW w:w="9053.0" w:type="dxa"/>
        <w:jc w:val="left"/>
        <w:tblInd w:w="0.0" w:type="dxa"/>
        <w:tblLayout w:type="fixed"/>
        <w:tblLook w:val="0400"/>
      </w:tblPr>
      <w:tblGrid>
        <w:gridCol w:w="9053"/>
        <w:tblGridChange w:id="0">
          <w:tblGrid>
            <w:gridCol w:w="9053"/>
          </w:tblGrid>
        </w:tblGridChange>
      </w:tblGrid>
      <w:tr xmlns:wp14="http://schemas.microsoft.com/office/word/2010/wordml" w14:paraId="71C3D4CD" wp14:textId="77777777">
        <w:trPr>
          <w:trHeight w:val="135" w:hRule="atLeast"/>
        </w:trPr>
        <w:tc>
          <w:tcPr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6D" wp14:textId="77777777">
            <w:pPr>
              <w:spacing w:line="276" w:lineRule="auto"/>
              <w:jc w:val="center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Informes da Gerência Geral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6E" wp14:textId="77777777">
      <w:pPr>
        <w:tabs>
          <w:tab w:val="left" w:pos="6195"/>
        </w:tabs>
        <w:rPr>
          <w:color w:val="ff0000"/>
        </w:rPr>
      </w:pPr>
      <w:r w:rsidRPr="00000000" w:rsidDel="00000000" w:rsidR="00000000">
        <w:rPr>
          <w:rtl w:val="0"/>
        </w:rPr>
      </w:r>
    </w:p>
    <w:tbl>
      <w:tblPr>
        <w:tblStyle w:val="Table13"/>
        <w:tblW w:w="9038.0" w:type="dxa"/>
        <w:jc w:val="left"/>
        <w:tblInd w:w="0.0" w:type="dxa"/>
        <w:tblLayout w:type="fixed"/>
        <w:tblLook w:val="04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 xmlns:wp14="http://schemas.microsoft.com/office/word/2010/wordml" w14:paraId="533AE0E9" wp14:textId="77777777"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6F" wp14:textId="77777777">
            <w:pPr>
              <w:spacing w:line="276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1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70" wp14:textId="77777777">
            <w:pPr>
              <w:jc w:val="both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Informes 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3B30291B" wp14:textId="77777777"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71" wp14:textId="77777777">
            <w:pPr>
              <w:spacing w:line="276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Fonte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72" wp14:textId="77777777">
            <w:pPr>
              <w:spacing w:line="276" w:lineRule="auto"/>
              <w:rPr/>
            </w:pPr>
            <w:r w:rsidRPr="00000000" w:rsidDel="00000000" w:rsidR="00000000">
              <w:rPr>
                <w:rtl w:val="0"/>
              </w:rPr>
              <w:t xml:space="preserve">Gerência Geral - GERGER</w:t>
            </w:r>
          </w:p>
        </w:tc>
      </w:tr>
      <w:tr xmlns:wp14="http://schemas.microsoft.com/office/word/2010/wordml" w14:paraId="526EAEB1" wp14:textId="77777777">
        <w:trPr>
          <w:trHeight w:val="70" w:hRule="atLeast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73" wp14:textId="77777777">
            <w:pPr>
              <w:spacing w:line="276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Encaminhamento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74" wp14:textId="77777777">
            <w:pPr>
              <w:jc w:val="both"/>
              <w:rPr/>
            </w:pPr>
            <w:r w:rsidRPr="00000000" w:rsidDel="00000000" w:rsidR="00000000">
              <w:rPr>
                <w:rtl w:val="0"/>
              </w:rPr>
              <w:t xml:space="preserve">O gerente geral Flávio Soares Oliveira informou que o CAU/BR, em sua 4ª Reunião Plenária Ampliada Extraordinária, aprovou a Regulamentação da utilização, em caráter excepcional, de recursos provenientes de superávits financeiros para custeio de despesas correntes e sobre alterações das diretrizes do Plano de Ação e Orçamento, do Exercício 2020, no âmbito do CAU/BR e dos CAU/UF, enquanto perdurar o estado de calamidade pública relacionada ao novo coronavírus (Sars-CoV-2), responsável pela pandemia de Covid-19. Agradeceu ao Gerente de Administração e Finanças e à assessoria jurídica pelas contribuições para a elaboração do Edital de Tomada de Preços para a reforma na nova sede do CAU/DF, que será publicado ainda em junho de 2020.</w:t>
            </w:r>
          </w:p>
          <w:p w:rsidRPr="00000000" w:rsidR="00000000" w:rsidDel="00000000" w:rsidP="00000000" w:rsidRDefault="00000000" w14:paraId="00000075" wp14:textId="77777777">
            <w:pPr>
              <w:ind w:right="113" w:firstLine="0"/>
              <w:jc w:val="both"/>
              <w:rPr/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76" wp14:textId="77777777">
      <w:pPr>
        <w:tabs>
          <w:tab w:val="left" w:pos="309"/>
          <w:tab w:val="right" w:pos="9354"/>
        </w:tabs>
        <w:rPr>
          <w:color w:val="ff0000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77" wp14:textId="77777777">
      <w:pPr>
        <w:tabs>
          <w:tab w:val="left" w:pos="309"/>
          <w:tab w:val="right" w:pos="9354"/>
        </w:tabs>
        <w:rPr/>
      </w:pPr>
      <w:r w:rsidRPr="00000000" w:rsidDel="00000000" w:rsidR="00000000">
        <w:rPr>
          <w:rtl w:val="0"/>
        </w:rPr>
      </w:r>
    </w:p>
    <w:tbl>
      <w:tblPr>
        <w:tblStyle w:val="Table14"/>
        <w:tblW w:w="9038.0" w:type="dxa"/>
        <w:jc w:val="left"/>
        <w:tblInd w:w="-108.0" w:type="dxa"/>
        <w:tblLayout w:type="fixed"/>
        <w:tblLook w:val="0000"/>
      </w:tblPr>
      <w:tblGrid>
        <w:gridCol w:w="4519"/>
        <w:gridCol w:w="4519"/>
        <w:tblGridChange w:id="0">
          <w:tblGrid>
            <w:gridCol w:w="4519"/>
            <w:gridCol w:w="4519"/>
          </w:tblGrid>
        </w:tblGridChange>
      </w:tblGrid>
      <w:tr xmlns:wp14="http://schemas.microsoft.com/office/word/2010/wordml" w14:paraId="60F9B0C1" wp14:textId="77777777">
        <w:tc>
          <w:tcPr>
            <w:shd w:val="clear" w:fill="ffffff"/>
            <w:vAlign w:val="center"/>
          </w:tcPr>
          <w:p w:rsidRPr="00000000" w:rsidR="00000000" w:rsidDel="00000000" w:rsidP="00000000" w:rsidRDefault="00000000" w14:paraId="00000078" wp14:textId="77777777">
            <w:pPr>
              <w:widowControl w:val="1"/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79" wp14:textId="77777777">
            <w:pPr>
              <w:widowControl w:val="1"/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7A" wp14:textId="77777777">
            <w:pPr>
              <w:widowControl w:val="1"/>
              <w:jc w:val="center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João Gilberto de Carvalho Accioly</w:t>
            </w:r>
            <w:r w:rsidRPr="00000000" w:rsidDel="00000000" w:rsidR="00000000">
              <w:rPr>
                <w:rtl w:val="0"/>
              </w:rPr>
              <w:br w:type="textWrapping"/>
            </w:r>
            <w:r w:rsidRPr="00000000" w:rsidDel="00000000" w:rsidR="00000000">
              <w:rPr>
                <w:highlight w:val="white"/>
                <w:rtl w:val="0"/>
              </w:rPr>
              <w:t xml:space="preserve">Coordenador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fill="ffffff"/>
            <w:vAlign w:val="center"/>
          </w:tcPr>
          <w:p w:rsidRPr="00000000" w:rsidR="00000000" w:rsidDel="00000000" w:rsidP="00000000" w:rsidRDefault="00000000" w14:paraId="0000007B" wp14:textId="77777777">
            <w:pPr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7C" wp14:textId="77777777">
            <w:pPr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7D" wp14:textId="77777777">
            <w:pPr>
              <w:jc w:val="center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Gabriela de Souza Tenorio</w:t>
            </w:r>
            <w:r w:rsidRPr="00000000" w:rsidDel="00000000" w:rsidR="00000000">
              <w:rPr>
                <w:rtl w:val="0"/>
              </w:rPr>
              <w:br w:type="textWrapping"/>
            </w:r>
            <w:r w:rsidRPr="00000000" w:rsidDel="00000000" w:rsidR="00000000">
              <w:rPr>
                <w:color w:val="000000"/>
                <w:sz w:val="24"/>
                <w:szCs w:val="24"/>
                <w:highlight w:val="white"/>
                <w:rtl w:val="0"/>
              </w:rPr>
              <w:t xml:space="preserve">Coordenadora-adjunta</w:t>
            </w: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7E" wp14:textId="77777777">
      <w:pPr>
        <w:tabs>
          <w:tab w:val="left" w:pos="309"/>
          <w:tab w:val="right" w:pos="9354"/>
        </w:tabs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7F" wp14:textId="77777777">
      <w:pPr>
        <w:tabs>
          <w:tab w:val="left" w:pos="309"/>
          <w:tab w:val="right" w:pos="9354"/>
        </w:tabs>
        <w:rPr/>
      </w:pPr>
      <w:r w:rsidRPr="00000000" w:rsidDel="00000000" w:rsidR="00000000">
        <w:rPr>
          <w:rtl w:val="0"/>
        </w:rPr>
      </w:r>
    </w:p>
    <w:tbl>
      <w:tblPr>
        <w:tblStyle w:val="Table15"/>
        <w:tblW w:w="9038.0" w:type="dxa"/>
        <w:jc w:val="left"/>
        <w:tblInd w:w="-108.0" w:type="dxa"/>
        <w:tblLayout w:type="fixed"/>
        <w:tblLook w:val="0000"/>
      </w:tblPr>
      <w:tblGrid>
        <w:gridCol w:w="4519"/>
        <w:gridCol w:w="4519"/>
        <w:tblGridChange w:id="0">
          <w:tblGrid>
            <w:gridCol w:w="4519"/>
            <w:gridCol w:w="4519"/>
          </w:tblGrid>
        </w:tblGridChange>
      </w:tblGrid>
      <w:tr xmlns:wp14="http://schemas.microsoft.com/office/word/2010/wordml" w14:paraId="6F7CDD1F" wp14:textId="77777777">
        <w:tc>
          <w:tcPr>
            <w:shd w:val="clear" w:fill="ffffff"/>
            <w:vAlign w:val="center"/>
          </w:tcPr>
          <w:p w:rsidRPr="00000000" w:rsidR="00000000" w:rsidDel="00000000" w:rsidP="00000000" w:rsidRDefault="00000000" w14:paraId="00000080" wp14:textId="77777777">
            <w:pPr>
              <w:jc w:val="center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Daniel Marcos Szwec dos Santos Fernandes</w:t>
            </w:r>
          </w:p>
          <w:p w:rsidRPr="00000000" w:rsidR="00000000" w:rsidDel="00000000" w:rsidP="00000000" w:rsidRDefault="00000000" w14:paraId="00000081" wp14:textId="77777777">
            <w:pPr>
              <w:widowControl w:val="1"/>
              <w:jc w:val="center"/>
              <w:rPr/>
            </w:pPr>
            <w:r w:rsidRPr="00000000" w:rsidDel="00000000" w:rsidR="00000000">
              <w:rPr>
                <w:highlight w:val="white"/>
                <w:rtl w:val="0"/>
              </w:rPr>
              <w:t xml:space="preserve">Membro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fill="ffffff"/>
            <w:vAlign w:val="center"/>
          </w:tcPr>
          <w:p w:rsidRPr="00000000" w:rsidR="00000000" w:rsidDel="00000000" w:rsidP="00000000" w:rsidRDefault="00000000" w14:paraId="00000082" wp14:textId="77777777">
            <w:pPr>
              <w:jc w:val="left"/>
              <w:rPr/>
            </w:pPr>
            <w:r w:rsidRPr="00000000" w:rsidDel="00000000" w:rsidR="00000000">
              <w:rPr>
                <w:b w:val="1"/>
                <w:rtl w:val="0"/>
              </w:rPr>
              <w:br w:type="textWrapping"/>
            </w:r>
            <w:r w:rsidRPr="00000000" w:rsidDel="00000000" w:rsidR="00000000">
              <w:rPr>
                <w:b w:val="1"/>
                <w:rtl w:val="0"/>
              </w:rPr>
              <w:t xml:space="preserve">                Letícia Miguel Teixeira</w:t>
            </w:r>
            <w:r w:rsidRPr="00000000" w:rsidDel="00000000" w:rsidR="00000000">
              <w:rPr>
                <w:rtl w:val="0"/>
              </w:rPr>
              <w:br w:type="textWrapping"/>
            </w:r>
            <w:r w:rsidRPr="00000000" w:rsidDel="00000000" w:rsidR="00000000">
              <w:rPr>
                <w:rtl w:val="0"/>
              </w:rPr>
              <w:t xml:space="preserve">                  </w:t>
            </w:r>
            <w:r w:rsidRPr="00000000" w:rsidDel="00000000" w:rsidR="00000000">
              <w:rPr>
                <w:highlight w:val="white"/>
                <w:rtl w:val="0"/>
              </w:rPr>
              <w:t xml:space="preserve">Membro em titularidade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83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84" wp14:textId="77777777">
      <w:pPr>
        <w:tabs>
          <w:tab w:val="left" w:pos="309"/>
          <w:tab w:val="right" w:pos="9354"/>
        </w:tabs>
        <w:rPr/>
      </w:pPr>
      <w:r w:rsidRPr="00000000" w:rsidDel="00000000" w:rsidR="00000000">
        <w:rPr>
          <w:rtl w:val="0"/>
        </w:rPr>
      </w:r>
    </w:p>
    <w:sectPr>
      <w:headerReference w:type="default" r:id="rId9"/>
      <w:footerReference w:type="default" r:id="rId10"/>
      <w:pgSz w:w="11906" w:h="16838" w:orient="portrait"/>
      <w:pgMar w:top="513" w:right="851" w:bottom="1134" w:left="1701" w:header="142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DaxCondensed-Regular"/>
</w:fonts>
</file>

<file path=word/footer1.xml><?xml version="1.0" encoding="utf-8"?>
<w:ftr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p xmlns:wp14="http://schemas.microsoft.com/office/word/2010/wordml" w:rsidRPr="00000000" w:rsidR="00000000" w:rsidDel="00000000" w:rsidP="00000000" w:rsidRDefault="00000000" w14:paraId="0000008C" wp14:textId="77777777">
    <w:pPr>
      <w:tabs>
        <w:tab w:val="left" w:pos="897"/>
        <w:tab w:val="center" w:pos="4107"/>
      </w:tabs>
      <w:spacing w:line="360" w:lineRule="auto"/>
      <w:ind w:left="-1701" w:right="-569" w:firstLine="0"/>
      <w:jc w:val="right"/>
      <w:rPr/>
    </w:pPr>
    <w:r w:rsidRPr="00000000" w:rsidDel="00000000" w:rsidR="00000000">
      <w:rPr>
        <w:rFonts w:ascii="DaxCondensed-Regular" w:hAnsi="DaxCondensed-Regular" w:eastAsia="DaxCondensed-Regular" w:cs="DaxCondensed-Regular"/>
        <w:color w:val="1c3942"/>
        <w:sz w:val="18"/>
        <w:szCs w:val="18"/>
        <w:rtl w:val="0"/>
      </w:rPr>
      <w:t xml:space="preserve">   Setor de Edifícios Públicos Sul – SEPS 705/905, Bloco “A”, Salas 401 a 406, Centro Empresarial Santa Cruz | CEP 70.390-055     </w:t>
    </w:r>
    <w:r w:rsidRPr="00000000" w:rsidDel="00000000" w:rsidR="00000000">
      <w:rPr>
        <w:rFonts w:ascii="DaxCondensed-Regular" w:hAnsi="DaxCondensed-Regular" w:eastAsia="DaxCondensed-Regular" w:cs="DaxCondensed-Regular"/>
        <w:b w:val="1"/>
        <w:sz w:val="16"/>
        <w:szCs w:val="16"/>
      </w:rPr>
      <w:fldChar w:fldCharType="begin"/>
    </w:r>
    <w:r w:rsidRPr="00000000" w:rsidDel="00000000" w:rsidR="00000000">
      <w:rPr>
        <w:rFonts w:ascii="DaxCondensed-Regular" w:hAnsi="DaxCondensed-Regular" w:eastAsia="DaxCondensed-Regular" w:cs="DaxCondensed-Regular"/>
        <w:b w:val="1"/>
        <w:sz w:val="16"/>
        <w:szCs w:val="16"/>
      </w:rPr>
      <w:instrText xml:space="preserve">PAGE</w:instrText>
    </w:r>
    <w:r w:rsidRPr="00000000" w:rsidDel="00000000" w:rsidR="00000000">
      <w:rPr>
        <w:rFonts w:ascii="DaxCondensed-Regular" w:hAnsi="DaxCondensed-Regular" w:eastAsia="DaxCondensed-Regular" w:cs="DaxCondensed-Regular"/>
        <w:b w:val="1"/>
        <w:sz w:val="16"/>
        <w:szCs w:val="16"/>
      </w:rPr>
      <w:fldChar w:fldCharType="separate"/>
    </w:r>
    <w:r w:rsidRPr="00000000" w:rsidDel="00000000" w:rsidR="00000000">
      <w:rPr>
        <w:rFonts w:ascii="DaxCondensed-Regular" w:hAnsi="DaxCondensed-Regular" w:eastAsia="DaxCondensed-Regular" w:cs="DaxCondensed-Regular"/>
        <w:b w:val="1"/>
        <w:sz w:val="16"/>
        <w:szCs w:val="16"/>
      </w:rPr>
      <w:fldChar w:fldCharType="end"/>
    </w:r>
    <w:r w:rsidRPr="00000000" w:rsidDel="00000000" w:rsidR="00000000">
      <w:rPr>
        <w:rFonts w:ascii="DaxCondensed-Regular" w:hAnsi="DaxCondensed-Regular" w:eastAsia="DaxCondensed-Regular" w:cs="DaxCondensed-Regular"/>
        <w:b w:val="1"/>
        <w:color w:val="1c3942"/>
        <w:sz w:val="16"/>
        <w:szCs w:val="16"/>
        <w:rtl w:val="0"/>
      </w:rPr>
      <w:t xml:space="preserve"> de </w:t>
    </w:r>
    <w:r w:rsidRPr="00000000" w:rsidDel="00000000" w:rsidR="00000000">
      <w:rPr>
        <w:rFonts w:ascii="DaxCondensed-Regular" w:hAnsi="DaxCondensed-Regular" w:eastAsia="DaxCondensed-Regular" w:cs="DaxCondensed-Regular"/>
        <w:b w:val="1"/>
        <w:sz w:val="16"/>
        <w:szCs w:val="16"/>
      </w:rPr>
      <w:fldChar w:fldCharType="begin"/>
    </w:r>
    <w:r w:rsidRPr="00000000" w:rsidDel="00000000" w:rsidR="00000000">
      <w:rPr>
        <w:rFonts w:ascii="DaxCondensed-Regular" w:hAnsi="DaxCondensed-Regular" w:eastAsia="DaxCondensed-Regular" w:cs="DaxCondensed-Regular"/>
        <w:b w:val="1"/>
        <w:sz w:val="16"/>
        <w:szCs w:val="16"/>
      </w:rPr>
      <w:instrText xml:space="preserve">NUMPAGES</w:instrText>
    </w:r>
    <w:r w:rsidRPr="00000000" w:rsidDel="00000000" w:rsidR="00000000">
      <w:rPr>
        <w:rFonts w:ascii="DaxCondensed-Regular" w:hAnsi="DaxCondensed-Regular" w:eastAsia="DaxCondensed-Regular" w:cs="DaxCondensed-Regular"/>
        <w:b w:val="1"/>
        <w:sz w:val="16"/>
        <w:szCs w:val="16"/>
      </w:rPr>
      <w:fldChar w:fldCharType="separate"/>
    </w:r>
    <w:r w:rsidRPr="00000000" w:rsidDel="00000000" w:rsidR="00000000">
      <w:rPr>
        <w:rFonts w:ascii="DaxCondensed-Regular" w:hAnsi="DaxCondensed-Regular" w:eastAsia="DaxCondensed-Regular" w:cs="DaxCondensed-Regular"/>
        <w:b w:val="1"/>
        <w:sz w:val="16"/>
        <w:szCs w:val="16"/>
      </w:rPr>
      <w:fldChar w:fldCharType="end"/>
    </w:r>
    <w:r w:rsidRPr="00000000" w:rsidDel="00000000" w:rsidR="00000000">
      <w:rPr>
        <w:rtl w:val="0"/>
      </w:rPr>
    </w:r>
    <w:r w:rsidRPr="00000000" w:rsidDel="00000000" w:rsidR="00000000">
      <mc:AlternateContent>
        <mc:Choice Requires="wpg">
          <w:drawing>
            <wp:anchor xmlns:wp14="http://schemas.microsoft.com/office/word/2010/wordprocessingDrawing" distT="0" distB="0" distL="0" distR="0" simplePos="0" relativeHeight="0" behindDoc="0" locked="0" layoutInCell="1" hidden="0" allowOverlap="1" wp14:anchorId="1952222D" wp14:editId="7777777">
              <wp:simplePos x="0" y="0"/>
              <wp:positionH relativeFrom="column">
                <wp:posOffset>-1155699</wp:posOffset>
              </wp:positionH>
              <wp:positionV relativeFrom="paragraph">
                <wp:posOffset>-50799</wp:posOffset>
              </wp:positionV>
              <wp:extent cx="7728635" cy="57225"/>
              <wp:effectExtent l="0" t="0" r="0" b="0"/>
              <wp:wrapSquare wrapText="bothSides" distT="0" distB="0" distL="0" distR="0"/>
              <wp:docPr id="4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501020" y="3780000"/>
                        <a:ext cx="7689960" cy="0"/>
                      </a:xfrm>
                      <a:prstGeom prst="straightConnector1">
                        <a:avLst/>
                      </a:prstGeom>
                      <a:noFill/>
                      <a:ln w="19075" cap="sq" cmpd="sng">
                        <a:solidFill>
                          <a:srgbClr val="1C3942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xmlns:wp14="http://schemas.microsoft.com/office/word/2010/wordprocessingDrawing" distT="0" distB="0" distL="0" distR="0" simplePos="0" relativeHeight="0" behindDoc="0" locked="0" layoutInCell="1" hidden="0" allowOverlap="1" wp14:anchorId="71F942D2" wp14:editId="7777777">
              <wp:simplePos x="0" y="0"/>
              <wp:positionH relativeFrom="column">
                <wp:posOffset>-1155699</wp:posOffset>
              </wp:positionH>
              <wp:positionV relativeFrom="paragraph">
                <wp:posOffset>-50799</wp:posOffset>
              </wp:positionV>
              <wp:extent cx="7728635" cy="57225"/>
              <wp:effectExtent l="0" t="0" r="0" b="0"/>
              <wp:wrapSquare wrapText="bothSides" distT="0" distB="0" distL="0" distR="0"/>
              <wp:docPr id="213012550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28635" cy="57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xmlns:wp14="http://schemas.microsoft.com/office/word/2010/wordml" w:rsidRPr="00000000" w:rsidR="00000000" w:rsidDel="00000000" w:rsidP="00000000" w:rsidRDefault="00000000" w14:paraId="0000008D" wp14:textId="77777777">
    <w:pPr>
      <w:ind w:left="-284" w:right="-7" w:firstLine="0"/>
      <w:jc w:val="center"/>
      <w:rPr/>
    </w:pPr>
    <w:r w:rsidRPr="00000000" w:rsidDel="00000000" w:rsidR="00000000">
      <w:rPr>
        <w:rFonts w:ascii="DaxCondensed-Regular" w:hAnsi="DaxCondensed-Regular" w:eastAsia="DaxCondensed-Regular" w:cs="DaxCondensed-Regular"/>
        <w:color w:val="1c3942"/>
        <w:sz w:val="18"/>
        <w:szCs w:val="18"/>
        <w:rtl w:val="0"/>
      </w:rPr>
      <w:t xml:space="preserve">Brasília-DF | Telefone: (61) 3222-5176, </w:t>
    </w:r>
    <w:r w:rsidRPr="00000000" w:rsidDel="00000000" w:rsidR="00000000">
      <w:rPr>
        <w:rFonts w:ascii="DaxCondensed-Regular" w:hAnsi="DaxCondensed-Regular" w:eastAsia="DaxCondensed-Regular" w:cs="DaxCondensed-Regular"/>
        <w:b w:val="1"/>
        <w:color w:val="1c3942"/>
        <w:sz w:val="18"/>
        <w:szCs w:val="18"/>
        <w:rtl w:val="0"/>
      </w:rPr>
      <w:t xml:space="preserve">www.caudf.gov.br | atendimento@caudf.gov.br</w:t>
    </w:r>
    <w:r w:rsidRPr="00000000" w:rsidDel="00000000" w:rsidR="00000000">
      <w:rPr>
        <w:rtl w:val="0"/>
      </w:rPr>
    </w:r>
  </w:p>
  <w:p xmlns:wp14="http://schemas.microsoft.com/office/word/2010/wordml" w:rsidRPr="00000000" w:rsidR="00000000" w:rsidDel="00000000" w:rsidP="00000000" w:rsidRDefault="00000000" w14:paraId="0000008E" wp14:textId="77777777">
    <w:pPr>
      <w:keepNext w:val="0"/>
      <w:keepLines w:val="0"/>
      <w:widowControl w:val="0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hd w:val="clear" w:fill="auto"/>
      <w:spacing w:before="0" w:after="0" w:line="240" w:lineRule="auto"/>
      <w:ind w:left="0" w:right="0" w:firstLine="0"/>
      <w:jc w:val="left"/>
      <w:rPr>
        <w:rFonts w:ascii="DaxCondensed-Regular" w:hAnsi="DaxCondensed-Regular" w:eastAsia="DaxCondensed-Regular" w:cs="DaxCondensed-Regular"/>
        <w:b w:val="0"/>
        <w:i w:val="0"/>
        <w:smallCaps w:val="0"/>
        <w:strike w:val="0"/>
        <w:color w:val="1c3942"/>
        <w:sz w:val="16"/>
        <w:szCs w:val="16"/>
        <w:u w:val="none"/>
        <w:shd w:val="clear" w:fill="auto"/>
        <w:vertAlign w:val="baseline"/>
      </w:rPr>
    </w:pPr>
    <w:r w:rsidRPr="00000000" w:rsidDel="00000000" w:rsidR="00000000">
      <w:rPr>
        <w:rtl w:val="0"/>
      </w:rPr>
    </w:r>
  </w:p>
</w:ftr>
</file>

<file path=word/header1.xml><?xml version="1.0" encoding="utf-8"?>
<w:hdr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p xmlns:wp14="http://schemas.microsoft.com/office/word/2010/wordml" w:rsidRPr="00000000" w:rsidR="00000000" w:rsidDel="00000000" w:rsidP="00000000" w:rsidRDefault="00000000" w14:paraId="00000085" wp14:textId="77777777">
    <w:pPr>
      <w:keepNext w:val="0"/>
      <w:keepLines w:val="0"/>
      <w:widowControl w:val="0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hd w:val="clear" w:fill="auto"/>
      <w:spacing w:before="0" w:after="0" w:line="240" w:lineRule="auto"/>
      <w:ind w:left="-1701" w:right="140" w:firstLine="0"/>
      <w:jc w:val="left"/>
      <w:rPr>
        <w:rFonts w:ascii="Arial" w:hAnsi="Arial" w:eastAsia="Arial" w:cs="Arial"/>
        <w:b w:val="0"/>
        <w:i w:val="0"/>
        <w:smallCaps w:val="0"/>
        <w:strike w:val="0"/>
        <w:color w:val="1c3942"/>
        <w:sz w:val="22"/>
        <w:szCs w:val="22"/>
        <w:u w:val="none"/>
        <w:shd w:val="clear" w:fill="auto"/>
        <w:vertAlign w:val="baseline"/>
      </w:rPr>
    </w:pPr>
    <w:r w:rsidRPr="00000000" w:rsidDel="00000000" w:rsidR="00000000">
      <w:rPr>
        <w:rtl w:val="0"/>
      </w:rPr>
    </w:r>
  </w:p>
  <w:p xmlns:wp14="http://schemas.microsoft.com/office/word/2010/wordml" w:rsidRPr="00000000" w:rsidR="00000000" w:rsidDel="00000000" w:rsidP="00000000" w:rsidRDefault="00000000" w14:paraId="00000086" wp14:textId="77777777">
    <w:pPr>
      <w:keepNext w:val="0"/>
      <w:keepLines w:val="0"/>
      <w:widowControl w:val="0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hd w:val="clear" w:fill="auto"/>
      <w:spacing w:before="0" w:after="0" w:line="240" w:lineRule="auto"/>
      <w:ind w:left="-1701" w:right="140" w:firstLine="0"/>
      <w:jc w:val="center"/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1"/>
        <w:szCs w:val="21"/>
        <w:u w:val="none"/>
        <w:shd w:val="clear" w:fill="auto"/>
        <w:vertAlign w:val="baseline"/>
      </w:rPr>
    </w:pPr>
    <w:r w:rsidRPr="00000000" w:rsidDel="00000000" w:rsidR="00000000"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  <w:pict w14:anchorId="4DDC3AB1">
        <v:shape id="ole_rId1" style="width:453pt;height:42.75pt" o:ole="">
          <v:imagedata o:title="" r:id="rId1"/>
        </v:shape>
        <o:OLEObject Type="Embed" ProgID="CorelDraw.Graphic.16" ShapeID="ole_rId1" DrawAspect="Content" ObjectID="_1339449376" r:id="rId2"/>
      </w:pict>
    </w:r>
    <w:r w:rsidRPr="00000000" w:rsidDel="00000000" w:rsidR="00000000">
      <w:rPr>
        <w:rtl w:val="0"/>
      </w:rPr>
    </w:r>
  </w:p>
  <w:p xmlns:wp14="http://schemas.microsoft.com/office/word/2010/wordml" w:rsidRPr="00000000" w:rsidR="00000000" w:rsidDel="00000000" w:rsidP="00000000" w:rsidRDefault="00000000" w14:paraId="00000087" wp14:textId="77777777">
    <w:pPr>
      <w:keepNext w:val="0"/>
      <w:keepLines w:val="0"/>
      <w:widowControl w:val="0"/>
      <w:numPr>
        <w:ilvl w:val="3"/>
        <w:numId w:val="1"/>
      </w:numPr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hd w:val="clear" w:fill="auto"/>
      <w:tabs>
        <w:tab w:val="center" w:pos="-142"/>
      </w:tabs>
      <w:spacing w:before="0" w:after="0" w:line="240" w:lineRule="auto"/>
      <w:ind w:left="0" w:right="-569" w:firstLine="0"/>
      <w:jc w:val="center"/>
      <w:rPr>
        <w:rFonts w:ascii="Arial" w:hAnsi="Arial" w:eastAsia="Arial" w:cs="Arial"/>
        <w:b w:val="1"/>
        <w:i w:val="0"/>
        <w:smallCaps w:val="0"/>
        <w:strike w:val="0"/>
        <w:color w:val="000000"/>
        <w:sz w:val="22"/>
        <w:szCs w:val="22"/>
        <w:u w:val="none"/>
        <w:shd w:val="clear" w:fill="auto"/>
        <w:vertAlign w:val="baseline"/>
      </w:rPr>
    </w:pPr>
    <w:r w:rsidRPr="00000000" w:rsidDel="00000000" w:rsidR="00000000">
      <w:rPr>
        <w:rtl w:val="0"/>
      </w:rPr>
    </w:r>
  </w:p>
  <w:p xmlns:wp14="http://schemas.microsoft.com/office/word/2010/wordml" w:rsidRPr="00000000" w:rsidR="00000000" w:rsidDel="00000000" w:rsidP="00000000" w:rsidRDefault="00000000" w14:paraId="00000088" wp14:textId="77777777">
    <w:pPr>
      <w:keepNext w:val="0"/>
      <w:keepLines w:val="0"/>
      <w:widowControl w:val="0"/>
      <w:numPr>
        <w:ilvl w:val="3"/>
        <w:numId w:val="1"/>
      </w:numPr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hd w:val="clear" w:fill="auto"/>
      <w:tabs>
        <w:tab w:val="center" w:pos="-142"/>
      </w:tabs>
      <w:spacing w:before="0" w:after="0" w:line="240" w:lineRule="auto"/>
      <w:ind w:left="0" w:right="-569" w:firstLine="0"/>
      <w:jc w:val="center"/>
      <w:rPr>
        <w:rFonts w:ascii="Times New Roman" w:hAnsi="Times New Roman" w:eastAsia="Times New Roman" w:cs="Times New Roman"/>
        <w:b w:val="1"/>
        <w:i w:val="0"/>
        <w:smallCaps w:val="0"/>
        <w:strike w:val="0"/>
        <w:color w:val="000000"/>
        <w:sz w:val="21"/>
        <w:szCs w:val="21"/>
        <w:u w:val="none"/>
        <w:shd w:val="clear" w:fill="auto"/>
        <w:vertAlign w:val="baseline"/>
      </w:rPr>
    </w:pPr>
    <w:r w:rsidRPr="00000000" w:rsidDel="00000000" w:rsidR="00000000">
      <w:rPr>
        <w:rtl w:val="0"/>
      </w:rPr>
    </w:r>
  </w:p>
  <w:p xmlns:wp14="http://schemas.microsoft.com/office/word/2010/wordml" w:rsidRPr="00000000" w:rsidR="00000000" w:rsidDel="00000000" w:rsidP="00000000" w:rsidRDefault="00000000" w14:paraId="00000089" wp14:textId="77777777">
    <w:pPr>
      <w:keepNext w:val="1"/>
      <w:keepLines w:val="0"/>
      <w:widowControl w:val="0"/>
      <w:numPr>
        <w:ilvl w:val="3"/>
        <w:numId w:val="1"/>
      </w:numPr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hd w:val="clear" w:fill="auto"/>
      <w:tabs>
        <w:tab w:val="center" w:pos="-142"/>
      </w:tabs>
      <w:spacing w:before="0" w:after="0" w:line="240" w:lineRule="auto"/>
      <w:ind w:left="0" w:right="-569" w:firstLine="0"/>
      <w:jc w:val="center"/>
      <w:rPr>
        <w:rFonts w:ascii="Arial" w:hAnsi="Arial" w:eastAsia="Arial" w:cs="Arial"/>
        <w:b w:val="1"/>
        <w:i w:val="0"/>
        <w:smallCaps w:val="0"/>
        <w:strike w:val="0"/>
        <w:color w:val="000000"/>
        <w:sz w:val="22"/>
        <w:szCs w:val="22"/>
        <w:u w:val="none"/>
        <w:shd w:val="clear" w:fill="auto"/>
        <w:vertAlign w:val="baseline"/>
      </w:rPr>
    </w:pPr>
    <w:r w:rsidRPr="00000000" w:rsidDel="00000000" w:rsidR="00000000">
      <w:rPr>
        <w:rFonts w:ascii="Times New Roman" w:hAnsi="Times New Roman" w:eastAsia="Times New Roman" w:cs="Times New Roman"/>
        <w:b w:val="1"/>
        <w:i w:val="0"/>
        <w:smallCaps w:val="0"/>
        <w:strike w:val="0"/>
        <w:color w:val="000000"/>
        <w:sz w:val="21"/>
        <w:szCs w:val="21"/>
        <w:u w:val="none"/>
        <w:shd w:val="clear" w:fill="auto"/>
        <w:vertAlign w:val="baseline"/>
        <w:rtl w:val="0"/>
      </w:rPr>
      <w:t xml:space="preserve">SÚMULA DA </w:t>
    </w:r>
    <w:r w:rsidRPr="00000000" w:rsidDel="00000000" w:rsidR="00000000">
      <w:rPr>
        <w:b w:val="1"/>
        <w:sz w:val="21"/>
        <w:szCs w:val="21"/>
        <w:rtl w:val="0"/>
      </w:rPr>
      <w:t xml:space="preserve">5</w:t>
    </w:r>
    <w:r w:rsidRPr="00000000" w:rsidDel="00000000" w:rsidR="00000000">
      <w:rPr>
        <w:rFonts w:ascii="Times New Roman" w:hAnsi="Times New Roman" w:eastAsia="Times New Roman" w:cs="Times New Roman"/>
        <w:b w:val="1"/>
        <w:i w:val="0"/>
        <w:smallCaps w:val="0"/>
        <w:strike w:val="0"/>
        <w:color w:val="000000"/>
        <w:sz w:val="21"/>
        <w:szCs w:val="21"/>
        <w:u w:val="none"/>
        <w:shd w:val="clear" w:fill="auto"/>
        <w:vertAlign w:val="baseline"/>
        <w:rtl w:val="0"/>
      </w:rPr>
      <w:t xml:space="preserve">ª REUNIÃO ORDINÁRIA CAF-CAU/DF</w:t>
    </w:r>
    <w:r w:rsidRPr="00000000" w:rsidDel="00000000" w:rsidR="00000000">
      <w:rPr>
        <w:rtl w:val="0"/>
      </w:rPr>
    </w:r>
  </w:p>
  <w:p xmlns:wp14="http://schemas.microsoft.com/office/word/2010/wordml" w:rsidRPr="00000000" w:rsidR="00000000" w:rsidDel="00000000" w:rsidP="00000000" w:rsidRDefault="00000000" w14:paraId="0000008A" wp14:textId="77777777">
    <w:pPr>
      <w:jc w:val="center"/>
      <w:rPr/>
    </w:pPr>
    <w:r w:rsidRPr="00000000" w:rsidDel="00000000" w:rsidR="00000000">
      <w:rPr>
        <w:rtl w:val="0"/>
      </w:rPr>
      <w:t xml:space="preserve">         </w:t>
    </w:r>
    <w:r w:rsidRPr="00000000" w:rsidDel="00000000" w:rsidR="00000000">
      <w:rPr>
        <w:sz w:val="22"/>
        <w:szCs w:val="22"/>
        <w:rtl w:val="0"/>
      </w:rPr>
      <w:t xml:space="preserve">Comissão de Administração, Planejamento e Finanças</w:t>
    </w:r>
    <w:r w:rsidRPr="00000000" w:rsidDel="00000000" w:rsidR="00000000">
      <w:rPr>
        <w:rtl w:val="0"/>
      </w:rPr>
    </w:r>
  </w:p>
  <w:p xmlns:wp14="http://schemas.microsoft.com/office/word/2010/wordml" w:rsidRPr="00000000" w:rsidR="00000000" w:rsidDel="00000000" w:rsidP="00000000" w:rsidRDefault="00000000" w14:paraId="0000008B" wp14:textId="77777777">
    <w:pPr>
      <w:jc w:val="center"/>
      <w:rPr>
        <w:sz w:val="22"/>
        <w:szCs w:val="22"/>
      </w:rPr>
    </w:pPr>
    <w:r w:rsidRPr="00000000" w:rsidDel="00000000" w:rsid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 w14 w15">
  <w:trackRevisions w:val="false"/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E2897E3"/>
  <w15:docId w15:val="{bdbd7520-312c-441d-9095-611818d4a05a}"/>
  <w:rsids>
    <w:rsidRoot w:val="5B2470AF"/>
    <w:rsid w:val="5B2470AF"/>
  </w:rsids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docDefaults>
    <w:rPrDefault>
      <w:rPr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Normal Table"/>
  </w:style>
  <w:style w:type="paragraph" w:styleId="Heading1">
    <w:name w:val="heading 1"/>
    <w:basedOn w:val="Normal"/>
    <w:next w:val="Normal"/>
    <w:pPr>
      <w:spacing w:before="480" w:lineRule="auto"/>
    </w:pPr>
    <w:rPr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 w:lineRule="auto"/>
    </w:pPr>
    <w:rPr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 w:lineRule="auto"/>
    </w:pPr>
    <w:rPr>
      <w:b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widowControl w:val="1"/>
      <w:spacing w:before="120" w:after="120" w:lineRule="auto"/>
      <w:jc w:val="center"/>
    </w:pPr>
    <w:rPr>
      <w:rFonts w:ascii="Arial" w:hAnsi="Arial" w:eastAsia="Arial" w:cs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220" w:after="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after="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300" w:lineRule="auto"/>
    </w:pPr>
    <w:rPr>
      <w:color w:val="17365d"/>
      <w:sz w:val="52"/>
      <w:szCs w:val="52"/>
    </w:rPr>
  </w:style>
  <w:style w:type="paragraph" w:styleId="Normal" w:default="1">
    <w:name w:val="Normal0"/>
  </w:style>
  <w:style w:type="table" w:styleId="TableNormal" w:default="1">
    <w:name w:val="Normal Table0"/>
  </w:style>
  <w:style w:type="paragraph" w:styleId="Heading1">
    <w:name w:val="heading 10"/>
    <w:basedOn w:val="Normal"/>
    <w:next w:val="Normal"/>
    <w:pPr>
      <w:spacing w:before="480" w:lineRule="auto"/>
    </w:pPr>
    <w:rPr>
      <w:b w:val="1"/>
      <w:color w:val="345a8a"/>
      <w:sz w:val="32"/>
      <w:szCs w:val="32"/>
    </w:rPr>
  </w:style>
  <w:style w:type="paragraph" w:styleId="Heading2">
    <w:name w:val="heading 20"/>
    <w:basedOn w:val="Normal"/>
    <w:next w:val="Normal"/>
    <w:pPr>
      <w:spacing w:before="200" w:lineRule="auto"/>
    </w:pPr>
    <w:rPr>
      <w:b w:val="1"/>
      <w:color w:val="4f81bd"/>
      <w:sz w:val="26"/>
      <w:szCs w:val="26"/>
    </w:rPr>
  </w:style>
  <w:style w:type="paragraph" w:styleId="Heading3">
    <w:name w:val="heading 30"/>
    <w:basedOn w:val="Normal"/>
    <w:next w:val="Normal"/>
    <w:pPr>
      <w:spacing w:before="200" w:lineRule="auto"/>
    </w:pPr>
    <w:rPr>
      <w:b w:val="1"/>
      <w:color w:val="4f81bd"/>
      <w:sz w:val="24"/>
      <w:szCs w:val="24"/>
    </w:rPr>
  </w:style>
  <w:style w:type="paragraph" w:styleId="Heading4">
    <w:name w:val="heading 40"/>
    <w:basedOn w:val="Normal"/>
    <w:next w:val="Normal"/>
    <w:pPr>
      <w:keepNext w:val="1"/>
      <w:widowControl w:val="1"/>
      <w:spacing w:before="120" w:after="120" w:lineRule="auto"/>
      <w:jc w:val="center"/>
    </w:pPr>
    <w:rPr>
      <w:rFonts w:ascii="Arial" w:hAnsi="Arial" w:eastAsia="Arial" w:cs="Arial"/>
      <w:b w:val="1"/>
      <w:sz w:val="22"/>
      <w:szCs w:val="22"/>
    </w:rPr>
  </w:style>
  <w:style w:type="paragraph" w:styleId="Heading5">
    <w:name w:val="heading 50"/>
    <w:basedOn w:val="Normal"/>
    <w:next w:val="Normal"/>
    <w:pPr>
      <w:keepNext w:val="1"/>
      <w:keepLines w:val="1"/>
      <w:spacing w:before="220" w:after="40" w:lineRule="auto"/>
    </w:pPr>
    <w:rPr>
      <w:b w:val="1"/>
      <w:sz w:val="22"/>
      <w:szCs w:val="22"/>
    </w:rPr>
  </w:style>
  <w:style w:type="paragraph" w:styleId="Heading6">
    <w:name w:val="heading 60"/>
    <w:basedOn w:val="Normal"/>
    <w:next w:val="Normal"/>
    <w:pPr>
      <w:keepNext w:val="1"/>
      <w:keepLines w:val="1"/>
      <w:spacing w:before="200" w:after="40" w:lineRule="auto"/>
    </w:pPr>
    <w:rPr>
      <w:b w:val="1"/>
      <w:sz w:val="20"/>
      <w:szCs w:val="20"/>
    </w:rPr>
  </w:style>
  <w:style w:type="paragraph" w:styleId="Title">
    <w:name w:val="Title0"/>
    <w:basedOn w:val="Normal"/>
    <w:next w:val="Normal"/>
    <w:pPr>
      <w:spacing w:after="300" w:lineRule="auto"/>
    </w:pPr>
    <w:rPr>
      <w:color w:val="17365d"/>
      <w:sz w:val="52"/>
      <w:szCs w:val="52"/>
    </w:rPr>
  </w:style>
  <w:style w:type="paragraph" w:styleId="Normal" w:default="1">
    <w:name w:val="Normal1"/>
  </w:style>
  <w:style w:type="table" w:styleId="TableNormal" w:default="1">
    <w:name w:val="Normal Table1"/>
  </w:style>
  <w:style w:type="paragraph" w:styleId="Heading1">
    <w:name w:val="heading 11"/>
    <w:basedOn w:val="Normal"/>
    <w:next w:val="Normal"/>
    <w:pPr>
      <w:spacing w:before="480" w:lineRule="auto"/>
    </w:pPr>
    <w:rPr>
      <w:b w:val="1"/>
      <w:color w:val="345a8a"/>
      <w:sz w:val="32"/>
      <w:szCs w:val="32"/>
    </w:rPr>
  </w:style>
  <w:style w:type="paragraph" w:styleId="Heading2">
    <w:name w:val="heading 21"/>
    <w:basedOn w:val="Normal"/>
    <w:next w:val="Normal"/>
    <w:pPr>
      <w:spacing w:before="200" w:lineRule="auto"/>
    </w:pPr>
    <w:rPr>
      <w:b w:val="1"/>
      <w:color w:val="4f81bd"/>
      <w:sz w:val="26"/>
      <w:szCs w:val="26"/>
    </w:rPr>
  </w:style>
  <w:style w:type="paragraph" w:styleId="Heading3">
    <w:name w:val="heading 31"/>
    <w:basedOn w:val="Normal"/>
    <w:next w:val="Normal"/>
    <w:pPr>
      <w:spacing w:before="200" w:lineRule="auto"/>
    </w:pPr>
    <w:rPr>
      <w:b w:val="1"/>
      <w:color w:val="4f81bd"/>
      <w:sz w:val="24"/>
      <w:szCs w:val="24"/>
    </w:rPr>
  </w:style>
  <w:style w:type="paragraph" w:styleId="Heading4">
    <w:name w:val="heading 41"/>
    <w:basedOn w:val="Normal"/>
    <w:next w:val="Normal"/>
    <w:pPr>
      <w:keepNext w:val="1"/>
      <w:widowControl w:val="1"/>
      <w:spacing w:before="120" w:after="120" w:lineRule="auto"/>
      <w:jc w:val="center"/>
    </w:pPr>
    <w:rPr>
      <w:rFonts w:ascii="Arial" w:hAnsi="Arial" w:eastAsia="Arial" w:cs="Arial"/>
      <w:b w:val="1"/>
      <w:sz w:val="22"/>
      <w:szCs w:val="22"/>
    </w:rPr>
  </w:style>
  <w:style w:type="paragraph" w:styleId="Heading5">
    <w:name w:val="heading 51"/>
    <w:basedOn w:val="Normal"/>
    <w:next w:val="Normal"/>
    <w:pPr>
      <w:keepNext w:val="1"/>
      <w:keepLines w:val="1"/>
      <w:spacing w:before="220" w:after="40" w:lineRule="auto"/>
    </w:pPr>
    <w:rPr>
      <w:b w:val="1"/>
      <w:sz w:val="22"/>
      <w:szCs w:val="22"/>
    </w:rPr>
  </w:style>
  <w:style w:type="paragraph" w:styleId="Heading6">
    <w:name w:val="heading 61"/>
    <w:basedOn w:val="Normal"/>
    <w:next w:val="Normal"/>
    <w:pPr>
      <w:keepNext w:val="1"/>
      <w:keepLines w:val="1"/>
      <w:spacing w:before="200" w:after="40" w:lineRule="auto"/>
    </w:pPr>
    <w:rPr>
      <w:b w:val="1"/>
      <w:sz w:val="20"/>
      <w:szCs w:val="20"/>
    </w:rPr>
  </w:style>
  <w:style w:type="paragraph" w:styleId="Title">
    <w:name w:val="Title1"/>
    <w:basedOn w:val="Normal"/>
    <w:next w:val="Normal"/>
    <w:pPr>
      <w:spacing w:after="300" w:lineRule="auto"/>
    </w:pPr>
    <w:rPr>
      <w:color w:val="17365d"/>
      <w:sz w:val="52"/>
      <w:szCs w:val="52"/>
    </w:rPr>
  </w:style>
  <w:style w:type="paragraph" w:styleId="Normal" w:default="1">
    <w:name w:val="Normal2"/>
    <w:qFormat w:val="1"/>
    <w:pPr>
      <w:widowControl w:val="0"/>
      <w:suppressAutoHyphens w:val="1"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pt-BR" w:eastAsia="zh-CN" w:bidi="ar-SA"/>
    </w:rPr>
  </w:style>
  <w:style w:type="paragraph" w:styleId="Ttulo1">
    <w:name w:val="Heading 1"/>
    <w:basedOn w:val="Normal"/>
    <w:next w:val="Normal"/>
    <w:qFormat w:val="1"/>
    <w:pPr>
      <w:keepNext w:val="1"/>
      <w:widowControl w:val="1"/>
      <w:shd w:val="clear" w:color="auto" w:fill="e5e5e5"/>
      <w:jc w:val="center"/>
      <w:outlineLvl w:val="0"/>
    </w:pPr>
    <w:rPr>
      <w:rFonts w:ascii="Arial" w:hAnsi="Arial" w:cs="Arial"/>
      <w:b w:val="1"/>
      <w:sz w:val="28"/>
      <w:szCs w:val="22"/>
      <w:u w:val="single"/>
    </w:rPr>
  </w:style>
  <w:style w:type="paragraph" w:styleId="Ttulo2">
    <w:name w:val="Heading 2"/>
    <w:basedOn w:val="Normal"/>
    <w:next w:val="Normal"/>
    <w:qFormat w:val="1"/>
    <w:pPr>
      <w:keepNext w:val="1"/>
      <w:widowControl w:val="1"/>
      <w:jc w:val="center"/>
      <w:outlineLvl w:val="1"/>
    </w:pPr>
    <w:rPr>
      <w:rFonts w:ascii="Impact" w:hAnsi="Impact" w:cs="Impact"/>
      <w:b w:val="1"/>
      <w:i w:val="1"/>
      <w:sz w:val="32"/>
      <w:szCs w:val="22"/>
    </w:rPr>
  </w:style>
  <w:style w:type="paragraph" w:styleId="Ttulo3">
    <w:name w:val="Heading 3"/>
    <w:basedOn w:val="Normal"/>
    <w:next w:val="Normal"/>
    <w:qFormat w:val="1"/>
    <w:pPr>
      <w:keepNext w:val="1"/>
      <w:keepLines w:val="1"/>
      <w:spacing w:before="200" w:after="0"/>
      <w:outlineLvl w:val="2"/>
    </w:pPr>
    <w:rPr>
      <w:rFonts w:ascii="Calibri Light" w:hAnsi="Calibri Light"/>
      <w:b w:val="1"/>
      <w:bCs w:val="1"/>
      <w:color w:val="5b9bd5"/>
    </w:rPr>
  </w:style>
  <w:style w:type="paragraph" w:styleId="Ttulo4">
    <w:name w:val="Heading 4"/>
    <w:basedOn w:val="Normal"/>
    <w:next w:val="Normal"/>
    <w:qFormat w:val="1"/>
    <w:pPr>
      <w:keepNext w:val="1"/>
      <w:widowControl w:val="1"/>
      <w:spacing w:before="120" w:after="120"/>
      <w:jc w:val="center"/>
      <w:outlineLvl w:val="3"/>
    </w:pPr>
    <w:rPr>
      <w:rFonts w:ascii="Arial" w:hAnsi="Arial" w:cs="Arial"/>
      <w:b w:val="1"/>
      <w:sz w:val="22"/>
      <w:szCs w:val="22"/>
    </w:rPr>
  </w:style>
  <w:style w:type="paragraph" w:styleId="Ttulo8">
    <w:name w:val="Heading 8"/>
    <w:basedOn w:val="Normal"/>
    <w:next w:val="Normal"/>
    <w:qFormat w:val="1"/>
    <w:pPr>
      <w:widowControl w:val="1"/>
      <w:spacing w:before="240" w:after="60"/>
      <w:outlineLvl w:val="7"/>
    </w:pPr>
    <w:rPr>
      <w:rFonts w:ascii="Arial" w:hAnsi="Arial" w:cs="Arial"/>
      <w:i w:val="1"/>
      <w:iCs w:val="1"/>
      <w:szCs w:val="24"/>
    </w:rPr>
  </w:style>
  <w:style w:type="character" w:styleId="DefaultParagraphFont" w:default="1">
    <w:name w:val="Default Paragraph Font"/>
    <w:uiPriority w:val="1"/>
    <w:unhideWhenUsed w:val="1"/>
    <w:qFormat w:val="1"/>
    <w:rPr/>
  </w:style>
  <w:style w:type="character" w:styleId="WW8Num1z0">
    <w:name w:val="WW8Num1z0"/>
    <w:qFormat w:val="1"/>
    <w:rPr/>
  </w:style>
  <w:style w:type="character" w:styleId="WW8Num1z1">
    <w:name w:val="WW8Num1z1"/>
    <w:qFormat w:val="1"/>
    <w:rPr/>
  </w:style>
  <w:style w:type="character" w:styleId="WW8Num1z2">
    <w:name w:val="WW8Num1z2"/>
    <w:qFormat w:val="1"/>
    <w:rPr/>
  </w:style>
  <w:style w:type="character" w:styleId="WW8Num1z3">
    <w:name w:val="WW8Num1z3"/>
    <w:qFormat w:val="1"/>
    <w:rPr/>
  </w:style>
  <w:style w:type="character" w:styleId="WW8Num1z4">
    <w:name w:val="WW8Num1z4"/>
    <w:qFormat w:val="1"/>
    <w:rPr/>
  </w:style>
  <w:style w:type="character" w:styleId="WW8Num1z5">
    <w:name w:val="WW8Num1z5"/>
    <w:qFormat w:val="1"/>
    <w:rPr/>
  </w:style>
  <w:style w:type="character" w:styleId="WW8Num1z6">
    <w:name w:val="WW8Num1z6"/>
    <w:qFormat w:val="1"/>
    <w:rPr/>
  </w:style>
  <w:style w:type="character" w:styleId="WW8Num1z7">
    <w:name w:val="WW8Num1z7"/>
    <w:qFormat w:val="1"/>
    <w:rPr/>
  </w:style>
  <w:style w:type="character" w:styleId="WW8Num1z8">
    <w:name w:val="WW8Num1z8"/>
    <w:qFormat w:val="1"/>
    <w:rPr/>
  </w:style>
  <w:style w:type="character" w:styleId="WW8Num2z0">
    <w:name w:val="WW8Num2z0"/>
    <w:qFormat w:val="1"/>
    <w:rPr/>
  </w:style>
  <w:style w:type="character" w:styleId="WW8Num2z1">
    <w:name w:val="WW8Num2z1"/>
    <w:qFormat w:val="1"/>
    <w:rPr/>
  </w:style>
  <w:style w:type="character" w:styleId="WW8Num2z2">
    <w:name w:val="WW8Num2z2"/>
    <w:qFormat w:val="1"/>
    <w:rPr/>
  </w:style>
  <w:style w:type="character" w:styleId="WW8Num2z3">
    <w:name w:val="WW8Num2z3"/>
    <w:qFormat w:val="1"/>
    <w:rPr/>
  </w:style>
  <w:style w:type="character" w:styleId="WW8Num2z4">
    <w:name w:val="WW8Num2z4"/>
    <w:qFormat w:val="1"/>
    <w:rPr/>
  </w:style>
  <w:style w:type="character" w:styleId="WW8Num2z5">
    <w:name w:val="WW8Num2z5"/>
    <w:qFormat w:val="1"/>
    <w:rPr/>
  </w:style>
  <w:style w:type="character" w:styleId="WW8Num2z6">
    <w:name w:val="WW8Num2z6"/>
    <w:qFormat w:val="1"/>
    <w:rPr/>
  </w:style>
  <w:style w:type="character" w:styleId="WW8Num2z7">
    <w:name w:val="WW8Num2z7"/>
    <w:qFormat w:val="1"/>
    <w:rPr/>
  </w:style>
  <w:style w:type="character" w:styleId="WW8Num2z8">
    <w:name w:val="WW8Num2z8"/>
    <w:qFormat w:val="1"/>
    <w:rPr/>
  </w:style>
  <w:style w:type="character" w:styleId="WW8Num3z0">
    <w:name w:val="WW8Num3z0"/>
    <w:qFormat w:val="1"/>
    <w:rPr>
      <w:rFonts w:ascii="Symbol" w:hAnsi="Symbol" w:cs="Symbol"/>
    </w:rPr>
  </w:style>
  <w:style w:type="character" w:styleId="WW8Num3z1">
    <w:name w:val="WW8Num3z1"/>
    <w:qFormat w:val="1"/>
    <w:rPr>
      <w:rFonts w:ascii="Courier New" w:hAnsi="Courier New" w:cs="Courier New"/>
    </w:rPr>
  </w:style>
  <w:style w:type="character" w:styleId="WW8Num3z2">
    <w:name w:val="WW8Num3z2"/>
    <w:qFormat w:val="1"/>
    <w:rPr>
      <w:rFonts w:ascii="Wingdings" w:hAnsi="Wingdings" w:cs="Wingdings"/>
    </w:rPr>
  </w:style>
  <w:style w:type="character" w:styleId="WW8Num4z0">
    <w:name w:val="WW8Num4z0"/>
    <w:qFormat w:val="1"/>
    <w:rPr/>
  </w:style>
  <w:style w:type="character" w:styleId="WW8Num4z1">
    <w:name w:val="WW8Num4z1"/>
    <w:qFormat w:val="1"/>
    <w:rPr/>
  </w:style>
  <w:style w:type="character" w:styleId="WW8Num4z2">
    <w:name w:val="WW8Num4z2"/>
    <w:qFormat w:val="1"/>
    <w:rPr/>
  </w:style>
  <w:style w:type="character" w:styleId="WW8Num4z3">
    <w:name w:val="WW8Num4z3"/>
    <w:qFormat w:val="1"/>
    <w:rPr/>
  </w:style>
  <w:style w:type="character" w:styleId="WW8Num4z4">
    <w:name w:val="WW8Num4z4"/>
    <w:qFormat w:val="1"/>
    <w:rPr/>
  </w:style>
  <w:style w:type="character" w:styleId="WW8Num4z5">
    <w:name w:val="WW8Num4z5"/>
    <w:qFormat w:val="1"/>
    <w:rPr/>
  </w:style>
  <w:style w:type="character" w:styleId="WW8Num4z6">
    <w:name w:val="WW8Num4z6"/>
    <w:qFormat w:val="1"/>
    <w:rPr/>
  </w:style>
  <w:style w:type="character" w:styleId="WW8Num4z7">
    <w:name w:val="WW8Num4z7"/>
    <w:qFormat w:val="1"/>
    <w:rPr/>
  </w:style>
  <w:style w:type="character" w:styleId="WW8Num4z8">
    <w:name w:val="WW8Num4z8"/>
    <w:qFormat w:val="1"/>
    <w:rPr/>
  </w:style>
  <w:style w:type="character" w:styleId="WW8Num5z0">
    <w:name w:val="WW8Num5z0"/>
    <w:qFormat w:val="1"/>
    <w:rPr>
      <w:rFonts w:ascii="Symbol" w:hAnsi="Symbol" w:cs="Symbol"/>
      <w:sz w:val="20"/>
    </w:rPr>
  </w:style>
  <w:style w:type="character" w:styleId="WW8Num5z1">
    <w:name w:val="WW8Num5z1"/>
    <w:qFormat w:val="1"/>
    <w:rPr>
      <w:rFonts w:ascii="Courier New" w:hAnsi="Courier New" w:cs="Courier New"/>
      <w:sz w:val="20"/>
    </w:rPr>
  </w:style>
  <w:style w:type="character" w:styleId="WW8Num5z2">
    <w:name w:val="WW8Num5z2"/>
    <w:qFormat w:val="1"/>
    <w:rPr>
      <w:rFonts w:ascii="Wingdings" w:hAnsi="Wingdings" w:cs="Wingdings"/>
      <w:sz w:val="20"/>
    </w:rPr>
  </w:style>
  <w:style w:type="character" w:styleId="WW8Num6z0">
    <w:name w:val="WW8Num6z0"/>
    <w:qFormat w:val="1"/>
    <w:rPr>
      <w:b w:val="1"/>
    </w:rPr>
  </w:style>
  <w:style w:type="character" w:styleId="WW8Num6z1">
    <w:name w:val="WW8Num6z1"/>
    <w:qFormat w:val="1"/>
    <w:rPr/>
  </w:style>
  <w:style w:type="character" w:styleId="WW8Num6z2">
    <w:name w:val="WW8Num6z2"/>
    <w:qFormat w:val="1"/>
    <w:rPr/>
  </w:style>
  <w:style w:type="character" w:styleId="WW8Num6z3">
    <w:name w:val="WW8Num6z3"/>
    <w:qFormat w:val="1"/>
    <w:rPr/>
  </w:style>
  <w:style w:type="character" w:styleId="WW8Num6z4">
    <w:name w:val="WW8Num6z4"/>
    <w:qFormat w:val="1"/>
    <w:rPr/>
  </w:style>
  <w:style w:type="character" w:styleId="WW8Num6z5">
    <w:name w:val="WW8Num6z5"/>
    <w:qFormat w:val="1"/>
    <w:rPr/>
  </w:style>
  <w:style w:type="character" w:styleId="WW8Num6z6">
    <w:name w:val="WW8Num6z6"/>
    <w:qFormat w:val="1"/>
    <w:rPr/>
  </w:style>
  <w:style w:type="character" w:styleId="WW8Num6z7">
    <w:name w:val="WW8Num6z7"/>
    <w:qFormat w:val="1"/>
    <w:rPr/>
  </w:style>
  <w:style w:type="character" w:styleId="WW8Num6z8">
    <w:name w:val="WW8Num6z8"/>
    <w:qFormat w:val="1"/>
    <w:rPr/>
  </w:style>
  <w:style w:type="character" w:styleId="WW8Num7z0">
    <w:name w:val="WW8Num7z0"/>
    <w:qFormat w:val="1"/>
    <w:rPr/>
  </w:style>
  <w:style w:type="character" w:styleId="WW8Num7z1">
    <w:name w:val="WW8Num7z1"/>
    <w:qFormat w:val="1"/>
    <w:rPr/>
  </w:style>
  <w:style w:type="character" w:styleId="WW8Num7z2">
    <w:name w:val="WW8Num7z2"/>
    <w:qFormat w:val="1"/>
    <w:rPr/>
  </w:style>
  <w:style w:type="character" w:styleId="WW8Num7z3">
    <w:name w:val="WW8Num7z3"/>
    <w:qFormat w:val="1"/>
    <w:rPr/>
  </w:style>
  <w:style w:type="character" w:styleId="WW8Num7z4">
    <w:name w:val="WW8Num7z4"/>
    <w:qFormat w:val="1"/>
    <w:rPr/>
  </w:style>
  <w:style w:type="character" w:styleId="WW8Num7z5">
    <w:name w:val="WW8Num7z5"/>
    <w:qFormat w:val="1"/>
    <w:rPr/>
  </w:style>
  <w:style w:type="character" w:styleId="WW8Num7z6">
    <w:name w:val="WW8Num7z6"/>
    <w:qFormat w:val="1"/>
    <w:rPr/>
  </w:style>
  <w:style w:type="character" w:styleId="WW8Num7z7">
    <w:name w:val="WW8Num7z7"/>
    <w:qFormat w:val="1"/>
    <w:rPr/>
  </w:style>
  <w:style w:type="character" w:styleId="WW8Num7z8">
    <w:name w:val="WW8Num7z8"/>
    <w:qFormat w:val="1"/>
    <w:rPr/>
  </w:style>
  <w:style w:type="character" w:styleId="WW8Num8z0">
    <w:name w:val="WW8Num8z0"/>
    <w:qFormat w:val="1"/>
    <w:rPr>
      <w:rFonts w:ascii="Symbol" w:hAnsi="Symbol" w:cs="Symbol"/>
    </w:rPr>
  </w:style>
  <w:style w:type="character" w:styleId="WW8Num8z1">
    <w:name w:val="WW8Num8z1"/>
    <w:qFormat w:val="1"/>
    <w:rPr>
      <w:rFonts w:ascii="Courier New" w:hAnsi="Courier New" w:cs="Courier New"/>
    </w:rPr>
  </w:style>
  <w:style w:type="character" w:styleId="WW8Num8z2">
    <w:name w:val="WW8Num8z2"/>
    <w:qFormat w:val="1"/>
    <w:rPr>
      <w:rFonts w:ascii="Wingdings" w:hAnsi="Wingdings" w:cs="Wingdings"/>
    </w:rPr>
  </w:style>
  <w:style w:type="character" w:styleId="WW8Num9z0">
    <w:name w:val="WW8Num9z0"/>
    <w:qFormat w:val="1"/>
    <w:rPr/>
  </w:style>
  <w:style w:type="character" w:styleId="WW8Num9z1">
    <w:name w:val="WW8Num9z1"/>
    <w:qFormat w:val="1"/>
    <w:rPr/>
  </w:style>
  <w:style w:type="character" w:styleId="WW8Num9z2">
    <w:name w:val="WW8Num9z2"/>
    <w:qFormat w:val="1"/>
    <w:rPr/>
  </w:style>
  <w:style w:type="character" w:styleId="WW8Num9z3">
    <w:name w:val="WW8Num9z3"/>
    <w:qFormat w:val="1"/>
    <w:rPr/>
  </w:style>
  <w:style w:type="character" w:styleId="WW8Num9z4">
    <w:name w:val="WW8Num9z4"/>
    <w:qFormat w:val="1"/>
    <w:rPr/>
  </w:style>
  <w:style w:type="character" w:styleId="WW8Num9z5">
    <w:name w:val="WW8Num9z5"/>
    <w:qFormat w:val="1"/>
    <w:rPr/>
  </w:style>
  <w:style w:type="character" w:styleId="WW8Num9z6">
    <w:name w:val="WW8Num9z6"/>
    <w:qFormat w:val="1"/>
    <w:rPr/>
  </w:style>
  <w:style w:type="character" w:styleId="WW8Num9z7">
    <w:name w:val="WW8Num9z7"/>
    <w:qFormat w:val="1"/>
    <w:rPr/>
  </w:style>
  <w:style w:type="character" w:styleId="WW8Num9z8">
    <w:name w:val="WW8Num9z8"/>
    <w:qFormat w:val="1"/>
    <w:rPr/>
  </w:style>
  <w:style w:type="character" w:styleId="WW8Num10z0">
    <w:name w:val="WW8Num10z0"/>
    <w:qFormat w:val="1"/>
    <w:rPr>
      <w:b w:val="1"/>
      <w:color w:val="auto"/>
    </w:rPr>
  </w:style>
  <w:style w:type="character" w:styleId="WW8Num10z1">
    <w:name w:val="WW8Num10z1"/>
    <w:qFormat w:val="1"/>
    <w:rPr/>
  </w:style>
  <w:style w:type="character" w:styleId="WW8Num10z2">
    <w:name w:val="WW8Num10z2"/>
    <w:qFormat w:val="1"/>
    <w:rPr/>
  </w:style>
  <w:style w:type="character" w:styleId="WW8Num10z3">
    <w:name w:val="WW8Num10z3"/>
    <w:qFormat w:val="1"/>
    <w:rPr/>
  </w:style>
  <w:style w:type="character" w:styleId="WW8Num10z4">
    <w:name w:val="WW8Num10z4"/>
    <w:qFormat w:val="1"/>
    <w:rPr/>
  </w:style>
  <w:style w:type="character" w:styleId="WW8Num10z5">
    <w:name w:val="WW8Num10z5"/>
    <w:qFormat w:val="1"/>
    <w:rPr/>
  </w:style>
  <w:style w:type="character" w:styleId="WW8Num10z6">
    <w:name w:val="WW8Num10z6"/>
    <w:qFormat w:val="1"/>
    <w:rPr/>
  </w:style>
  <w:style w:type="character" w:styleId="WW8Num10z7">
    <w:name w:val="WW8Num10z7"/>
    <w:qFormat w:val="1"/>
    <w:rPr/>
  </w:style>
  <w:style w:type="character" w:styleId="WW8Num10z8">
    <w:name w:val="WW8Num10z8"/>
    <w:qFormat w:val="1"/>
    <w:rPr/>
  </w:style>
  <w:style w:type="character" w:styleId="WW8Num11z0">
    <w:name w:val="WW8Num11z0"/>
    <w:qFormat w:val="1"/>
    <w:rPr>
      <w:rFonts w:ascii="Symbol" w:hAnsi="Symbol" w:cs="Symbol"/>
    </w:rPr>
  </w:style>
  <w:style w:type="character" w:styleId="WW8Num11z1">
    <w:name w:val="WW8Num11z1"/>
    <w:qFormat w:val="1"/>
    <w:rPr>
      <w:rFonts w:ascii="Courier New" w:hAnsi="Courier New" w:cs="Courier New"/>
    </w:rPr>
  </w:style>
  <w:style w:type="character" w:styleId="WW8Num11z2">
    <w:name w:val="WW8Num11z2"/>
    <w:qFormat w:val="1"/>
    <w:rPr>
      <w:rFonts w:ascii="Wingdings" w:hAnsi="Wingdings" w:cs="Wingdings"/>
    </w:rPr>
  </w:style>
  <w:style w:type="character" w:styleId="WW8Num12z0">
    <w:name w:val="WW8Num12z0"/>
    <w:qFormat w:val="1"/>
    <w:rPr>
      <w:rFonts w:ascii="Symbol" w:hAnsi="Symbol" w:cs="Symbol"/>
    </w:rPr>
  </w:style>
  <w:style w:type="character" w:styleId="WW8Num12z1">
    <w:name w:val="WW8Num12z1"/>
    <w:qFormat w:val="1"/>
    <w:rPr>
      <w:rFonts w:ascii="Courier New" w:hAnsi="Courier New" w:cs="Courier New"/>
    </w:rPr>
  </w:style>
  <w:style w:type="character" w:styleId="WW8Num12z2">
    <w:name w:val="WW8Num12z2"/>
    <w:qFormat w:val="1"/>
    <w:rPr>
      <w:rFonts w:ascii="Wingdings" w:hAnsi="Wingdings" w:cs="Wingdings"/>
    </w:rPr>
  </w:style>
  <w:style w:type="character" w:styleId="Fontepargpadro1">
    <w:name w:val="Fonte parág. padrão1"/>
    <w:qFormat w:val="1"/>
    <w:rPr/>
  </w:style>
  <w:style w:type="character" w:styleId="CabealhoChar">
    <w:name w:val="Cabeçalho Char"/>
    <w:basedOn w:val="Fontepargpadro1"/>
    <w:qFormat w:val="1"/>
    <w:rPr/>
  </w:style>
  <w:style w:type="character" w:styleId="RodapChar">
    <w:name w:val="Rodapé Char"/>
    <w:basedOn w:val="Fontepargpadro1"/>
    <w:uiPriority w:val="99"/>
    <w:qFormat w:val="1"/>
    <w:rPr/>
  </w:style>
  <w:style w:type="character" w:styleId="TextodebaloChar">
    <w:name w:val="Texto de balão Char"/>
    <w:qFormat w:val="1"/>
    <w:rPr>
      <w:rFonts w:ascii="Tahoma" w:hAnsi="Tahoma" w:cs="Tahoma"/>
      <w:sz w:val="16"/>
      <w:szCs w:val="16"/>
    </w:rPr>
  </w:style>
  <w:style w:type="character" w:styleId="RecuodecorpodetextoChar">
    <w:name w:val="Recuo de corpo de texto Char"/>
    <w:qFormat w:val="1"/>
    <w:rPr>
      <w:rFonts w:ascii="Times New Roman" w:hAnsi="Times New Roman" w:eastAsia="Times New Roman" w:cs="Times New Roman"/>
      <w:sz w:val="28"/>
    </w:rPr>
  </w:style>
  <w:style w:type="character" w:styleId="Ttulo1Char">
    <w:name w:val="Título 1 Char"/>
    <w:qFormat w:val="1"/>
    <w:rPr>
      <w:rFonts w:ascii="Arial" w:hAnsi="Arial" w:eastAsia="Times New Roman" w:cs="Arial"/>
      <w:sz w:val="28"/>
      <w:szCs w:val="22"/>
      <w:shd w:val="clear" w:fill="e5e5e5"/>
    </w:rPr>
  </w:style>
  <w:style w:type="character" w:styleId="Ttulo2Char">
    <w:name w:val="Título 2 Char"/>
    <w:qFormat w:val="1"/>
    <w:rPr>
      <w:rFonts w:ascii="Impact" w:hAnsi="Impact" w:eastAsia="Times New Roman" w:cs="Impact"/>
      <w:b w:val="1"/>
      <w:i w:val="1"/>
      <w:sz w:val="32"/>
      <w:szCs w:val="22"/>
    </w:rPr>
  </w:style>
  <w:style w:type="character" w:styleId="Ttulo4Char">
    <w:name w:val="Título 4 Char"/>
    <w:qFormat w:val="1"/>
    <w:rPr>
      <w:rFonts w:ascii="Arial" w:hAnsi="Arial" w:eastAsia="Times New Roman" w:cs="Arial"/>
      <w:b w:val="1"/>
      <w:sz w:val="22"/>
      <w:szCs w:val="22"/>
    </w:rPr>
  </w:style>
  <w:style w:type="character" w:styleId="Ttulo8Char">
    <w:name w:val="Título 8 Char"/>
    <w:qFormat w:val="1"/>
    <w:rPr>
      <w:rFonts w:ascii="Arial" w:hAnsi="Arial" w:eastAsia="Times New Roman" w:cs="Arial"/>
      <w:i w:val="1"/>
      <w:iCs w:val="1"/>
      <w:sz w:val="24"/>
      <w:szCs w:val="24"/>
    </w:rPr>
  </w:style>
  <w:style w:type="character" w:styleId="Linenumber">
    <w:name w:val="line number"/>
    <w:basedOn w:val="Fontepargpadro1"/>
    <w:qFormat w:val="1"/>
    <w:rPr/>
  </w:style>
  <w:style w:type="character" w:styleId="LinkdaInternet">
    <w:name w:val="Link da Internet"/>
    <w:rPr>
      <w:color w:val="0000ff"/>
      <w:u w:val="single"/>
    </w:rPr>
  </w:style>
  <w:style w:type="character" w:styleId="Strong">
    <w:name w:val="Strong"/>
    <w:uiPriority w:val="22"/>
    <w:qFormat w:val="1"/>
    <w:rPr>
      <w:b w:val="1"/>
      <w:bCs w:val="1"/>
    </w:rPr>
  </w:style>
  <w:style w:type="character" w:styleId="St">
    <w:name w:val="st"/>
    <w:basedOn w:val="Fontepargpadro1"/>
    <w:qFormat w:val="1"/>
    <w:rPr/>
  </w:style>
  <w:style w:type="character" w:styleId="Appleconvertedspace">
    <w:name w:val="apple-converted-space"/>
    <w:basedOn w:val="Fontepargpadro1"/>
    <w:qFormat w:val="1"/>
    <w:rPr/>
  </w:style>
  <w:style w:type="character" w:styleId="Ttulo3Char">
    <w:name w:val="Título 3 Char"/>
    <w:qFormat w:val="1"/>
    <w:rPr>
      <w:rFonts w:ascii="Calibri Light" w:hAnsi="Calibri Light" w:eastAsia="Times New Roman" w:cs="Times New Roman"/>
      <w:b w:val="1"/>
      <w:bCs w:val="1"/>
      <w:color w:val="5b9bd5"/>
      <w:sz w:val="24"/>
    </w:rPr>
  </w:style>
  <w:style w:type="character" w:styleId="Nfase">
    <w:name w:val="Ênfase"/>
    <w:qFormat w:val="1"/>
    <w:rPr>
      <w:i w:val="1"/>
      <w:iCs w:val="1"/>
    </w:rPr>
  </w:style>
  <w:style w:type="character" w:styleId="Numeraodelinhas">
    <w:name w:val="Numeração de linhas"/>
    <w:rPr/>
  </w:style>
  <w:style w:type="paragraph" w:styleId="Ttulo">
    <w:name w:val="Título"/>
    <w:basedOn w:val="Normal"/>
    <w:next w:val="Corpodotexto"/>
    <w:qFormat w:val="1"/>
    <w:pPr>
      <w:keepNext w:val="1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before="0" w:after="140" w:line="276" w:lineRule="auto"/>
    </w:pPr>
    <w:rPr/>
  </w:style>
  <w:style w:type="paragraph" w:styleId="Lista">
    <w:name w:val="List"/>
    <w:basedOn w:val="Corpodotexto"/>
    <w:pPr/>
    <w:rPr>
      <w:rFonts w:cs="Mangal"/>
    </w:rPr>
  </w:style>
  <w:style w:type="paragraph" w:styleId="Legenda">
    <w:name w:val="Caption"/>
    <w:basedOn w:val="Normal"/>
    <w:qFormat w:val="1"/>
    <w:pPr>
      <w:suppressLineNumbers w:val="1"/>
      <w:spacing w:before="120" w:after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Mangal"/>
    </w:rPr>
  </w:style>
  <w:style w:type="paragraph" w:styleId="Ttulo11">
    <w:name w:val="Título1"/>
    <w:basedOn w:val="Normal"/>
    <w:next w:val="Corpodotexto"/>
    <w:qFormat w:val="1"/>
    <w:pPr>
      <w:keepNext w:val="1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">
    <w:name w:val="caption"/>
    <w:basedOn w:val="Normal"/>
    <w:qFormat w:val="1"/>
    <w:pPr>
      <w:suppressLineNumbers w:val="1"/>
      <w:spacing w:before="120" w:after="120"/>
    </w:pPr>
    <w:rPr>
      <w:rFonts w:cs="Mangal"/>
      <w:i w:val="1"/>
      <w:iCs w:val="1"/>
      <w:szCs w:val="24"/>
    </w:rPr>
  </w:style>
  <w:style w:type="paragraph" w:styleId="CabealhoeRodap">
    <w:name w:val="Cabeçalho e Rodapé"/>
    <w:basedOn w:val="Normal"/>
    <w:qFormat w:val="1"/>
    <w:pPr/>
    <w:rPr/>
  </w:style>
  <w:style w:type="paragraph" w:styleId="Cabealho">
    <w:name w:val="Header"/>
    <w:basedOn w:val="Normal"/>
    <w:pPr/>
    <w:rPr/>
  </w:style>
  <w:style w:type="paragraph" w:styleId="Rodap">
    <w:name w:val="Footer"/>
    <w:basedOn w:val="Normal"/>
    <w:uiPriority w:val="99"/>
    <w:pPr/>
    <w:rPr/>
  </w:style>
  <w:style w:type="paragraph" w:styleId="BalloonText">
    <w:name w:val="Balloon Text"/>
    <w:basedOn w:val="Normal"/>
    <w:qFormat w:val="1"/>
    <w:pPr/>
    <w:rPr>
      <w:rFonts w:ascii="Tahoma" w:hAnsi="Tahoma" w:eastAsia="Calibri" w:cs="Tahoma"/>
      <w:sz w:val="16"/>
      <w:szCs w:val="16"/>
    </w:rPr>
  </w:style>
  <w:style w:type="paragraph" w:styleId="Corpodotextorecuado">
    <w:name w:val="Body Text Indent"/>
    <w:basedOn w:val="Normal"/>
    <w:pPr>
      <w:widowControl w:val="1"/>
      <w:spacing w:line="360" w:lineRule="auto"/>
      <w:ind w:firstLine="1701"/>
      <w:jc w:val="both"/>
    </w:pPr>
    <w:rPr>
      <w:sz w:val="28"/>
    </w:rPr>
  </w:style>
  <w:style w:type="paragraph" w:styleId="Texto">
    <w:name w:val="texto"/>
    <w:basedOn w:val="Normal"/>
    <w:qFormat w:val="1"/>
    <w:pPr>
      <w:widowControl w:val="1"/>
      <w:spacing w:before="280" w:after="280"/>
    </w:pPr>
    <w:rPr>
      <w:rFonts w:ascii="Verdana" w:hAnsi="Verdana" w:cs="Arial"/>
      <w:color w:val="515151"/>
      <w:sz w:val="11"/>
      <w:szCs w:val="11"/>
    </w:rPr>
  </w:style>
  <w:style w:type="paragraph" w:styleId="NormalWeb">
    <w:name w:val="Normal (Web)"/>
    <w:basedOn w:val="Normal"/>
    <w:uiPriority w:val="99"/>
    <w:qFormat w:val="1"/>
    <w:pPr>
      <w:widowControl w:val="1"/>
      <w:spacing w:before="280" w:after="280"/>
    </w:pPr>
    <w:rPr>
      <w:szCs w:val="24"/>
    </w:rPr>
  </w:style>
  <w:style w:type="paragraph" w:styleId="ListParagraph">
    <w:name w:val="List Paragraph"/>
    <w:basedOn w:val="Normal"/>
    <w:uiPriority w:val="34"/>
    <w:qFormat w:val="1"/>
    <w:pPr>
      <w:spacing w:before="0" w:after="0"/>
      <w:ind w:left="720" w:hanging="0"/>
      <w:contextualSpacing w:val="1"/>
    </w:pPr>
    <w:rPr/>
  </w:style>
  <w:style w:type="paragraph" w:styleId="NoSpacing">
    <w:name w:val="No Spacing"/>
    <w:qFormat w:val="1"/>
    <w:pPr>
      <w:widowControl w:val="1"/>
      <w:suppressAutoHyphens w:val="1"/>
      <w:bidi w:val="0"/>
      <w:jc w:val="left"/>
    </w:pPr>
    <w:rPr>
      <w:rFonts w:ascii="Cambria" w:hAnsi="Cambria" w:eastAsia="MS Mincho" w:cs="Times New Roman"/>
      <w:color w:val="auto"/>
      <w:kern w:val="0"/>
      <w:sz w:val="24"/>
      <w:szCs w:val="24"/>
      <w:lang w:val="pt-BR" w:eastAsia="zh-CN" w:bidi="ar-SA"/>
    </w:rPr>
  </w:style>
  <w:style w:type="paragraph" w:styleId="Contedodatabela">
    <w:name w:val="Conteúdo da tabela"/>
    <w:basedOn w:val="Normal"/>
    <w:qFormat w:val="1"/>
    <w:pPr>
      <w:suppressLineNumbers w:val="1"/>
    </w:pPr>
    <w:rPr/>
  </w:style>
  <w:style w:type="paragraph" w:styleId="Ttulodetabela">
    <w:name w:val="Título de tabela"/>
    <w:basedOn w:val="Contedodatabela"/>
    <w:qFormat w:val="1"/>
    <w:pPr>
      <w:jc w:val="center"/>
    </w:pPr>
    <w:rPr>
      <w:b w:val="1"/>
      <w:bCs w:val="1"/>
    </w:rPr>
  </w:style>
  <w:style w:type="paragraph" w:styleId="Padro">
    <w:name w:val="Padrão"/>
    <w:qFormat w:val="1"/>
    <w:pPr>
      <w:widowControl w:val="1"/>
      <w:bidi w:val="0"/>
      <w:spacing w:before="0" w:after="0" w:line="200" w:lineRule="atLeast"/>
      <w:jc w:val="left"/>
    </w:pPr>
    <w:rPr>
      <w:rFonts w:ascii="Lucida Sans" w:hAnsi="Lucida Sans" w:eastAsia="Tahoma" w:cs="Liberation Sans"/>
      <w:b w:val="0"/>
      <w:i w:val="0"/>
      <w:strike w:val="0"/>
      <w:dstrike w:val="0"/>
      <w:outline w:val="0"/>
      <w:shadow w:val="0"/>
      <w:color w:val="auto"/>
      <w:kern w:val="2"/>
      <w:sz w:val="36"/>
      <w:szCs w:val="24"/>
      <w:u w:val="none"/>
      <w:em w:val="none"/>
      <w:lang w:val="pt-BR" w:eastAsia="ja-JP" w:bidi="ar-SA"/>
    </w:rPr>
  </w:style>
  <w:style w:type="paragraph" w:styleId="Objetosempreenchimento">
    <w:name w:val="Objeto sem preenchimento"/>
    <w:basedOn w:val="Padro"/>
    <w:qFormat w:val="1"/>
    <w:pPr>
      <w:spacing w:before="0" w:after="0" w:line="200" w:lineRule="atLeast"/>
    </w:pPr>
    <w:rPr>
      <w:rFonts w:ascii="Lucida Sans" w:hAnsi="Lucida Sans"/>
      <w:b w:val="0"/>
      <w:i w:val="0"/>
      <w:strike w:val="0"/>
      <w:dstrike w:val="0"/>
      <w:outline w:val="0"/>
      <w:shadow w:val="0"/>
      <w:color w:val="auto"/>
      <w:kern w:val="2"/>
      <w:sz w:val="36"/>
      <w:u w:val="none"/>
      <w:em w:val="none"/>
    </w:rPr>
  </w:style>
  <w:style w:type="paragraph" w:styleId="Objetosempreenchimentonemlinha">
    <w:name w:val="Objeto sem preenchimento nem linha"/>
    <w:basedOn w:val="Padro"/>
    <w:qFormat w:val="1"/>
    <w:pPr>
      <w:spacing w:before="0" w:after="0" w:line="200" w:lineRule="atLeast"/>
    </w:pPr>
    <w:rPr>
      <w:rFonts w:ascii="Lucida Sans" w:hAnsi="Lucida Sans"/>
      <w:b w:val="0"/>
      <w:i w:val="0"/>
      <w:strike w:val="0"/>
      <w:dstrike w:val="0"/>
      <w:outline w:val="0"/>
      <w:shadow w:val="0"/>
      <w:color w:val="auto"/>
      <w:kern w:val="2"/>
      <w:sz w:val="36"/>
      <w:u w:val="none"/>
      <w:em w:val="none"/>
    </w:rPr>
  </w:style>
  <w:style w:type="paragraph" w:styleId="A4">
    <w:name w:val="A4"/>
    <w:basedOn w:val="Texto1"/>
    <w:qFormat w:val="1"/>
    <w:pPr/>
    <w:rPr>
      <w:rFonts w:ascii="Noto Sans" w:hAnsi="Noto Sans"/>
      <w:sz w:val="36"/>
    </w:rPr>
  </w:style>
  <w:style w:type="paragraph" w:styleId="Texto1">
    <w:name w:val="Texto"/>
    <w:basedOn w:val="Legenda"/>
    <w:qFormat w:val="1"/>
    <w:pPr/>
    <w:rPr/>
  </w:style>
  <w:style w:type="paragraph" w:styleId="TtulododocumentoA4">
    <w:name w:val="Título do documento A4"/>
    <w:basedOn w:val="A4"/>
    <w:qFormat w:val="1"/>
    <w:pPr/>
    <w:rPr>
      <w:rFonts w:ascii="Noto Sans" w:hAnsi="Noto Sans"/>
      <w:sz w:val="87"/>
    </w:rPr>
  </w:style>
  <w:style w:type="paragraph" w:styleId="TtuloA4">
    <w:name w:val="Título A4"/>
    <w:basedOn w:val="A4"/>
    <w:qFormat w:val="1"/>
    <w:pPr/>
    <w:rPr>
      <w:rFonts w:ascii="Noto Sans" w:hAnsi="Noto Sans"/>
      <w:sz w:val="48"/>
    </w:rPr>
  </w:style>
  <w:style w:type="paragraph" w:styleId="TextoA4">
    <w:name w:val="Texto A4"/>
    <w:basedOn w:val="A4"/>
    <w:qFormat w:val="1"/>
    <w:pPr/>
    <w:rPr>
      <w:rFonts w:ascii="Noto Sans" w:hAnsi="Noto Sans"/>
      <w:sz w:val="36"/>
    </w:rPr>
  </w:style>
  <w:style w:type="paragraph" w:styleId="A0">
    <w:name w:val="A0"/>
    <w:basedOn w:val="Texto1"/>
    <w:qFormat w:val="1"/>
    <w:pPr/>
    <w:rPr>
      <w:rFonts w:ascii="Noto Sans" w:hAnsi="Noto Sans"/>
      <w:sz w:val="95"/>
    </w:rPr>
  </w:style>
  <w:style w:type="paragraph" w:styleId="TtulododocumentoA0">
    <w:name w:val="Título do documento A0"/>
    <w:basedOn w:val="A0"/>
    <w:qFormat w:val="1"/>
    <w:pPr/>
    <w:rPr>
      <w:rFonts w:ascii="Noto Sans" w:hAnsi="Noto Sans"/>
      <w:sz w:val="191"/>
    </w:rPr>
  </w:style>
  <w:style w:type="paragraph" w:styleId="TtuloA0">
    <w:name w:val="Título A0"/>
    <w:basedOn w:val="A0"/>
    <w:qFormat w:val="1"/>
    <w:pPr/>
    <w:rPr>
      <w:rFonts w:ascii="Noto Sans" w:hAnsi="Noto Sans"/>
      <w:sz w:val="143"/>
    </w:rPr>
  </w:style>
  <w:style w:type="paragraph" w:styleId="TextoA0">
    <w:name w:val="Texto A0"/>
    <w:basedOn w:val="A0"/>
    <w:qFormat w:val="1"/>
    <w:pPr/>
    <w:rPr>
      <w:rFonts w:ascii="Noto Sans" w:hAnsi="Noto Sans"/>
      <w:sz w:val="95"/>
    </w:rPr>
  </w:style>
  <w:style w:type="paragraph" w:styleId="Formas">
    <w:name w:val="Formas"/>
    <w:basedOn w:val="Figura"/>
    <w:qFormat w:val="1"/>
    <w:pPr/>
    <w:rPr>
      <w:rFonts w:ascii="Liberation Sans" w:hAnsi="Liberation Sans"/>
      <w:b w:val="1"/>
      <w:sz w:val="28"/>
    </w:rPr>
  </w:style>
  <w:style w:type="paragraph" w:styleId="Figura">
    <w:name w:val="Figura"/>
    <w:basedOn w:val="Legenda"/>
    <w:qFormat w:val="1"/>
    <w:pPr/>
    <w:rPr/>
  </w:style>
  <w:style w:type="paragraph" w:styleId="Preenchido">
    <w:name w:val="Preenchido"/>
    <w:basedOn w:val="Formas"/>
    <w:qFormat w:val="1"/>
    <w:pPr/>
    <w:rPr>
      <w:rFonts w:ascii="Liberation Sans" w:hAnsi="Liberation Sans"/>
      <w:b w:val="1"/>
      <w:sz w:val="28"/>
    </w:rPr>
  </w:style>
  <w:style w:type="paragraph" w:styleId="Preenchidoazul">
    <w:name w:val="Preenchido azul"/>
    <w:basedOn w:val="Preenchido"/>
    <w:qFormat w:val="1"/>
    <w:pPr/>
    <w:rPr>
      <w:rFonts w:ascii="Liberation Sans" w:hAnsi="Liberation Sans"/>
      <w:b w:val="1"/>
      <w:color w:val="ffffff"/>
      <w:sz w:val="28"/>
    </w:rPr>
  </w:style>
  <w:style w:type="paragraph" w:styleId="Preenchidoverde">
    <w:name w:val="Preenchido verde"/>
    <w:basedOn w:val="Preenchido"/>
    <w:qFormat w:val="1"/>
    <w:pPr/>
    <w:rPr>
      <w:rFonts w:ascii="Liberation Sans" w:hAnsi="Liberation Sans"/>
      <w:b w:val="1"/>
      <w:color w:val="ffffff"/>
      <w:sz w:val="28"/>
    </w:rPr>
  </w:style>
  <w:style w:type="paragraph" w:styleId="Preenchidovermelho">
    <w:name w:val="Preenchido vermelho"/>
    <w:basedOn w:val="Preenchido"/>
    <w:qFormat w:val="1"/>
    <w:pPr/>
    <w:rPr>
      <w:rFonts w:ascii="Liberation Sans" w:hAnsi="Liberation Sans"/>
      <w:b w:val="1"/>
      <w:color w:val="ffffff"/>
      <w:sz w:val="28"/>
    </w:rPr>
  </w:style>
  <w:style w:type="paragraph" w:styleId="Preenchidoamarelo">
    <w:name w:val="Preenchido amarelo"/>
    <w:basedOn w:val="Preenchido"/>
    <w:qFormat w:val="1"/>
    <w:pPr/>
    <w:rPr>
      <w:rFonts w:ascii="Liberation Sans" w:hAnsi="Liberation Sans"/>
      <w:b w:val="1"/>
      <w:color w:val="ffffff"/>
      <w:sz w:val="28"/>
    </w:rPr>
  </w:style>
  <w:style w:type="paragraph" w:styleId="Contorno">
    <w:name w:val="Contorno"/>
    <w:basedOn w:val="Formas"/>
    <w:qFormat w:val="1"/>
    <w:pPr/>
    <w:rPr>
      <w:rFonts w:ascii="Liberation Sans" w:hAnsi="Liberation Sans"/>
      <w:b w:val="1"/>
      <w:sz w:val="28"/>
    </w:rPr>
  </w:style>
  <w:style w:type="paragraph" w:styleId="Contornoazul">
    <w:name w:val="Contorno azul"/>
    <w:basedOn w:val="Contorno"/>
    <w:qFormat w:val="1"/>
    <w:pPr/>
    <w:rPr>
      <w:rFonts w:ascii="Liberation Sans" w:hAnsi="Liberation Sans"/>
      <w:b w:val="1"/>
      <w:color w:val="355269"/>
      <w:sz w:val="28"/>
    </w:rPr>
  </w:style>
  <w:style w:type="paragraph" w:styleId="Contornoverde">
    <w:name w:val="Contorno verde"/>
    <w:basedOn w:val="Contorno"/>
    <w:qFormat w:val="1"/>
    <w:pPr/>
    <w:rPr>
      <w:rFonts w:ascii="Liberation Sans" w:hAnsi="Liberation Sans"/>
      <w:b w:val="1"/>
      <w:color w:val="127622"/>
      <w:sz w:val="28"/>
    </w:rPr>
  </w:style>
  <w:style w:type="paragraph" w:styleId="Contornovermelho">
    <w:name w:val="Contorno vermelho"/>
    <w:basedOn w:val="Contorno"/>
    <w:qFormat w:val="1"/>
    <w:pPr/>
    <w:rPr>
      <w:rFonts w:ascii="Liberation Sans" w:hAnsi="Liberation Sans"/>
      <w:b w:val="1"/>
      <w:color w:val="c9211e"/>
      <w:sz w:val="28"/>
    </w:rPr>
  </w:style>
  <w:style w:type="paragraph" w:styleId="Contornoamarelo">
    <w:name w:val="Contorno amarelo"/>
    <w:basedOn w:val="Contorno"/>
    <w:qFormat w:val="1"/>
    <w:pPr/>
    <w:rPr>
      <w:rFonts w:ascii="Liberation Sans" w:hAnsi="Liberation Sans"/>
      <w:b w:val="1"/>
      <w:color w:val="b47804"/>
      <w:sz w:val="28"/>
    </w:rPr>
  </w:style>
  <w:style w:type="paragraph" w:styleId="Linhas">
    <w:name w:val="Linhas"/>
    <w:basedOn w:val="Figura"/>
    <w:qFormat w:val="1"/>
    <w:pPr/>
    <w:rPr>
      <w:rFonts w:ascii="Liberation Sans" w:hAnsi="Liberation Sans"/>
      <w:sz w:val="36"/>
    </w:rPr>
  </w:style>
  <w:style w:type="paragraph" w:styleId="Linhascomsetas">
    <w:name w:val="Linhas com setas"/>
    <w:basedOn w:val="Linhas"/>
    <w:qFormat w:val="1"/>
    <w:pPr/>
    <w:rPr>
      <w:rFonts w:ascii="Liberation Sans" w:hAnsi="Liberation Sans"/>
      <w:sz w:val="36"/>
    </w:rPr>
  </w:style>
  <w:style w:type="paragraph" w:styleId="Linhastracejadas">
    <w:name w:val="Linhas tracejadas"/>
    <w:basedOn w:val="Linhas"/>
    <w:qFormat w:val="1"/>
    <w:pPr/>
    <w:rPr>
      <w:rFonts w:ascii="Liberation Sans" w:hAnsi="Liberation Sans"/>
      <w:sz w:val="36"/>
    </w:rPr>
  </w:style>
  <w:style w:type="paragraph" w:styleId="LayoutPersonalizadoLTGliederung1">
    <w:name w:val="Layout Personalizado~LT~Gliederung 1"/>
    <w:qFormat w:val="1"/>
    <w:pPr>
      <w:widowControl w:val="1"/>
      <w:bidi w:val="0"/>
      <w:spacing w:before="283" w:after="0" w:line="192" w:lineRule="auto"/>
      <w:jc w:val="left"/>
    </w:pPr>
    <w:rPr>
      <w:rFonts w:ascii="Lucida Sans" w:hAnsi="Lucida Sans" w:eastAsia="Tahoma" w:cs="Liberation Sans"/>
      <w:b w:val="0"/>
      <w:i w:val="0"/>
      <w:strike w:val="0"/>
      <w:dstrike w:val="0"/>
      <w:outline w:val="0"/>
      <w:shadow w:val="0"/>
      <w:color w:val="000000"/>
      <w:spacing w:val="0"/>
      <w:kern w:val="2"/>
      <w:sz w:val="64"/>
      <w:szCs w:val="24"/>
      <w:u w:val="none"/>
      <w:em w:val="none"/>
      <w:lang w:val="pt-BR" w:eastAsia="ja-JP" w:bidi="ar-SA"/>
    </w:rPr>
  </w:style>
  <w:style w:type="paragraph" w:styleId="LayoutPersonalizadoLTGliederung2">
    <w:name w:val="Layout Personalizado~LT~Gliederung 2"/>
    <w:basedOn w:val="LayoutPersonalizadoLTGliederung1"/>
    <w:qFormat w:val="1"/>
    <w:pPr>
      <w:bidi w:val="0"/>
      <w:spacing w:before="22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LayoutPersonalizadoLTGliederung3">
    <w:name w:val="Layout Personalizado~LT~Gliederung 3"/>
    <w:basedOn w:val="LayoutPersonalizadoLTGliederung2"/>
    <w:qFormat w:val="1"/>
    <w:pPr>
      <w:bidi w:val="0"/>
      <w:spacing w:before="170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LayoutPersonalizadoLTGliederung4">
    <w:name w:val="Layout Personalizado~LT~Gliederung 4"/>
    <w:basedOn w:val="LayoutPersonalizadoLTGliederung3"/>
    <w:qFormat w:val="1"/>
    <w:pPr>
      <w:bidi w:val="0"/>
      <w:spacing w:before="113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LayoutPersonalizadoLTGliederung5">
    <w:name w:val="Layout Personalizado~LT~Gliederung 5"/>
    <w:basedOn w:val="LayoutPersonalizadoLTGliederung4"/>
    <w:qFormat w:val="1"/>
    <w:pPr>
      <w:bidi w:val="0"/>
      <w:spacing w:before="5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LayoutPersonalizadoLTGliederung6">
    <w:name w:val="Layout Personalizado~LT~Gliederung 6"/>
    <w:basedOn w:val="LayoutPersonalizadoLTGliederung5"/>
    <w:qFormat w:val="1"/>
    <w:pPr>
      <w:bidi w:val="0"/>
      <w:spacing w:before="5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LayoutPersonalizadoLTGliederung7">
    <w:name w:val="Layout Personalizado~LT~Gliederung 7"/>
    <w:basedOn w:val="LayoutPersonalizadoLTGliederung6"/>
    <w:qFormat w:val="1"/>
    <w:pPr>
      <w:bidi w:val="0"/>
      <w:spacing w:before="5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LayoutPersonalizadoLTGliederung8">
    <w:name w:val="Layout Personalizado~LT~Gliederung 8"/>
    <w:basedOn w:val="LayoutPersonalizadoLTGliederung7"/>
    <w:qFormat w:val="1"/>
    <w:pPr>
      <w:bidi w:val="0"/>
      <w:spacing w:before="5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LayoutPersonalizadoLTGliederung9">
    <w:name w:val="Layout Personalizado~LT~Gliederung 9"/>
    <w:basedOn w:val="LayoutPersonalizadoLTGliederung8"/>
    <w:qFormat w:val="1"/>
    <w:pPr>
      <w:bidi w:val="0"/>
      <w:spacing w:before="5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LayoutPersonalizadoLTTitel">
    <w:name w:val="Layout Personalizado~LT~Titel"/>
    <w:qFormat w:val="1"/>
    <w:pPr>
      <w:widowControl w:val="1"/>
      <w:bidi w:val="0"/>
      <w:spacing w:line="200" w:lineRule="atLeast"/>
      <w:jc w:val="left"/>
    </w:pPr>
    <w:rPr>
      <w:rFonts w:ascii="Lucida Sans" w:hAnsi="Lucida Sans" w:eastAsia="Tahoma" w:cs="Liberation Sans"/>
      <w:b w:val="0"/>
      <w:i w:val="0"/>
      <w:strike w:val="0"/>
      <w:dstrike w:val="0"/>
      <w:outline w:val="0"/>
      <w:shadow w:val="0"/>
      <w:color w:val="000000"/>
      <w:spacing w:val="0"/>
      <w:kern w:val="2"/>
      <w:sz w:val="36"/>
      <w:szCs w:val="24"/>
      <w:u w:val="none"/>
      <w:em w:val="none"/>
      <w:lang w:val="pt-BR" w:eastAsia="ja-JP" w:bidi="ar-SA"/>
    </w:rPr>
  </w:style>
  <w:style w:type="paragraph" w:styleId="LayoutPersonalizadoLTUntertitel">
    <w:name w:val="Layout Personalizado~LT~Untertitel"/>
    <w:qFormat w:val="1"/>
    <w:pPr>
      <w:widowControl w:val="1"/>
      <w:bidi w:val="0"/>
      <w:jc w:val="center"/>
    </w:pPr>
    <w:rPr>
      <w:rFonts w:ascii="Lucida Sans" w:hAnsi="Lucida Sans" w:eastAsia="Tahoma" w:cs="Liberation Sans"/>
      <w:b w:val="0"/>
      <w:i w:val="0"/>
      <w:strike w:val="0"/>
      <w:dstrike w:val="0"/>
      <w:outline w:val="0"/>
      <w:shadow w:val="0"/>
      <w:color w:val="auto"/>
      <w:kern w:val="2"/>
      <w:sz w:val="64"/>
      <w:szCs w:val="24"/>
      <w:u w:val="none"/>
      <w:em w:val="none"/>
      <w:lang w:val="pt-BR" w:eastAsia="ja-JP" w:bidi="ar-SA"/>
    </w:rPr>
  </w:style>
  <w:style w:type="paragraph" w:styleId="LayoutPersonalizadoLTNotizen">
    <w:name w:val="Layout Personalizado~LT~Notizen"/>
    <w:qFormat w:val="1"/>
    <w:pPr>
      <w:widowControl w:val="1"/>
      <w:bidi w:val="0"/>
      <w:ind w:left="340" w:hanging="340"/>
      <w:jc w:val="left"/>
    </w:pPr>
    <w:rPr>
      <w:rFonts w:ascii="Lucida Sans" w:hAnsi="Lucida Sans" w:eastAsia="Tahoma" w:cs="Liberation Sans"/>
      <w:b w:val="0"/>
      <w:i w:val="0"/>
      <w:strike w:val="0"/>
      <w:dstrike w:val="0"/>
      <w:outline w:val="0"/>
      <w:shadow w:val="0"/>
      <w:color w:val="auto"/>
      <w:kern w:val="2"/>
      <w:sz w:val="40"/>
      <w:szCs w:val="24"/>
      <w:u w:val="none"/>
      <w:em w:val="none"/>
      <w:lang w:val="pt-BR" w:eastAsia="ja-JP" w:bidi="ar-SA"/>
    </w:rPr>
  </w:style>
  <w:style w:type="paragraph" w:styleId="LayoutPersonalizadoLTHintergrundobjekte">
    <w:name w:val="Layout Personalizado~LT~Hintergrundobjekte"/>
    <w:qFormat w:val="1"/>
    <w:pPr>
      <w:widowControl w:val="1"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pt-BR" w:eastAsia="ja-JP" w:bidi="ar-SA"/>
    </w:rPr>
  </w:style>
  <w:style w:type="paragraph" w:styleId="LayoutPersonalizadoLTHintergrund">
    <w:name w:val="Layout Personalizado~LT~Hintergrund"/>
    <w:qFormat w:val="1"/>
    <w:pPr>
      <w:widowControl w:val="1"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pt-BR" w:eastAsia="ja-JP" w:bidi="ar-SA"/>
    </w:rPr>
  </w:style>
  <w:style w:type="paragraph" w:styleId="Default">
    <w:name w:val="default"/>
    <w:qFormat w:val="1"/>
    <w:pPr>
      <w:widowControl w:val="1"/>
      <w:bidi w:val="0"/>
      <w:spacing w:before="0" w:after="0" w:line="200" w:lineRule="atLeast"/>
      <w:jc w:val="left"/>
    </w:pPr>
    <w:rPr>
      <w:rFonts w:ascii="Lucida Sans" w:hAnsi="Lucida Sans" w:eastAsia="Tahoma" w:cs="Liberation Sans"/>
      <w:color w:val="auto"/>
      <w:kern w:val="2"/>
      <w:sz w:val="36"/>
      <w:szCs w:val="24"/>
      <w:lang w:val="pt-BR" w:eastAsia="ja-JP" w:bidi="ar-SA"/>
    </w:rPr>
  </w:style>
  <w:style w:type="paragraph" w:styleId="Gray1">
    <w:name w:val="gray1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Gray2">
    <w:name w:val="gray2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Gray3">
    <w:name w:val="gray3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Bw1">
    <w:name w:val="bw1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Bw2">
    <w:name w:val="bw2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Bw3">
    <w:name w:val="bw3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Orange1">
    <w:name w:val="orange1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Orange2">
    <w:name w:val="orange2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Orange3">
    <w:name w:val="orange3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Turquoise1">
    <w:name w:val="turquoise1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Turquoise2">
    <w:name w:val="turquoise2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Turquoise3">
    <w:name w:val="turquoise3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Blue1">
    <w:name w:val="blue1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Blue2">
    <w:name w:val="blue2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Blue3">
    <w:name w:val="blue3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Sun1">
    <w:name w:val="sun1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Sun2">
    <w:name w:val="sun2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Sun3">
    <w:name w:val="sun3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Earth1">
    <w:name w:val="earth1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Earth2">
    <w:name w:val="earth2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Earth3">
    <w:name w:val="earth3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Green1">
    <w:name w:val="green1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Green2">
    <w:name w:val="green2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Green3">
    <w:name w:val="green3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Seetang1">
    <w:name w:val="seetang1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Seetang2">
    <w:name w:val="seetang2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Seetang3">
    <w:name w:val="seetang3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Lightblue1">
    <w:name w:val="lightblue1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Lightblue2">
    <w:name w:val="lightblue2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Lightblue3">
    <w:name w:val="lightblue3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Yellow1">
    <w:name w:val="yellow1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Yellow2">
    <w:name w:val="yellow2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Yellow3">
    <w:name w:val="yellow3"/>
    <w:basedOn w:val="Default"/>
    <w:qFormat w:val="1"/>
    <w:pPr>
      <w:spacing w:before="0" w:after="0" w:line="200" w:lineRule="atLeast"/>
    </w:pPr>
    <w:rPr>
      <w:rFonts w:ascii="Lucida Sans" w:hAnsi="Lucida Sans"/>
      <w:color w:val="auto"/>
      <w:kern w:val="2"/>
      <w:sz w:val="36"/>
    </w:rPr>
  </w:style>
  <w:style w:type="paragraph" w:styleId="Objetosdoplanodefundo">
    <w:name w:val="Objetos do plano de fundo"/>
    <w:qFormat w:val="1"/>
    <w:pPr>
      <w:widowControl w:val="1"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pt-BR" w:eastAsia="ja-JP" w:bidi="ar-SA"/>
    </w:rPr>
  </w:style>
  <w:style w:type="paragraph" w:styleId="Planodefundo">
    <w:name w:val="Plano de fundo"/>
    <w:qFormat w:val="1"/>
    <w:pPr>
      <w:widowControl w:val="1"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pt-BR" w:eastAsia="ja-JP" w:bidi="ar-SA"/>
    </w:rPr>
  </w:style>
  <w:style w:type="paragraph" w:styleId="Notas">
    <w:name w:val="Notas"/>
    <w:qFormat w:val="1"/>
    <w:pPr>
      <w:widowControl w:val="1"/>
      <w:bidi w:val="0"/>
      <w:ind w:left="340" w:hanging="340"/>
      <w:jc w:val="left"/>
    </w:pPr>
    <w:rPr>
      <w:rFonts w:ascii="Lucida Sans" w:hAnsi="Lucida Sans" w:eastAsia="Tahoma" w:cs="Liberation Sans"/>
      <w:b w:val="0"/>
      <w:i w:val="0"/>
      <w:strike w:val="0"/>
      <w:dstrike w:val="0"/>
      <w:outline w:val="0"/>
      <w:shadow w:val="0"/>
      <w:color w:val="auto"/>
      <w:kern w:val="2"/>
      <w:sz w:val="40"/>
      <w:szCs w:val="24"/>
      <w:u w:val="none"/>
      <w:em w:val="none"/>
      <w:lang w:val="pt-BR" w:eastAsia="ja-JP" w:bidi="ar-SA"/>
    </w:rPr>
  </w:style>
  <w:style w:type="paragraph" w:styleId="Estruturadetpicos1">
    <w:name w:val="Estrutura de tópicos 1"/>
    <w:qFormat w:val="1"/>
    <w:pPr>
      <w:widowControl w:val="1"/>
      <w:bidi w:val="0"/>
      <w:spacing w:before="283" w:after="0" w:line="192" w:lineRule="auto"/>
      <w:jc w:val="left"/>
    </w:pPr>
    <w:rPr>
      <w:rFonts w:ascii="Lucida Sans" w:hAnsi="Lucida Sans" w:eastAsia="Tahoma" w:cs="Liberation Sans"/>
      <w:b w:val="0"/>
      <w:i w:val="0"/>
      <w:strike w:val="0"/>
      <w:dstrike w:val="0"/>
      <w:outline w:val="0"/>
      <w:shadow w:val="0"/>
      <w:color w:val="000000"/>
      <w:spacing w:val="0"/>
      <w:kern w:val="2"/>
      <w:sz w:val="64"/>
      <w:szCs w:val="24"/>
      <w:u w:val="none"/>
      <w:em w:val="none"/>
      <w:lang w:val="pt-BR" w:eastAsia="ja-JP" w:bidi="ar-SA"/>
    </w:rPr>
  </w:style>
  <w:style w:type="paragraph" w:styleId="Estruturadetpicos2">
    <w:name w:val="Estrutura de tópicos 2"/>
    <w:basedOn w:val="Estruturadetpicos1"/>
    <w:qFormat w:val="1"/>
    <w:pPr>
      <w:bidi w:val="0"/>
      <w:spacing w:before="22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Estruturadetpicos3">
    <w:name w:val="Estrutura de tópicos 3"/>
    <w:basedOn w:val="Estruturadetpicos2"/>
    <w:qFormat w:val="1"/>
    <w:pPr>
      <w:bidi w:val="0"/>
      <w:spacing w:before="170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Estruturadetpicos4">
    <w:name w:val="Estrutura de tópicos 4"/>
    <w:basedOn w:val="Estruturadetpicos3"/>
    <w:qFormat w:val="1"/>
    <w:pPr>
      <w:bidi w:val="0"/>
      <w:spacing w:before="113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Estruturadetpicos5">
    <w:name w:val="Estrutura de tópicos 5"/>
    <w:basedOn w:val="Estruturadetpicos4"/>
    <w:qFormat w:val="1"/>
    <w:pPr>
      <w:bidi w:val="0"/>
      <w:spacing w:before="5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Estruturadetpicos6">
    <w:name w:val="Estrutura de tópicos 6"/>
    <w:basedOn w:val="Estruturadetpicos5"/>
    <w:qFormat w:val="1"/>
    <w:pPr>
      <w:bidi w:val="0"/>
      <w:spacing w:before="5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Estruturadetpicos7">
    <w:name w:val="Estrutura de tópicos 7"/>
    <w:basedOn w:val="Estruturadetpicos6"/>
    <w:qFormat w:val="1"/>
    <w:pPr>
      <w:bidi w:val="0"/>
      <w:spacing w:before="5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Estruturadetpicos8">
    <w:name w:val="Estrutura de tópicos 8"/>
    <w:basedOn w:val="Estruturadetpicos7"/>
    <w:qFormat w:val="1"/>
    <w:pPr>
      <w:bidi w:val="0"/>
      <w:spacing w:before="5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Estruturadetpicos9">
    <w:name w:val="Estrutura de tópicos 9"/>
    <w:basedOn w:val="Estruturadetpicos8"/>
    <w:qFormat w:val="1"/>
    <w:pPr>
      <w:bidi w:val="0"/>
      <w:spacing w:before="5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TtuloecontedoLTGliederung1">
    <w:name w:val="Título e conteúdo~LT~Gliederung 1"/>
    <w:qFormat w:val="1"/>
    <w:pPr>
      <w:widowControl w:val="1"/>
      <w:bidi w:val="0"/>
      <w:spacing w:before="283" w:after="0" w:line="192" w:lineRule="auto"/>
      <w:jc w:val="left"/>
    </w:pPr>
    <w:rPr>
      <w:rFonts w:ascii="Lucida Sans" w:hAnsi="Lucida Sans" w:eastAsia="Tahoma" w:cs="Liberation Sans"/>
      <w:b w:val="0"/>
      <w:i w:val="0"/>
      <w:strike w:val="0"/>
      <w:dstrike w:val="0"/>
      <w:outline w:val="0"/>
      <w:shadow w:val="0"/>
      <w:color w:val="000000"/>
      <w:spacing w:val="0"/>
      <w:kern w:val="2"/>
      <w:sz w:val="64"/>
      <w:szCs w:val="24"/>
      <w:u w:val="none"/>
      <w:em w:val="none"/>
      <w:lang w:val="pt-BR" w:eastAsia="ja-JP" w:bidi="ar-SA"/>
    </w:rPr>
  </w:style>
  <w:style w:type="paragraph" w:styleId="TtuloecontedoLTGliederung2">
    <w:name w:val="Título e conteúdo~LT~Gliederung 2"/>
    <w:basedOn w:val="TtuloecontedoLTGliederung1"/>
    <w:qFormat w:val="1"/>
    <w:pPr>
      <w:bidi w:val="0"/>
      <w:spacing w:before="22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TtuloecontedoLTGliederung3">
    <w:name w:val="Título e conteúdo~LT~Gliederung 3"/>
    <w:basedOn w:val="TtuloecontedoLTGliederung2"/>
    <w:qFormat w:val="1"/>
    <w:pPr>
      <w:bidi w:val="0"/>
      <w:spacing w:before="170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TtuloecontedoLTGliederung4">
    <w:name w:val="Título e conteúdo~LT~Gliederung 4"/>
    <w:basedOn w:val="TtuloecontedoLTGliederung3"/>
    <w:qFormat w:val="1"/>
    <w:pPr>
      <w:bidi w:val="0"/>
      <w:spacing w:before="113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TtuloecontedoLTGliederung5">
    <w:name w:val="Título e conteúdo~LT~Gliederung 5"/>
    <w:basedOn w:val="TtuloecontedoLTGliederung4"/>
    <w:qFormat w:val="1"/>
    <w:pPr>
      <w:bidi w:val="0"/>
      <w:spacing w:before="5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TtuloecontedoLTGliederung6">
    <w:name w:val="Título e conteúdo~LT~Gliederung 6"/>
    <w:basedOn w:val="TtuloecontedoLTGliederung5"/>
    <w:qFormat w:val="1"/>
    <w:pPr>
      <w:bidi w:val="0"/>
      <w:spacing w:before="5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TtuloecontedoLTGliederung7">
    <w:name w:val="Título e conteúdo~LT~Gliederung 7"/>
    <w:basedOn w:val="TtuloecontedoLTGliederung6"/>
    <w:qFormat w:val="1"/>
    <w:pPr>
      <w:bidi w:val="0"/>
      <w:spacing w:before="5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TtuloecontedoLTGliederung8">
    <w:name w:val="Título e conteúdo~LT~Gliederung 8"/>
    <w:basedOn w:val="TtuloecontedoLTGliederung7"/>
    <w:qFormat w:val="1"/>
    <w:pPr>
      <w:bidi w:val="0"/>
      <w:spacing w:before="5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TtuloecontedoLTGliederung9">
    <w:name w:val="Título e conteúdo~LT~Gliederung 9"/>
    <w:basedOn w:val="TtuloecontedoLTGliederung8"/>
    <w:qFormat w:val="1"/>
    <w:pPr>
      <w:bidi w:val="0"/>
      <w:spacing w:before="57" w:after="0" w:line="192" w:lineRule="auto"/>
      <w:jc w:val="left"/>
    </w:pPr>
    <w:rPr>
      <w:rFonts w:ascii="Lucida Sans" w:hAnsi="Lucida Sans"/>
      <w:b w:val="0"/>
      <w:i w:val="0"/>
      <w:strike w:val="0"/>
      <w:dstrike w:val="0"/>
      <w:outline w:val="0"/>
      <w:shadow w:val="0"/>
      <w:color w:val="000000"/>
      <w:spacing w:val="0"/>
      <w:kern w:val="2"/>
      <w:sz w:val="40"/>
      <w:u w:val="none"/>
      <w:em w:val="none"/>
    </w:rPr>
  </w:style>
  <w:style w:type="paragraph" w:styleId="TtuloecontedoLTTitel">
    <w:name w:val="Título e conteúdo~LT~Titel"/>
    <w:qFormat w:val="1"/>
    <w:pPr>
      <w:widowControl w:val="1"/>
      <w:bidi w:val="0"/>
      <w:spacing w:line="200" w:lineRule="atLeast"/>
      <w:jc w:val="left"/>
    </w:pPr>
    <w:rPr>
      <w:rFonts w:ascii="Lucida Sans" w:hAnsi="Lucida Sans" w:eastAsia="Tahoma" w:cs="Liberation Sans"/>
      <w:b w:val="0"/>
      <w:i w:val="0"/>
      <w:strike w:val="0"/>
      <w:dstrike w:val="0"/>
      <w:outline w:val="0"/>
      <w:shadow w:val="0"/>
      <w:color w:val="000000"/>
      <w:spacing w:val="0"/>
      <w:kern w:val="2"/>
      <w:sz w:val="36"/>
      <w:szCs w:val="24"/>
      <w:u w:val="none"/>
      <w:em w:val="none"/>
      <w:lang w:val="pt-BR" w:eastAsia="ja-JP" w:bidi="ar-SA"/>
    </w:rPr>
  </w:style>
  <w:style w:type="paragraph" w:styleId="TtuloecontedoLTUntertitel">
    <w:name w:val="Título e conteúdo~LT~Untertitel"/>
    <w:qFormat w:val="1"/>
    <w:pPr>
      <w:widowControl w:val="1"/>
      <w:bidi w:val="0"/>
      <w:jc w:val="center"/>
    </w:pPr>
    <w:rPr>
      <w:rFonts w:ascii="Lucida Sans" w:hAnsi="Lucida Sans" w:eastAsia="Tahoma" w:cs="Liberation Sans"/>
      <w:b w:val="0"/>
      <w:i w:val="0"/>
      <w:strike w:val="0"/>
      <w:dstrike w:val="0"/>
      <w:outline w:val="0"/>
      <w:shadow w:val="0"/>
      <w:color w:val="auto"/>
      <w:kern w:val="2"/>
      <w:sz w:val="64"/>
      <w:szCs w:val="24"/>
      <w:u w:val="none"/>
      <w:em w:val="none"/>
      <w:lang w:val="pt-BR" w:eastAsia="ja-JP" w:bidi="ar-SA"/>
    </w:rPr>
  </w:style>
  <w:style w:type="paragraph" w:styleId="TtuloecontedoLTNotizen">
    <w:name w:val="Título e conteúdo~LT~Notizen"/>
    <w:qFormat w:val="1"/>
    <w:pPr>
      <w:widowControl w:val="1"/>
      <w:bidi w:val="0"/>
      <w:ind w:left="340" w:hanging="340"/>
      <w:jc w:val="left"/>
    </w:pPr>
    <w:rPr>
      <w:rFonts w:ascii="Lucida Sans" w:hAnsi="Lucida Sans" w:eastAsia="Tahoma" w:cs="Liberation Sans"/>
      <w:b w:val="0"/>
      <w:i w:val="0"/>
      <w:strike w:val="0"/>
      <w:dstrike w:val="0"/>
      <w:outline w:val="0"/>
      <w:shadow w:val="0"/>
      <w:color w:val="auto"/>
      <w:kern w:val="2"/>
      <w:sz w:val="40"/>
      <w:szCs w:val="24"/>
      <w:u w:val="none"/>
      <w:em w:val="none"/>
      <w:lang w:val="pt-BR" w:eastAsia="ja-JP" w:bidi="ar-SA"/>
    </w:rPr>
  </w:style>
  <w:style w:type="paragraph" w:styleId="TtuloecontedoLTHintergrundobjekte">
    <w:name w:val="Título e conteúdo~LT~Hintergrundobjekte"/>
    <w:qFormat w:val="1"/>
    <w:pPr>
      <w:widowControl w:val="1"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pt-BR" w:eastAsia="ja-JP" w:bidi="ar-SA"/>
    </w:rPr>
  </w:style>
  <w:style w:type="paragraph" w:styleId="TtuloecontedoLTHintergrund">
    <w:name w:val="Título e conteúdo~LT~Hintergrund"/>
    <w:qFormat w:val="1"/>
    <w:pPr>
      <w:widowControl w:val="1"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pt-BR" w:eastAsia="ja-JP" w:bidi="ar-SA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elanormal" w:default="1">
    <w:name w:val="Normal Table2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itle">
    <w:name w:val="Title2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 w:val="1"/>
      <w:color w:val="4f81bd"/>
      <w:sz w:val="24"/>
    </w:rPr>
  </w:style>
  <w:style w:type="paragraph" w:styleId="Heading1">
    <w:name w:val="heading 12"/>
    <w:basedOn w:val="Normal"/>
    <w:pPr>
      <w:spacing w:before="480"/>
    </w:pPr>
    <w:rPr>
      <w:b w:val="1"/>
      <w:color w:val="345a8a"/>
      <w:sz w:val="32"/>
    </w:rPr>
  </w:style>
  <w:style w:type="paragraph" w:styleId="Heading2">
    <w:name w:val="heading 22"/>
    <w:basedOn w:val="Normal"/>
    <w:pPr>
      <w:spacing w:before="200"/>
    </w:pPr>
    <w:rPr>
      <w:b w:val="1"/>
      <w:color w:val="4f81bd"/>
      <w:sz w:val="26"/>
    </w:rPr>
  </w:style>
  <w:style w:type="paragraph" w:styleId="Heading3">
    <w:name w:val="heading 32"/>
    <w:basedOn w:val="Normal"/>
    <w:pPr>
      <w:spacing w:before="200"/>
    </w:pPr>
    <w:rPr>
      <w:b w:val="1"/>
      <w:color w:val="4f81bd"/>
      <w:sz w:val="24"/>
    </w:rPr>
  </w:style>
  <w:style w:type="paragraph" w:styleId="Subtitle">
    <w:name w:val="Subtitle0"/>
    <w:basedOn w:val="Normal"/>
    <w:next w:val="Normal"/>
    <w:pPr/>
    <w:rPr>
      <w:i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1"/>
    <w:basedOn w:val="Normal"/>
    <w:next w:val="Normal"/>
    <w:pPr/>
    <w:rPr>
      <w:i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2"/>
    <w:basedOn w:val="Normal"/>
    <w:next w:val="Normal"/>
    <w:pPr/>
    <w:rPr>
      <w:i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3" /><Relationship Type="http://schemas.openxmlformats.org/officeDocument/2006/relationships/settings" Target="settings.xml" Id="rId4" /><Relationship Type="http://schemas.openxmlformats.org/officeDocument/2006/relationships/footer" Target="footer1.xml" Id="rId10" /><Relationship Type="http://schemas.openxmlformats.org/officeDocument/2006/relationships/header" Target="header1.xml" Id="rId9" /><Relationship Type="http://schemas.openxmlformats.org/officeDocument/2006/relationships/fontTable" Target="fontTable.xml" Id="rId5" /><Relationship Type="http://schemas.openxmlformats.org/officeDocument/2006/relationships/numbering" Target="numbering.xml" Id="rId6" /><Relationship Type="http://schemas.openxmlformats.org/officeDocument/2006/relationships/styles" Target="styles.xml" Id="rId7" /><Relationship Type="http://schemas.openxmlformats.org/officeDocument/2006/relationships/customXml" Target="../customXML/item1.xml" Id="rId8" /></Relationships>
</file>

<file path=word/_rels/footer1.xml.rels><?xml version="1.0" encoding="UTF-8" standalone="yes"?><Relationships xmlns="http://schemas.openxmlformats.org/package/2006/relationships"><Relationship Id="rId3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avj0lQtm5C2OuNVUTSMHBOdzGw==">AMUW2mXmWqsWeXxzSj/qugbEqOp5Ajc+UaI1WU59SVKSsb5uZKopvnL0ETF3feX24ZYx7V85RFKmNBKyeadT7w8/+MXWbeYVuEXKkQItvRRVVgkxx33Oi0s=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:ap="http://schemas.openxmlformats.org/officeDocument/2006/extended-properties">
  <ap:AppVersion>00.0001</ap:AppVersion>
  <ap:Application>Microsoft Office Word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2020-02-25T22:55:00.0000000Z</dcterms:created>
  <dc:creator>Andre Sorio</dc:creator>
  <lastModifiedBy>Juliana Severo dos Santos</lastModifiedBy>
  <dcterms:modified xsi:type="dcterms:W3CDTF">2020-07-21T14:03:54.9174143Z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