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7AD195B5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9F224B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F378B9" w14:textId="77777777" w:rsidR="00D957BC" w:rsidRPr="00074CE2" w:rsidRDefault="007F434E" w:rsidP="00AC221C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22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jul</w:t>
            </w:r>
            <w:r w:rsidR="00AC221C">
              <w:rPr>
                <w:rFonts w:eastAsia="Calibri"/>
                <w:bCs/>
                <w:sz w:val="22"/>
                <w:szCs w:val="22"/>
              </w:rPr>
              <w:t>ho</w:t>
            </w:r>
            <w:r w:rsidR="00C51DC8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6B5D78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EDC5FE" w14:textId="77777777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12h00 às 14h0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4C306305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694B4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76E7" w14:textId="77777777" w:rsidR="00D957BC" w:rsidRPr="00074CE2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 w:rsidRPr="00074CE2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14:paraId="77538E41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2159A2" w:rsidRPr="00074CE2" w14:paraId="5C32E7D3" w14:textId="77777777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8552D7" w14:textId="77777777" w:rsidR="002159A2" w:rsidRPr="004100D0" w:rsidRDefault="002159A2" w:rsidP="00C347B6">
            <w:pPr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7EC6E" w14:textId="77777777" w:rsidR="002159A2" w:rsidRPr="00F77B19" w:rsidRDefault="002159A2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60823" w14:textId="77777777" w:rsidR="002159A2" w:rsidRPr="00F77B19" w:rsidRDefault="002159A2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2159A2" w:rsidRPr="00074CE2" w14:paraId="089B44DD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F483F0" w14:textId="77777777" w:rsidR="002159A2" w:rsidRPr="00074CE2" w:rsidRDefault="002159A2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5272" w14:textId="77777777" w:rsidR="002159A2" w:rsidRDefault="00AC221C" w:rsidP="00EF7CC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CB76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2159A2" w:rsidRPr="00074CE2" w14:paraId="6E33B471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AD8157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C324" w14:textId="77777777" w:rsidR="002159A2" w:rsidRDefault="00AC221C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Paulo Cavalcanti de Albuquerque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226E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159A2" w:rsidRPr="00074CE2" w14:paraId="175678F1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9E5520" w14:textId="77777777" w:rsidR="002159A2" w:rsidRPr="00074CE2" w:rsidRDefault="002159A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930D" w14:textId="77777777" w:rsidR="002159A2" w:rsidRDefault="002159A2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3F2D" w14:textId="77777777" w:rsidR="002159A2" w:rsidRDefault="002159A2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AC221C">
              <w:rPr>
                <w:rFonts w:cs="Arial"/>
                <w:sz w:val="22"/>
                <w:szCs w:val="22"/>
                <w:shd w:val="clear" w:color="auto" w:fill="FFFFFF"/>
              </w:rPr>
              <w:t>suplente</w:t>
            </w:r>
          </w:p>
        </w:tc>
      </w:tr>
      <w:tr w:rsidR="00AC221C" w:rsidRPr="00074CE2" w14:paraId="30A8D3C3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6A75FD" w14:textId="77777777" w:rsidR="00AC221C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4CD7" w14:textId="77777777" w:rsidR="00AC221C" w:rsidRPr="007305F4" w:rsidRDefault="00AC221C" w:rsidP="00AC221C">
            <w:r w:rsidRPr="007305F4">
              <w:t>Fernanda Gurgel Nogueira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BD88" w14:textId="77777777" w:rsidR="00AC221C" w:rsidRDefault="00AC221C" w:rsidP="00AC221C">
            <w:r w:rsidRPr="007305F4">
              <w:t>Advogada</w:t>
            </w:r>
          </w:p>
        </w:tc>
      </w:tr>
      <w:tr w:rsidR="007F434E" w:rsidRPr="00074CE2" w14:paraId="2B32E9F4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D0B302" w14:textId="77777777" w:rsidR="007F434E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4564" w14:textId="77777777" w:rsidR="007F434E" w:rsidRDefault="007F434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FC38" w14:textId="77777777" w:rsidR="007F434E" w:rsidRDefault="007F434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Ass. Administrativa</w:t>
            </w:r>
          </w:p>
        </w:tc>
      </w:tr>
    </w:tbl>
    <w:p w14:paraId="5B4607FC" w14:textId="77777777"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14:paraId="19882662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28AD404A" w14:textId="77777777"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14:paraId="493E7B3B" w14:textId="77777777" w:rsidTr="008A445C">
        <w:tc>
          <w:tcPr>
            <w:tcW w:w="2093" w:type="dxa"/>
            <w:shd w:val="clear" w:color="auto" w:fill="D9D9D9"/>
            <w:vAlign w:val="center"/>
          </w:tcPr>
          <w:p w14:paraId="17354CBB" w14:textId="77777777"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2CD4E37" w14:textId="77777777" w:rsidR="00695378" w:rsidRPr="00350EF1" w:rsidRDefault="00700C1A" w:rsidP="00AC221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350EF1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>Daniel Marcos Szwec Dos Santos Fernandes</w:t>
            </w:r>
            <w:r w:rsidR="00AC221C">
              <w:rPr>
                <w:rFonts w:eastAsia="Calibri"/>
                <w:bCs/>
                <w:sz w:val="22"/>
                <w:szCs w:val="22"/>
              </w:rPr>
              <w:t xml:space="preserve">,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AC221C">
              <w:rPr>
                <w:rFonts w:eastAsia="Calibri"/>
                <w:bCs/>
                <w:sz w:val="22"/>
                <w:szCs w:val="22"/>
              </w:rPr>
              <w:t>, Clécio Nonato Rezende e André Bello.</w:t>
            </w:r>
          </w:p>
        </w:tc>
      </w:tr>
    </w:tbl>
    <w:p w14:paraId="7D0A6BF5" w14:textId="77777777"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14:paraId="113058EE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13DC9AEE" w14:textId="77777777"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14:paraId="1927E39F" w14:textId="77777777" w:rsidTr="00C347B6">
        <w:tc>
          <w:tcPr>
            <w:tcW w:w="2093" w:type="dxa"/>
            <w:shd w:val="clear" w:color="auto" w:fill="D9D9D9"/>
            <w:vAlign w:val="center"/>
          </w:tcPr>
          <w:p w14:paraId="06D06C58" w14:textId="77777777"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4D92332" w14:textId="77777777" w:rsidR="00C03583" w:rsidRPr="00350EF1" w:rsidRDefault="005E1FB8" w:rsidP="00AC221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AC221C">
              <w:rPr>
                <w:rFonts w:eastAsia="Calibri"/>
                <w:bCs/>
                <w:sz w:val="22"/>
                <w:szCs w:val="22"/>
              </w:rPr>
              <w:t>sem alterações</w:t>
            </w:r>
          </w:p>
        </w:tc>
      </w:tr>
    </w:tbl>
    <w:p w14:paraId="2A5415EB" w14:textId="77777777"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7F434E" w:rsidRPr="00C35E28" w14:paraId="13E7E939" w14:textId="77777777" w:rsidTr="004A1F84">
        <w:tc>
          <w:tcPr>
            <w:tcW w:w="9039" w:type="dxa"/>
            <w:gridSpan w:val="2"/>
            <w:shd w:val="clear" w:color="auto" w:fill="D9D9D9"/>
            <w:vAlign w:val="center"/>
          </w:tcPr>
          <w:p w14:paraId="76D992F6" w14:textId="77777777" w:rsidR="007F434E" w:rsidRPr="00350EF1" w:rsidRDefault="007F434E" w:rsidP="007F43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 xml:space="preserve">Leitura e aprovação </w:t>
            </w:r>
            <w:r>
              <w:rPr>
                <w:rFonts w:eastAsia="Calibri"/>
                <w:b/>
                <w:bCs/>
                <w:sz w:val="22"/>
                <w:szCs w:val="22"/>
              </w:rPr>
              <w:t>das súmulas das reuniões anteriores</w:t>
            </w:r>
          </w:p>
        </w:tc>
      </w:tr>
      <w:tr w:rsidR="007F434E" w:rsidRPr="00C35E28" w14:paraId="52CA1FCD" w14:textId="77777777" w:rsidTr="004A1F84">
        <w:tc>
          <w:tcPr>
            <w:tcW w:w="2093" w:type="dxa"/>
            <w:shd w:val="clear" w:color="auto" w:fill="D9D9D9"/>
            <w:vAlign w:val="center"/>
          </w:tcPr>
          <w:p w14:paraId="42EADAF1" w14:textId="77777777" w:rsidR="007F434E" w:rsidRPr="00350EF1" w:rsidRDefault="007F434E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6DE21F9" w14:textId="77777777" w:rsidR="007F434E" w:rsidRPr="00350EF1" w:rsidRDefault="007F434E" w:rsidP="007F434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Foram lidas e aprovadas as súmulas das seguintes reuniões: 1ª, 3ª, 4ª, 5ª, 6</w:t>
            </w:r>
            <w:r>
              <w:rPr>
                <w:rFonts w:eastAsia="Calibri"/>
                <w:bCs/>
                <w:sz w:val="20"/>
                <w:szCs w:val="22"/>
              </w:rPr>
              <w:t xml:space="preserve">ª </w:t>
            </w:r>
            <w:r>
              <w:rPr>
                <w:rFonts w:eastAsia="Calibri"/>
                <w:bCs/>
                <w:sz w:val="22"/>
                <w:szCs w:val="22"/>
              </w:rPr>
              <w:t xml:space="preserve">ordinárias e 1ª extraordinária. A súmula da 2ª reunião ordinária não foi aprovada por estar incompleta, por conta de um relato que até o presente momento não foi enviado à Secretaria do Colegiado – SECOL do CAU/DF. </w:t>
            </w:r>
          </w:p>
        </w:tc>
      </w:tr>
    </w:tbl>
    <w:p w14:paraId="2F32ED37" w14:textId="77777777" w:rsidR="000E182E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07BA0" w:rsidRPr="00C35E28" w14:paraId="0CA80BD0" w14:textId="77777777" w:rsidTr="004A1F84">
        <w:tc>
          <w:tcPr>
            <w:tcW w:w="9039" w:type="dxa"/>
            <w:gridSpan w:val="2"/>
            <w:shd w:val="clear" w:color="auto" w:fill="D9D9D9"/>
            <w:vAlign w:val="center"/>
          </w:tcPr>
          <w:p w14:paraId="4FC3267B" w14:textId="77777777" w:rsidR="00207BA0" w:rsidRPr="00350EF1" w:rsidRDefault="00207BA0" w:rsidP="004A1F8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Informes da coordenação</w:t>
            </w:r>
          </w:p>
        </w:tc>
      </w:tr>
      <w:tr w:rsidR="00207BA0" w:rsidRPr="00C35E28" w14:paraId="67DF8F38" w14:textId="77777777" w:rsidTr="004A1F84">
        <w:tc>
          <w:tcPr>
            <w:tcW w:w="2093" w:type="dxa"/>
            <w:shd w:val="clear" w:color="auto" w:fill="D9D9D9"/>
            <w:vAlign w:val="center"/>
          </w:tcPr>
          <w:p w14:paraId="25D9D6D9" w14:textId="77777777" w:rsidR="00207BA0" w:rsidRPr="00350EF1" w:rsidRDefault="00207BA0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11403B9" w14:textId="77777777" w:rsidR="00207BA0" w:rsidRPr="00350EF1" w:rsidRDefault="00207BA0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Foi apresentada a versão final da cartilha, elaborada pelo CAU/DF, do Código de Ética e Disciplina do CAU/BR.</w:t>
            </w:r>
          </w:p>
        </w:tc>
      </w:tr>
    </w:tbl>
    <w:p w14:paraId="06864E55" w14:textId="77777777" w:rsidR="00207BA0" w:rsidRPr="00C35E28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37A47" w:rsidRPr="00C35E28" w14:paraId="3590C53F" w14:textId="77777777" w:rsidTr="00740559">
        <w:tc>
          <w:tcPr>
            <w:tcW w:w="9039" w:type="dxa"/>
            <w:shd w:val="clear" w:color="auto" w:fill="D9D9D9"/>
            <w:vAlign w:val="center"/>
          </w:tcPr>
          <w:p w14:paraId="6977D770" w14:textId="77777777" w:rsidR="00137A47" w:rsidRPr="0054183B" w:rsidRDefault="00137A47" w:rsidP="00740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183B">
              <w:rPr>
                <w:rFonts w:eastAsia="Calibri"/>
                <w:b/>
                <w:bCs/>
                <w:sz w:val="22"/>
                <w:szCs w:val="22"/>
              </w:rPr>
              <w:t>Relatos de processos</w:t>
            </w:r>
          </w:p>
        </w:tc>
      </w:tr>
    </w:tbl>
    <w:p w14:paraId="0DEBC866" w14:textId="77777777" w:rsidR="00E36B74" w:rsidRPr="00C35E28" w:rsidRDefault="00E36B7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437740" w:rsidRPr="00C35E28" w14:paraId="5ED701EB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73A19C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0BAC1F" w14:textId="77777777" w:rsidR="00437740" w:rsidRPr="008B622F" w:rsidRDefault="00437740" w:rsidP="006D203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605D7B" w:rsidRPr="00C35E28" w14:paraId="7F1AF58E" w14:textId="77777777" w:rsidTr="006D2031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717A58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6F8A57" w14:textId="77777777" w:rsidR="00437740" w:rsidRPr="008B622F" w:rsidRDefault="00437740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90792F">
              <w:rPr>
                <w:rFonts w:eastAsia="Calibri"/>
                <w:b/>
                <w:bCs/>
                <w:sz w:val="22"/>
                <w:szCs w:val="22"/>
              </w:rPr>
              <w:t>575964</w:t>
            </w:r>
            <w:r w:rsidR="0081662D">
              <w:rPr>
                <w:rFonts w:eastAsia="Calibri"/>
                <w:b/>
                <w:bCs/>
                <w:sz w:val="22"/>
                <w:szCs w:val="22"/>
              </w:rPr>
              <w:t>/2017</w:t>
            </w:r>
          </w:p>
        </w:tc>
      </w:tr>
      <w:tr w:rsidR="00437740" w:rsidRPr="00C35E28" w14:paraId="07BEBB96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4B5381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CCF4CB7" w14:textId="77777777" w:rsidR="00437740" w:rsidRPr="008B622F" w:rsidRDefault="0090792F" w:rsidP="005E1FB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Giselle Moll Mascarenhas</w:t>
            </w:r>
          </w:p>
        </w:tc>
      </w:tr>
      <w:tr w:rsidR="00437740" w:rsidRPr="00C35E28" w14:paraId="562FBE5F" w14:textId="77777777" w:rsidTr="006D2031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2F1853" w14:textId="77777777" w:rsidR="00437740" w:rsidRPr="008B622F" w:rsidRDefault="00437740" w:rsidP="006D20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C4EFC9" w14:textId="77777777" w:rsidR="00437740" w:rsidRPr="0090792F" w:rsidRDefault="00533939" w:rsidP="00533939">
            <w:pPr>
              <w:jc w:val="both"/>
              <w:rPr>
                <w:color w:val="FF0000"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 xml:space="preserve">Foram tiradas dúvidas acerca do processo, que se encontra </w:t>
            </w:r>
            <w:r>
              <w:rPr>
                <w:rFonts w:eastAsia="Calibri"/>
                <w:bCs/>
                <w:sz w:val="22"/>
                <w:szCs w:val="22"/>
              </w:rPr>
              <w:t>encaminhado para fins de mérito.</w:t>
            </w:r>
          </w:p>
        </w:tc>
      </w:tr>
    </w:tbl>
    <w:p w14:paraId="00A71FE0" w14:textId="77777777" w:rsidR="00BD24DB" w:rsidRDefault="00BD24D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0792F" w:rsidRPr="00C35E28" w14:paraId="18C7DE64" w14:textId="77777777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7E944A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0BB266" w14:textId="77777777" w:rsidR="0090792F" w:rsidRPr="008B622F" w:rsidRDefault="0090792F" w:rsidP="004A1F8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Ciência</w:t>
            </w:r>
          </w:p>
        </w:tc>
      </w:tr>
      <w:tr w:rsidR="0090792F" w:rsidRPr="00C35E28" w14:paraId="0024805E" w14:textId="77777777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AB70B4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0F8315" w14:textId="77777777" w:rsidR="0090792F" w:rsidRPr="008B622F" w:rsidRDefault="0090792F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859511/2019</w:t>
            </w:r>
          </w:p>
        </w:tc>
      </w:tr>
      <w:tr w:rsidR="0090792F" w:rsidRPr="00C35E28" w14:paraId="44698E7F" w14:textId="77777777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5D516B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E094358" w14:textId="77777777" w:rsidR="0090792F" w:rsidRPr="008B622F" w:rsidRDefault="0090792F" w:rsidP="0090792F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Rogério Markiewicz</w:t>
            </w:r>
          </w:p>
        </w:tc>
      </w:tr>
      <w:tr w:rsidR="0090792F" w:rsidRPr="00C35E28" w14:paraId="551079C0" w14:textId="77777777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8C7009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B2D133" w14:textId="77777777" w:rsidR="0090792F" w:rsidRPr="004A1F84" w:rsidRDefault="0090792F" w:rsidP="00240707">
            <w:pPr>
              <w:jc w:val="both"/>
              <w:rPr>
                <w:color w:val="000000"/>
                <w:sz w:val="22"/>
                <w:szCs w:val="22"/>
              </w:rPr>
            </w:pPr>
            <w:r w:rsidRPr="004A1F84">
              <w:rPr>
                <w:rFonts w:eastAsia="Calibri"/>
                <w:bCs/>
                <w:color w:val="000000"/>
                <w:sz w:val="22"/>
                <w:szCs w:val="22"/>
              </w:rPr>
              <w:t xml:space="preserve">Processo encaminhado para </w:t>
            </w:r>
            <w:r w:rsidR="00240707" w:rsidRPr="004A1F84">
              <w:rPr>
                <w:rFonts w:eastAsia="Calibri"/>
                <w:bCs/>
                <w:color w:val="000000"/>
                <w:sz w:val="22"/>
                <w:szCs w:val="22"/>
              </w:rPr>
              <w:t>o Departamento de Fiscalização – DFI do CAU/DF,</w:t>
            </w:r>
            <w:r w:rsidRPr="004A1F84">
              <w:rPr>
                <w:rFonts w:eastAsia="Calibri"/>
                <w:bCs/>
                <w:color w:val="000000"/>
                <w:sz w:val="22"/>
                <w:szCs w:val="22"/>
              </w:rPr>
              <w:t xml:space="preserve"> pa</w:t>
            </w:r>
            <w:r w:rsidR="00240707" w:rsidRPr="004A1F84">
              <w:rPr>
                <w:rFonts w:eastAsia="Calibri"/>
                <w:bCs/>
                <w:color w:val="000000"/>
                <w:sz w:val="22"/>
                <w:szCs w:val="22"/>
              </w:rPr>
              <w:t>ra o cumprimento de diligências, no sentido de verificar a existência de Registro de Responsabilidade Técnica – RRT de obra e oficiar a denunciante.</w:t>
            </w:r>
          </w:p>
        </w:tc>
      </w:tr>
    </w:tbl>
    <w:p w14:paraId="741BADFD" w14:textId="77777777" w:rsidR="00B36882" w:rsidRDefault="00B3688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4EEAAAF" w14:textId="77777777" w:rsidR="00533939" w:rsidRDefault="005339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316EB71" w14:textId="77777777" w:rsidR="00533939" w:rsidRDefault="005339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33962" w:rsidRPr="00C35E28" w14:paraId="545C5248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532F29" w14:textId="77777777" w:rsidR="00933962" w:rsidRPr="008B622F" w:rsidRDefault="0090792F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44FAF5" w14:textId="77777777" w:rsidR="00933962" w:rsidRPr="008B622F" w:rsidRDefault="00933962" w:rsidP="0009667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933962" w:rsidRPr="00C35E28" w14:paraId="685AAD01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CD86B8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B636A2" w14:textId="77777777" w:rsidR="00933962" w:rsidRPr="008B622F" w:rsidRDefault="00933962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90792F">
              <w:rPr>
                <w:rFonts w:eastAsia="Calibri"/>
                <w:b/>
                <w:bCs/>
                <w:sz w:val="22"/>
                <w:szCs w:val="22"/>
              </w:rPr>
              <w:t>221925/2015</w:t>
            </w:r>
          </w:p>
        </w:tc>
      </w:tr>
      <w:tr w:rsidR="00933962" w:rsidRPr="00C35E28" w14:paraId="32764D48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ABFC7E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60254A6" w14:textId="77777777" w:rsidR="00933962" w:rsidRPr="008B622F" w:rsidRDefault="0090792F" w:rsidP="0009667D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Paulo Cavalcanti de Albuquerque</w:t>
            </w:r>
          </w:p>
        </w:tc>
      </w:tr>
      <w:tr w:rsidR="00933962" w:rsidRPr="00C35E28" w14:paraId="74AE11A6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7F88FC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B736D6" w14:textId="77777777" w:rsidR="00933962" w:rsidRPr="009D3BB1" w:rsidRDefault="0090792F" w:rsidP="0009667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016</w:t>
            </w:r>
            <w:r w:rsidR="00933962"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="00933962"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33962"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="00933962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41BFA35B" w14:textId="77777777" w:rsidR="003004A5" w:rsidRPr="004A1F84" w:rsidRDefault="003004A5" w:rsidP="003004A5">
            <w:pPr>
              <w:jc w:val="both"/>
              <w:rPr>
                <w:rFonts w:eastAsia="Verdana"/>
                <w:bCs/>
                <w:color w:val="000000"/>
                <w:sz w:val="22"/>
                <w:szCs w:val="22"/>
              </w:rPr>
            </w:pP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 xml:space="preserve">Pela aprovação do relato e voto do conselheiro relator: </w:t>
            </w:r>
          </w:p>
          <w:p w14:paraId="6FEABE4F" w14:textId="77777777" w:rsidR="003004A5" w:rsidRPr="004A1F84" w:rsidRDefault="003004A5" w:rsidP="003004A5">
            <w:pPr>
              <w:jc w:val="both"/>
              <w:rPr>
                <w:rFonts w:eastAsia="Verdana"/>
                <w:bCs/>
                <w:color w:val="000000"/>
                <w:sz w:val="22"/>
                <w:szCs w:val="22"/>
              </w:rPr>
            </w:pPr>
          </w:p>
          <w:p w14:paraId="1B93DE41" w14:textId="16B41845" w:rsidR="003004A5" w:rsidRPr="004A1F84" w:rsidRDefault="003004A5" w:rsidP="003004A5">
            <w:pPr>
              <w:jc w:val="both"/>
              <w:rPr>
                <w:rFonts w:eastAsia="Verdana"/>
                <w:bCs/>
                <w:color w:val="000000"/>
                <w:sz w:val="22"/>
                <w:szCs w:val="22"/>
              </w:rPr>
            </w:pP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 xml:space="preserve">1 - Pelo enquadramento do arquiteto e urbanista </w:t>
            </w:r>
            <w:r w:rsidR="00BF023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BF0236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>nos itens 2.1.1 e 3.1.1 do Código de Ética e Disciplina do CAU/BR;</w:t>
            </w:r>
          </w:p>
          <w:p w14:paraId="12C21957" w14:textId="0D981974" w:rsidR="003004A5" w:rsidRPr="004A1F84" w:rsidRDefault="003004A5" w:rsidP="003004A5">
            <w:pPr>
              <w:jc w:val="both"/>
              <w:rPr>
                <w:rFonts w:eastAsia="Verdana"/>
                <w:bCs/>
                <w:color w:val="000000"/>
                <w:sz w:val="22"/>
                <w:szCs w:val="22"/>
              </w:rPr>
            </w:pP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 xml:space="preserve">2 – Pela intimação do arquiteto e urbanista </w:t>
            </w:r>
            <w:r w:rsidR="00BF023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BF0236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>para alegações finais;</w:t>
            </w:r>
          </w:p>
          <w:p w14:paraId="3B52DB26" w14:textId="26731D50" w:rsidR="00933962" w:rsidRPr="0090792F" w:rsidRDefault="003004A5" w:rsidP="003004A5">
            <w:pPr>
              <w:jc w:val="both"/>
              <w:rPr>
                <w:color w:val="FF0000"/>
                <w:sz w:val="22"/>
                <w:szCs w:val="22"/>
              </w:rPr>
            </w:pP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 xml:space="preserve">3 – Pela abertura de processo específico para a arquiteta e urbanista </w:t>
            </w:r>
            <w:r w:rsidR="00BF023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BF0236">
              <w:rPr>
                <w:bCs/>
                <w:sz w:val="22"/>
                <w:szCs w:val="22"/>
                <w:shd w:val="clear" w:color="auto" w:fill="FFFFFF"/>
                <w:lang w:bidi="he-IL"/>
              </w:rPr>
              <w:t>.</w:t>
            </w:r>
          </w:p>
        </w:tc>
      </w:tr>
    </w:tbl>
    <w:p w14:paraId="54E80D22" w14:textId="77777777" w:rsidR="00933962" w:rsidRDefault="009339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33962" w:rsidRPr="00C35E28" w14:paraId="4F7851E8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4CA6B1" w14:textId="77777777" w:rsidR="00933962" w:rsidRPr="008B622F" w:rsidRDefault="0090792F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A3D03B" w14:textId="77777777" w:rsidR="00933962" w:rsidRPr="008B622F" w:rsidRDefault="00933962" w:rsidP="0009667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e Voto Final</w:t>
            </w:r>
          </w:p>
        </w:tc>
      </w:tr>
      <w:tr w:rsidR="00933962" w:rsidRPr="00C35E28" w14:paraId="4764BEFB" w14:textId="77777777" w:rsidTr="0009667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EB0F64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BA4E90" w14:textId="77777777" w:rsidR="00933962" w:rsidRPr="008B622F" w:rsidRDefault="0090792F" w:rsidP="0093396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Protocolo SICCAU n.º 113535/2014</w:t>
            </w:r>
          </w:p>
        </w:tc>
      </w:tr>
      <w:tr w:rsidR="00933962" w:rsidRPr="00C35E28" w14:paraId="10F6EA60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FF86C3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E1D00A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Paulo Cavalcanti de Albuquerque</w:t>
            </w:r>
          </w:p>
        </w:tc>
      </w:tr>
      <w:tr w:rsidR="00933962" w:rsidRPr="00C35E28" w14:paraId="650591C8" w14:textId="77777777" w:rsidTr="0009667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8A1713" w14:textId="77777777" w:rsidR="00933962" w:rsidRPr="008B622F" w:rsidRDefault="00933962" w:rsidP="0009667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A42891" w14:textId="77777777" w:rsidR="00933962" w:rsidRPr="009D3BB1" w:rsidRDefault="00933962" w:rsidP="0009667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01</w:t>
            </w:r>
            <w:r w:rsidR="0090792F">
              <w:rPr>
                <w:rFonts w:eastAsia="Calibri"/>
                <w:b/>
                <w:bCs/>
                <w:sz w:val="22"/>
                <w:szCs w:val="22"/>
              </w:rPr>
              <w:t>7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53B51578" w14:textId="77777777" w:rsidR="00933962" w:rsidRPr="003004A5" w:rsidRDefault="003004A5" w:rsidP="003004A5">
            <w:pPr>
              <w:ind w:right="142"/>
              <w:contextualSpacing/>
              <w:mirrorIndents/>
              <w:jc w:val="both"/>
              <w:rPr>
                <w:rFonts w:eastAsia="Verdana"/>
                <w:bCs/>
                <w:color w:val="000000"/>
                <w:sz w:val="22"/>
                <w:szCs w:val="22"/>
              </w:rPr>
            </w:pPr>
            <w:r>
              <w:rPr>
                <w:rFonts w:eastAsia="Verdana"/>
                <w:bCs/>
                <w:color w:val="000000"/>
                <w:sz w:val="22"/>
                <w:szCs w:val="22"/>
              </w:rPr>
              <w:t xml:space="preserve">1 - </w:t>
            </w:r>
            <w:r w:rsidRPr="00AE251C">
              <w:rPr>
                <w:rFonts w:eastAsia="Verdana"/>
                <w:bCs/>
                <w:color w:val="000000"/>
                <w:sz w:val="22"/>
                <w:szCs w:val="22"/>
              </w:rPr>
              <w:t xml:space="preserve">Pela aprovação do relato e </w:t>
            </w:r>
            <w:r>
              <w:rPr>
                <w:rFonts w:eastAsia="Verdana"/>
                <w:bCs/>
                <w:color w:val="000000"/>
                <w:sz w:val="22"/>
                <w:szCs w:val="22"/>
              </w:rPr>
              <w:t xml:space="preserve">voto do conselheiro relator </w:t>
            </w:r>
            <w:r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pelo arquivamento do processo.</w:t>
            </w:r>
          </w:p>
        </w:tc>
      </w:tr>
    </w:tbl>
    <w:p w14:paraId="21B682CB" w14:textId="77777777" w:rsidR="00933962" w:rsidRDefault="009339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0792F" w:rsidRPr="00C35E28" w14:paraId="2D23BA14" w14:textId="77777777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C4771E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1A9DC8" w14:textId="77777777" w:rsidR="0090792F" w:rsidRPr="008B622F" w:rsidRDefault="0090792F" w:rsidP="004A1F8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Decisão da CED</w:t>
            </w:r>
          </w:p>
        </w:tc>
      </w:tr>
      <w:tr w:rsidR="0090792F" w:rsidRPr="00C35E28" w14:paraId="5A1502A5" w14:textId="77777777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A6627D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01D2B5A" w14:textId="77777777" w:rsidR="0090792F" w:rsidRPr="008B622F" w:rsidRDefault="0090792F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Protocolo SICCAU n.º 851939/2019</w:t>
            </w:r>
          </w:p>
        </w:tc>
      </w:tr>
      <w:tr w:rsidR="0090792F" w:rsidRPr="00C35E28" w14:paraId="057EE2C4" w14:textId="77777777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1363CE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9E8DD4E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90792F" w:rsidRPr="00C35E28" w14:paraId="3F5FBA79" w14:textId="77777777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CE1C1E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199D77" w14:textId="49BA1068" w:rsidR="003004A5" w:rsidRDefault="003004A5" w:rsidP="004A1F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Após consulta/ análise da forma de divulgação do trabalho feita no site do escritório </w:t>
            </w:r>
            <w:r w:rsidR="00BF023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>
              <w:rPr>
                <w:sz w:val="22"/>
                <w:szCs w:val="22"/>
              </w:rPr>
              <w:t xml:space="preserve">, os conselheiros discutiram a questão e consideraram não haver nenhum indício de cometimento de falta ética, mas na verdade, um grande cuidado e zelo por parte do escritório, em relação à forma de divulgação </w:t>
            </w:r>
            <w:r>
              <w:rPr>
                <w:rFonts w:eastAsia="Verdana"/>
                <w:sz w:val="22"/>
                <w:szCs w:val="22"/>
              </w:rPr>
              <w:t xml:space="preserve">projeto de reforma e restauração da edificação residencial </w:t>
            </w:r>
            <w:r w:rsidR="00BF023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</w:t>
            </w:r>
            <w:r>
              <w:rPr>
                <w:sz w:val="22"/>
                <w:szCs w:val="22"/>
              </w:rPr>
              <w:t xml:space="preserve">, respeitando o projeto original e seu autor, arquiteto e urbanista </w:t>
            </w:r>
            <w:r w:rsidR="00BF023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</w:t>
            </w:r>
            <w:r>
              <w:rPr>
                <w:sz w:val="22"/>
                <w:szCs w:val="22"/>
              </w:rPr>
              <w:t xml:space="preserve">. </w:t>
            </w:r>
          </w:p>
          <w:p w14:paraId="5EBAADBA" w14:textId="77777777" w:rsidR="0090792F" w:rsidRPr="009D3BB1" w:rsidRDefault="003004A5" w:rsidP="004A1F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Então, a Comissão de Ética e Disciplina – CED-CAU/DF emitiu a </w:t>
            </w:r>
            <w:r w:rsidR="0090792F">
              <w:rPr>
                <w:rFonts w:eastAsia="Calibri"/>
                <w:b/>
                <w:bCs/>
                <w:sz w:val="22"/>
                <w:szCs w:val="22"/>
              </w:rPr>
              <w:t>Deliberação N.º 018</w:t>
            </w:r>
            <w:r w:rsidR="0090792F"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="0090792F"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0792F"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="0090792F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3AA7AE0F" w14:textId="30D9F365" w:rsidR="003004A5" w:rsidRDefault="003004A5" w:rsidP="003004A5">
            <w:pPr>
              <w:ind w:right="142"/>
              <w:contextualSpacing/>
              <w:mirrorIndents/>
              <w:jc w:val="both"/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</w:pPr>
            <w:r>
              <w:rPr>
                <w:rFonts w:eastAsia="Verdana"/>
                <w:bCs/>
                <w:color w:val="000000"/>
                <w:sz w:val="22"/>
                <w:szCs w:val="22"/>
              </w:rPr>
              <w:t xml:space="preserve">1 – </w:t>
            </w:r>
            <w:r w:rsidRPr="00AE251C">
              <w:rPr>
                <w:rFonts w:eastAsia="Verdana"/>
                <w:bCs/>
                <w:color w:val="000000"/>
                <w:sz w:val="22"/>
                <w:szCs w:val="22"/>
              </w:rPr>
              <w:t>P</w:t>
            </w:r>
            <w:r>
              <w:rPr>
                <w:rFonts w:eastAsia="Verdana"/>
                <w:bCs/>
                <w:color w:val="000000"/>
                <w:sz w:val="22"/>
                <w:szCs w:val="22"/>
              </w:rPr>
              <w:t>or aprovar o</w:t>
            </w:r>
            <w:r w:rsidRPr="00AE251C">
              <w:rPr>
                <w:rFonts w:eastAsia="Verdana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Verdana"/>
                <w:bCs/>
                <w:color w:val="000000"/>
                <w:sz w:val="22"/>
                <w:szCs w:val="22"/>
              </w:rPr>
              <w:t xml:space="preserve">entendimento de que não há nenhum indício de cometimento de falta ética por parte dos representantes do escritório </w:t>
            </w:r>
            <w:r w:rsidR="00BF023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BF0236">
              <w:rPr>
                <w:bCs/>
                <w:sz w:val="22"/>
                <w:szCs w:val="22"/>
                <w:shd w:val="clear" w:color="auto" w:fill="FFFFFF"/>
                <w:lang w:bidi="he-IL"/>
              </w:rPr>
              <w:t xml:space="preserve"> </w:t>
            </w:r>
            <w:r>
              <w:rPr>
                <w:rFonts w:eastAsia="Verdana"/>
                <w:sz w:val="22"/>
                <w:szCs w:val="22"/>
              </w:rPr>
              <w:t xml:space="preserve">na forma de divulgação do </w:t>
            </w:r>
            <w:r w:rsidRPr="00BF281D">
              <w:rPr>
                <w:rFonts w:eastAsia="Verdana"/>
                <w:sz w:val="22"/>
                <w:szCs w:val="22"/>
              </w:rPr>
              <w:t xml:space="preserve">projeto arquitetônico de reforma e restauro da residência </w:t>
            </w:r>
            <w:r w:rsidR="00BF0236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</w:t>
            </w:r>
            <w:r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>.</w:t>
            </w:r>
          </w:p>
          <w:p w14:paraId="4DCD4818" w14:textId="77777777" w:rsidR="003004A5" w:rsidRDefault="003004A5" w:rsidP="003004A5">
            <w:pPr>
              <w:ind w:right="142"/>
              <w:contextualSpacing/>
              <w:mirrorIndents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  <w:shd w:val="clear" w:color="auto" w:fill="FFFFFF"/>
                <w:lang w:bidi="he-IL"/>
              </w:rPr>
              <w:t xml:space="preserve">2 – Por dar conhecimento da presente deliberação à </w:t>
            </w:r>
            <w:r>
              <w:rPr>
                <w:rFonts w:eastAsia="Verdana"/>
                <w:sz w:val="22"/>
                <w:szCs w:val="22"/>
              </w:rPr>
              <w:t>Comissão de Exercício Profissional – CEP do CAU/DF e ao interessado;</w:t>
            </w:r>
          </w:p>
          <w:p w14:paraId="5753A7F8" w14:textId="77777777" w:rsidR="0090792F" w:rsidRPr="00896388" w:rsidRDefault="003004A5" w:rsidP="003004A5">
            <w:pPr>
              <w:ind w:right="142"/>
              <w:contextualSpacing/>
              <w:mirrorIndents/>
              <w:jc w:val="both"/>
              <w:rPr>
                <w:rFonts w:eastAsia="Verdana"/>
                <w:bCs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3 – Pelo arquivamento do processo.</w:t>
            </w:r>
          </w:p>
        </w:tc>
      </w:tr>
    </w:tbl>
    <w:p w14:paraId="56818494" w14:textId="77777777" w:rsidR="0090792F" w:rsidRDefault="0090792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1C80CB0" w14:textId="77777777" w:rsidR="00533939" w:rsidRDefault="005339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29B9D7F" w14:textId="77777777" w:rsidR="00533939" w:rsidRDefault="005339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6F5D7A6" w14:textId="77777777" w:rsidR="00533939" w:rsidRDefault="005339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05EABDB" w14:textId="77777777"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AF3E55E" w14:textId="77777777"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9B34E3E" w14:textId="77777777"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ECD8D8B" w14:textId="77777777"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EBBF26C" w14:textId="77777777" w:rsidR="00207BA0" w:rsidRDefault="00207BA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B500CD9" w14:textId="77777777" w:rsidR="00533939" w:rsidRDefault="005339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0792F" w:rsidRPr="00C35E28" w14:paraId="0FDE588B" w14:textId="77777777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09C515" w14:textId="77777777" w:rsidR="0090792F" w:rsidRPr="008B622F" w:rsidRDefault="00207BA0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DAB855" w14:textId="77777777" w:rsidR="0090792F" w:rsidRPr="008B622F" w:rsidRDefault="0090792F" w:rsidP="004A1F84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Decisão da CED</w:t>
            </w:r>
          </w:p>
        </w:tc>
      </w:tr>
      <w:tr w:rsidR="0090792F" w:rsidRPr="00C35E28" w14:paraId="7D70692C" w14:textId="77777777" w:rsidTr="004A1F84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F780CB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14E3B5" w14:textId="77777777" w:rsidR="0090792F" w:rsidRPr="008B622F" w:rsidRDefault="0090792F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Protocolo SICCAU n.º 524660/2017</w:t>
            </w:r>
          </w:p>
        </w:tc>
      </w:tr>
      <w:tr w:rsidR="0090792F" w:rsidRPr="00C35E28" w14:paraId="481E0A5E" w14:textId="77777777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7FB5B1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6A391E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90792F" w:rsidRPr="00C35E28" w14:paraId="3E7728C1" w14:textId="77777777" w:rsidTr="004A1F84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08327" w14:textId="77777777" w:rsidR="0090792F" w:rsidRPr="008B622F" w:rsidRDefault="0090792F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B622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344231" w14:textId="77777777" w:rsidR="0090792F" w:rsidRPr="009D3BB1" w:rsidRDefault="0090792F" w:rsidP="004A1F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Deliberação N.º 019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53DC0F2B" w14:textId="77777777" w:rsidR="000B03B8" w:rsidRPr="004A1F84" w:rsidRDefault="000B03B8" w:rsidP="000B03B8">
            <w:pPr>
              <w:jc w:val="both"/>
              <w:rPr>
                <w:rFonts w:eastAsia="Verdana"/>
                <w:bCs/>
                <w:color w:val="000000"/>
                <w:sz w:val="22"/>
                <w:szCs w:val="22"/>
              </w:rPr>
            </w:pP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>1 – Por atender à solicitação do denunciante pelo apensamento dos processos n.º 415165/2016 e 429041/2016 ao presente processo;</w:t>
            </w:r>
          </w:p>
          <w:p w14:paraId="3C3EB565" w14:textId="77777777" w:rsidR="000B03B8" w:rsidRPr="004A1F84" w:rsidRDefault="000B03B8" w:rsidP="000B03B8">
            <w:pPr>
              <w:jc w:val="both"/>
              <w:rPr>
                <w:rFonts w:eastAsia="Verdana"/>
                <w:bCs/>
                <w:color w:val="000000"/>
                <w:sz w:val="22"/>
                <w:szCs w:val="22"/>
              </w:rPr>
            </w:pP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>2 – Por atender à solicitação do denunciante pelo agendamento de sustentação oral de seu depoimento;</w:t>
            </w:r>
          </w:p>
          <w:p w14:paraId="4CC1B630" w14:textId="77777777" w:rsidR="0090792F" w:rsidRPr="00896388" w:rsidRDefault="000B03B8" w:rsidP="000B03B8">
            <w:pPr>
              <w:jc w:val="both"/>
              <w:rPr>
                <w:rFonts w:eastAsia="Verdana"/>
                <w:bCs/>
                <w:sz w:val="22"/>
                <w:szCs w:val="22"/>
              </w:rPr>
            </w:pPr>
            <w:r w:rsidRPr="004A1F84">
              <w:rPr>
                <w:rFonts w:eastAsia="Verdana"/>
                <w:bCs/>
                <w:color w:val="000000"/>
                <w:sz w:val="22"/>
                <w:szCs w:val="22"/>
              </w:rPr>
              <w:t>3 – Dar conhecimento dos autos do processo à denunciada, após depoimento do denunciante.</w:t>
            </w:r>
          </w:p>
        </w:tc>
      </w:tr>
    </w:tbl>
    <w:p w14:paraId="7C633B5E" w14:textId="77777777" w:rsidR="0090792F" w:rsidRPr="00C35E28" w:rsidRDefault="0090792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53" w:type="dxa"/>
        <w:tblLook w:val="04A0" w:firstRow="1" w:lastRow="0" w:firstColumn="1" w:lastColumn="0" w:noHBand="0" w:noVBand="1"/>
      </w:tblPr>
      <w:tblGrid>
        <w:gridCol w:w="9053"/>
      </w:tblGrid>
      <w:tr w:rsidR="00090D03" w:rsidRPr="00E113C4" w14:paraId="692F50B7" w14:textId="77777777" w:rsidTr="009B6DD9">
        <w:trPr>
          <w:trHeight w:val="135"/>
        </w:trPr>
        <w:tc>
          <w:tcPr>
            <w:tcW w:w="905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05E97B64" w14:textId="77777777" w:rsidR="00090D03" w:rsidRPr="00E113C4" w:rsidRDefault="00090D03" w:rsidP="009B6DD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</w:tbl>
    <w:p w14:paraId="57386ED2" w14:textId="77777777" w:rsidR="003D631C" w:rsidRDefault="003D631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159A2" w:rsidRPr="00E113C4" w14:paraId="41C76D82" w14:textId="77777777" w:rsidTr="001E3A58">
        <w:tc>
          <w:tcPr>
            <w:tcW w:w="2093" w:type="dxa"/>
            <w:shd w:val="clear" w:color="auto" w:fill="D9D9D9"/>
            <w:vAlign w:val="center"/>
          </w:tcPr>
          <w:p w14:paraId="2B004F2C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5EA1F81" w14:textId="77777777" w:rsidR="002159A2" w:rsidRPr="00E113C4" w:rsidRDefault="002159A2" w:rsidP="00CA7EA0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187A3F">
              <w:rPr>
                <w:rFonts w:eastAsia="Calibri"/>
                <w:b/>
                <w:bCs/>
                <w:sz w:val="22"/>
                <w:szCs w:val="22"/>
              </w:rPr>
              <w:t>885767</w:t>
            </w:r>
            <w:r w:rsidR="00CA7EA0">
              <w:rPr>
                <w:rFonts w:eastAsia="Calibri"/>
                <w:b/>
                <w:bCs/>
                <w:sz w:val="22"/>
                <w:szCs w:val="22"/>
              </w:rPr>
              <w:t>/2019</w:t>
            </w:r>
          </w:p>
        </w:tc>
      </w:tr>
      <w:tr w:rsidR="002159A2" w:rsidRPr="00E113C4" w14:paraId="5E9188C2" w14:textId="77777777" w:rsidTr="001E3A58">
        <w:tc>
          <w:tcPr>
            <w:tcW w:w="2093" w:type="dxa"/>
            <w:shd w:val="clear" w:color="auto" w:fill="D9D9D9"/>
            <w:vAlign w:val="center"/>
          </w:tcPr>
          <w:p w14:paraId="1AC0DF4F" w14:textId="77777777" w:rsidR="002159A2" w:rsidRPr="00E113C4" w:rsidRDefault="002159A2" w:rsidP="001E3A5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4438D52" w14:textId="77777777" w:rsidR="002159A2" w:rsidRPr="00E113C4" w:rsidRDefault="002159A2" w:rsidP="002159A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E113C4">
              <w:rPr>
                <w:rFonts w:eastAsia="Calibri"/>
                <w:bCs/>
                <w:sz w:val="22"/>
                <w:szCs w:val="22"/>
              </w:rPr>
              <w:t>Conselheiro</w:t>
            </w:r>
            <w:r w:rsidRPr="00E113C4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46084B"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</w:tr>
    </w:tbl>
    <w:p w14:paraId="103871FE" w14:textId="77777777" w:rsidR="002159A2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A21123" w:rsidRPr="00E113C4" w14:paraId="0DF5397B" w14:textId="77777777" w:rsidTr="00FC5D31">
        <w:tc>
          <w:tcPr>
            <w:tcW w:w="2093" w:type="dxa"/>
            <w:vMerge w:val="restart"/>
            <w:shd w:val="clear" w:color="auto" w:fill="D9D9D9"/>
            <w:vAlign w:val="center"/>
          </w:tcPr>
          <w:p w14:paraId="6079C5E2" w14:textId="77777777" w:rsidR="00A21123" w:rsidRPr="00E113C4" w:rsidRDefault="00A21123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AA95A2D" w14:textId="77777777" w:rsidR="00A21123" w:rsidRPr="00E113C4" w:rsidRDefault="00A21123" w:rsidP="00187A3F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429642/2016</w:t>
            </w:r>
          </w:p>
        </w:tc>
      </w:tr>
      <w:tr w:rsidR="00A21123" w:rsidRPr="00E113C4" w14:paraId="44035152" w14:textId="77777777" w:rsidTr="00FC5D31">
        <w:tc>
          <w:tcPr>
            <w:tcW w:w="2093" w:type="dxa"/>
            <w:vMerge/>
            <w:shd w:val="clear" w:color="auto" w:fill="D9D9D9"/>
            <w:vAlign w:val="center"/>
          </w:tcPr>
          <w:p w14:paraId="13AAE1F4" w14:textId="77777777" w:rsidR="00A21123" w:rsidRPr="00E113C4" w:rsidRDefault="00A21123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1DAAFEF2" w14:textId="77777777" w:rsidR="00A21123" w:rsidRPr="00E113C4" w:rsidRDefault="00A21123" w:rsidP="0090792F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660198/2018</w:t>
            </w:r>
          </w:p>
        </w:tc>
      </w:tr>
      <w:tr w:rsidR="00A21123" w:rsidRPr="00E113C4" w14:paraId="68EAE47D" w14:textId="77777777" w:rsidTr="00FC5D31">
        <w:tc>
          <w:tcPr>
            <w:tcW w:w="2093" w:type="dxa"/>
            <w:vMerge/>
            <w:shd w:val="clear" w:color="auto" w:fill="D9D9D9"/>
            <w:vAlign w:val="center"/>
          </w:tcPr>
          <w:p w14:paraId="4E539499" w14:textId="77777777" w:rsidR="00A21123" w:rsidRPr="00E113C4" w:rsidRDefault="00A21123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77789B4E" w14:textId="77777777" w:rsidR="00A21123" w:rsidRPr="00E113C4" w:rsidRDefault="00A21123" w:rsidP="0090792F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783876/2018</w:t>
            </w:r>
          </w:p>
        </w:tc>
      </w:tr>
      <w:tr w:rsidR="00A21123" w:rsidRPr="00E113C4" w14:paraId="4715C3E1" w14:textId="77777777" w:rsidTr="00FC5D31">
        <w:tc>
          <w:tcPr>
            <w:tcW w:w="2093" w:type="dxa"/>
            <w:vMerge/>
            <w:shd w:val="clear" w:color="auto" w:fill="D9D9D9"/>
            <w:vAlign w:val="center"/>
          </w:tcPr>
          <w:p w14:paraId="164C71A5" w14:textId="77777777" w:rsidR="00A21123" w:rsidRPr="00E113C4" w:rsidRDefault="00A21123" w:rsidP="0090792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0DB07F71" w14:textId="77777777" w:rsidR="00A21123" w:rsidRPr="00E113C4" w:rsidRDefault="00A21123" w:rsidP="00A21123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808810/2019</w:t>
            </w:r>
          </w:p>
        </w:tc>
      </w:tr>
      <w:tr w:rsidR="009D3BB1" w:rsidRPr="00E113C4" w14:paraId="15A1AAC7" w14:textId="77777777" w:rsidTr="00FC5D31">
        <w:tc>
          <w:tcPr>
            <w:tcW w:w="2093" w:type="dxa"/>
            <w:shd w:val="clear" w:color="auto" w:fill="D9D9D9"/>
            <w:vAlign w:val="center"/>
          </w:tcPr>
          <w:p w14:paraId="29086090" w14:textId="77777777" w:rsidR="009D3BB1" w:rsidRPr="00E113C4" w:rsidRDefault="009D3BB1" w:rsidP="00FC5D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16D3547" w14:textId="77777777" w:rsidR="009D3BB1" w:rsidRPr="00E113C4" w:rsidRDefault="0046084B" w:rsidP="00CA7EA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Conselheira </w:t>
            </w:r>
            <w:r w:rsidR="00CA7EA0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</w:tr>
    </w:tbl>
    <w:p w14:paraId="762160CB" w14:textId="77777777" w:rsidR="002159A2" w:rsidRPr="00C35E28" w:rsidRDefault="002159A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14:paraId="6CCB7F07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798B370A" w14:textId="77777777" w:rsidR="001F5BCE" w:rsidRPr="00E113C4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E113C4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B63336" w:rsidRPr="00C35E28" w14:paraId="37B75F32" w14:textId="77777777" w:rsidTr="00246A8C">
        <w:tc>
          <w:tcPr>
            <w:tcW w:w="2093" w:type="dxa"/>
            <w:shd w:val="clear" w:color="auto" w:fill="D9D9D9"/>
            <w:vAlign w:val="center"/>
          </w:tcPr>
          <w:p w14:paraId="55D52E3F" w14:textId="77777777"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E5C06B8" w14:textId="77777777" w:rsidR="00634F3C" w:rsidRDefault="00207BA0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Foi solicitado que constem os depoimentos, em sustentação oral, dos arquitetos e urbanistas ouvidos na 5ª e 6ª reuniões ordinárias da CED, referentes aos processos n.º </w:t>
            </w:r>
            <w:r w:rsidRPr="00207BA0">
              <w:rPr>
                <w:rFonts w:eastAsia="Calibri"/>
                <w:bCs/>
                <w:sz w:val="22"/>
                <w:szCs w:val="22"/>
              </w:rPr>
              <w:t>587214/2017</w:t>
            </w:r>
            <w:r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Pr="00207BA0">
              <w:rPr>
                <w:rFonts w:eastAsia="Calibri"/>
                <w:bCs/>
                <w:sz w:val="22"/>
                <w:szCs w:val="22"/>
              </w:rPr>
              <w:t>428642/2016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5B7AA6E5" w14:textId="77777777" w:rsidR="00DA34C1" w:rsidRDefault="00DA34C1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0B618852" w14:textId="77777777" w:rsidR="00DA34C1" w:rsidRPr="00E113C4" w:rsidRDefault="00DA34C1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Foi discutida a questão da celeridade processual, bem como a produção e colheita de assinaturas de relatos e votos, deliberações e súmulas. Os conselheiros e funcionários do CAU/DF presentes se comprometeram a realizar todos os esforços necessários para que os trâmites processuais e a produção de documentos estejam sempre atualizados.</w:t>
            </w:r>
          </w:p>
        </w:tc>
      </w:tr>
    </w:tbl>
    <w:p w14:paraId="10CBDDDB" w14:textId="77777777" w:rsidR="0017540C" w:rsidRDefault="0017540C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780AC21E" w14:textId="77777777" w:rsidR="00533939" w:rsidRDefault="00533939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4FC5F581" w14:textId="77777777" w:rsidR="00207BA0" w:rsidRDefault="00207BA0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78683266" w14:textId="77777777" w:rsidR="00DA34C1" w:rsidRPr="0054183B" w:rsidRDefault="00DA34C1" w:rsidP="00312BC5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  <w:sectPr w:rsidR="00DA34C1" w:rsidRPr="0054183B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50625968" w14:textId="77777777" w:rsidR="0054183B" w:rsidRPr="0054183B" w:rsidRDefault="00F953C9" w:rsidP="0053393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Rogério Markiewicz</w:t>
      </w:r>
    </w:p>
    <w:p w14:paraId="680CC96A" w14:textId="77777777" w:rsidR="00634F3C" w:rsidRDefault="00F953C9" w:rsidP="00533939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>Coordenador</w:t>
      </w:r>
    </w:p>
    <w:p w14:paraId="4D97D128" w14:textId="77777777" w:rsidR="00634F3C" w:rsidRDefault="00634F3C" w:rsidP="00533939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43FC9B7" w14:textId="77777777" w:rsidR="00533939" w:rsidRDefault="00533939" w:rsidP="00533939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2E2A57AF" w14:textId="77777777" w:rsidR="00533939" w:rsidRDefault="00533939" w:rsidP="00DA34C1">
      <w:pPr>
        <w:suppressLineNumbers/>
        <w:tabs>
          <w:tab w:val="left" w:pos="309"/>
          <w:tab w:val="right" w:pos="9354"/>
        </w:tabs>
        <w:spacing w:line="384" w:lineRule="auto"/>
      </w:pPr>
    </w:p>
    <w:p w14:paraId="2972A520" w14:textId="77777777" w:rsidR="00533939" w:rsidRPr="00634F3C" w:rsidRDefault="00533939" w:rsidP="0053393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>
        <w:rPr>
          <w:rFonts w:cs="Arial"/>
          <w:b/>
          <w:szCs w:val="24"/>
          <w:shd w:val="clear" w:color="auto" w:fill="FFFFFF"/>
        </w:rPr>
        <w:t>Paulo Cavalcanti de Albuquerque</w:t>
      </w:r>
    </w:p>
    <w:p w14:paraId="2E357A38" w14:textId="77777777" w:rsidR="00DA34C1" w:rsidRPr="00DA34C1" w:rsidRDefault="00533939" w:rsidP="00DA34C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634F3C">
        <w:rPr>
          <w:szCs w:val="24"/>
        </w:rPr>
        <w:t>Membro em titularidade</w:t>
      </w:r>
    </w:p>
    <w:p w14:paraId="549E75A8" w14:textId="77777777" w:rsidR="00533939" w:rsidRDefault="00533939" w:rsidP="00533939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>Giselle Moll Mascarenhas</w:t>
      </w:r>
    </w:p>
    <w:p w14:paraId="5E149A87" w14:textId="77777777" w:rsidR="00533939" w:rsidRPr="003B4004" w:rsidRDefault="00DA34C1" w:rsidP="00533939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rPr>
          <w:rFonts w:cs="Arial"/>
          <w:szCs w:val="24"/>
          <w:shd w:val="clear" w:color="auto" w:fill="FFFFFF"/>
        </w:rPr>
        <w:t xml:space="preserve">Coordenadora </w:t>
      </w:r>
      <w:r w:rsidR="00533939" w:rsidRPr="003B4004">
        <w:rPr>
          <w:rFonts w:cs="Arial"/>
          <w:szCs w:val="24"/>
          <w:shd w:val="clear" w:color="auto" w:fill="FFFFFF"/>
        </w:rPr>
        <w:t>adjunta</w:t>
      </w:r>
    </w:p>
    <w:p w14:paraId="5779077B" w14:textId="77777777"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5920DCBD" w14:textId="77777777" w:rsidR="00634F3C" w:rsidRPr="001747F9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5CC11D71" w14:textId="77777777" w:rsidR="00312BC5" w:rsidRPr="00C35E28" w:rsidRDefault="00312BC5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sectPr w:rsidR="00312BC5" w:rsidRPr="00C35E28" w:rsidSect="00634F3C">
      <w:type w:val="continuous"/>
      <w:pgSz w:w="11906" w:h="16838"/>
      <w:pgMar w:top="513" w:right="851" w:bottom="1134" w:left="1701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75FC0" w14:textId="77777777" w:rsidR="00583146" w:rsidRDefault="00583146" w:rsidP="00C65095">
      <w:r>
        <w:separator/>
      </w:r>
    </w:p>
  </w:endnote>
  <w:endnote w:type="continuationSeparator" w:id="0">
    <w:p w14:paraId="27D49EC8" w14:textId="77777777" w:rsidR="00583146" w:rsidRDefault="00583146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87150" w14:textId="77777777" w:rsidR="00C51DC8" w:rsidRDefault="00BB4D31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55F36117" wp14:editId="74E08CCA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CBE22F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21123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21123">
      <w:rPr>
        <w:rFonts w:ascii="DaxCondensed-Regular" w:hAnsi="DaxCondensed-Regular"/>
        <w:noProof/>
        <w:color w:val="1C3942"/>
        <w:sz w:val="16"/>
        <w:szCs w:val="16"/>
      </w:rPr>
      <w:t>3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F4FF9C7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A2E40D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1B79D079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29E2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381E0" w14:textId="77777777" w:rsidR="00583146" w:rsidRDefault="00583146" w:rsidP="00C65095">
      <w:r>
        <w:separator/>
      </w:r>
    </w:p>
  </w:footnote>
  <w:footnote w:type="continuationSeparator" w:id="0">
    <w:p w14:paraId="54EBD342" w14:textId="77777777" w:rsidR="00583146" w:rsidRDefault="00583146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9059E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1F7936D2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15A72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7887" r:id="rId2"/>
      </w:object>
    </w:r>
  </w:p>
  <w:p w14:paraId="0838E784" w14:textId="77777777" w:rsidR="00C51DC8" w:rsidRDefault="00C51DC8" w:rsidP="00AE4C12">
    <w:pPr>
      <w:pStyle w:val="Cabealho"/>
      <w:ind w:left="-1701" w:right="140"/>
    </w:pPr>
  </w:p>
  <w:p w14:paraId="0A166289" w14:textId="7777777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7F434E">
      <w:rPr>
        <w:rFonts w:ascii="Times New Roman" w:hAnsi="Times New Roman"/>
        <w:sz w:val="21"/>
        <w:szCs w:val="21"/>
      </w:rPr>
      <w:t>7</w:t>
    </w:r>
    <w:r w:rsidR="0045620C">
      <w:rPr>
        <w:rFonts w:ascii="Times New Roman" w:hAnsi="Times New Roman"/>
        <w:sz w:val="21"/>
        <w:szCs w:val="21"/>
      </w:rPr>
      <w:t>ª REUNIÃO 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14:paraId="17CEE25C" w14:textId="77777777"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14:paraId="76CEACEC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1CAD1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EEE86F3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6FBBD5A4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146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B96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3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D31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236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C0A08"/>
  <w15:chartTrackingRefBased/>
  <w15:docId w15:val="{E4BB219C-632C-437B-A2B7-2A381637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3B3D2-C87E-4671-8846-4B80D71A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808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13</cp:revision>
  <cp:lastPrinted>2019-08-01T21:08:00Z</cp:lastPrinted>
  <dcterms:created xsi:type="dcterms:W3CDTF">2020-04-16T01:05:00Z</dcterms:created>
  <dcterms:modified xsi:type="dcterms:W3CDTF">2020-07-31T02:45:00Z</dcterms:modified>
</cp:coreProperties>
</file>