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01189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janeiro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356DBC8A" w14:textId="46EC3A6A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auto de infração em desfavor do arquiteto e urbanista </w:t>
      </w:r>
      <w:r w:rsidR="00894AB7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373E10">
        <w:rPr>
          <w:rFonts w:ascii="Times New Roman" w:hAnsi="Times New Roman"/>
          <w:sz w:val="22"/>
          <w:szCs w:val="22"/>
        </w:rPr>
        <w:t>,</w:t>
      </w:r>
      <w:r w:rsidRPr="00151D89">
        <w:rPr>
          <w:rFonts w:ascii="Times New Roman" w:hAnsi="Times New Roman"/>
          <w:sz w:val="22"/>
          <w:szCs w:val="22"/>
        </w:rPr>
        <w:t xml:space="preserve"> </w:t>
      </w:r>
      <w:r w:rsidR="0020471E">
        <w:rPr>
          <w:rFonts w:ascii="Times New Roman" w:hAnsi="Times New Roman"/>
          <w:sz w:val="22"/>
          <w:szCs w:val="22"/>
        </w:rPr>
        <w:t>por ausência de registro de responsabilidade técnica - RRT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4DE6D911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2C224056" w14:textId="7A18D730" w:rsidR="0020471E" w:rsidRPr="00151D89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originou-se a partir de denúncia anônima apresentada por telefone ao CAU/DF por supostas irregularidades em obra de reforma localizada na </w:t>
      </w:r>
      <w:r w:rsidR="00894AB7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sz w:val="22"/>
          <w:szCs w:val="22"/>
        </w:rPr>
        <w:t>;</w:t>
      </w:r>
    </w:p>
    <w:p w14:paraId="390AF0F2" w14:textId="77777777" w:rsidR="0020471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 xml:space="preserve"> </w:t>
      </w:r>
    </w:p>
    <w:p w14:paraId="73CA3540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pela Fiscalização do CAU/DF (fl.18);</w:t>
      </w:r>
    </w:p>
    <w:p w14:paraId="2F69C113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0720D43E" w14:textId="77777777" w:rsidR="0020471E" w:rsidRDefault="0020471E" w:rsidP="0020471E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RRTs referentes à obra de reforma supracitada até o presente momento;</w:t>
      </w:r>
    </w:p>
    <w:p w14:paraId="117AF5F0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539C07F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20471E">
        <w:rPr>
          <w:rFonts w:ascii="Times New Roman" w:eastAsia="Verdana" w:hAnsi="Times New Roman"/>
          <w:sz w:val="22"/>
          <w:szCs w:val="22"/>
        </w:rPr>
        <w:t>André Bello (fl. 19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039A867B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5A25D4F4" w14:textId="77777777" w:rsidR="00B0034F" w:rsidRPr="00151D89" w:rsidRDefault="00051AE2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 pela aplicação da multa no valor estipulado pela Resolução CAU/BR n.º 22/2012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78677E49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564BB12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74696173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09CC76A9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03F0EADE" w14:textId="7777777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3E10">
        <w:rPr>
          <w:rFonts w:ascii="Times New Roman" w:eastAsia="Verdana" w:hAnsi="Times New Roman"/>
          <w:sz w:val="22"/>
          <w:szCs w:val="22"/>
        </w:rPr>
        <w:t>30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51AE2">
        <w:rPr>
          <w:rFonts w:ascii="Times New Roman" w:eastAsia="Verdana" w:hAnsi="Times New Roman"/>
          <w:sz w:val="22"/>
          <w:szCs w:val="22"/>
        </w:rPr>
        <w:t>janeiro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4C6F0656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A52FA37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C55FC2D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9B82F47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39FA83F8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5AA59E61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1EB9CE8D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5935AC7F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7B276398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124A7CB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645EE0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23C9C090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0DED205E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5CFF77A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F9D789D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6DBD3" w14:textId="77777777" w:rsidR="00382F25" w:rsidRDefault="00382F25" w:rsidP="00EE4FDD">
      <w:r>
        <w:separator/>
      </w:r>
    </w:p>
  </w:endnote>
  <w:endnote w:type="continuationSeparator" w:id="0">
    <w:p w14:paraId="52A62352" w14:textId="77777777" w:rsidR="00382F25" w:rsidRDefault="00382F2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6C845" w14:textId="77777777" w:rsidR="00382F25" w:rsidRDefault="00382F25" w:rsidP="00EE4FDD">
      <w:r>
        <w:separator/>
      </w:r>
    </w:p>
  </w:footnote>
  <w:footnote w:type="continuationSeparator" w:id="0">
    <w:p w14:paraId="3A70F731" w14:textId="77777777" w:rsidR="00382F25" w:rsidRDefault="00382F2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A819D" w14:textId="77777777" w:rsidR="005F3A53" w:rsidRDefault="00382F25">
    <w:pPr>
      <w:pStyle w:val="Cabealho"/>
    </w:pPr>
    <w:r>
      <w:rPr>
        <w:noProof/>
        <w:lang w:val="en-US"/>
      </w:rPr>
      <w:pict w14:anchorId="2B6D6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34366" w14:textId="77777777" w:rsidR="00BC3B36" w:rsidRDefault="00BC3B36">
    <w:pPr>
      <w:pStyle w:val="Cabealho"/>
    </w:pPr>
    <w:r>
      <w:object w:dxaOrig="11131" w:dyaOrig="1056" w14:anchorId="1F354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14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7BBB46E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2EED78B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73C19EE" w14:textId="77777777" w:rsidR="00BC3B36" w:rsidRPr="00892D04" w:rsidRDefault="0020471E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899433</w:t>
          </w:r>
          <w:r w:rsidR="00B7093F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2CFBCB82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70581D4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39527FC0" w14:textId="6F9C0113" w:rsidR="00BC3B36" w:rsidRPr="00443C56" w:rsidRDefault="00894AB7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660C48AD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2BAFD23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A8E096B" w14:textId="77777777" w:rsidR="00BC3B36" w:rsidRPr="00986306" w:rsidRDefault="0020471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004D09E4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419C0B60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268118AA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20471E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1A6D2D08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77FC" w14:textId="77777777" w:rsidR="005F3A53" w:rsidRDefault="00382F25">
    <w:pPr>
      <w:pStyle w:val="Cabealho"/>
    </w:pPr>
    <w:r>
      <w:rPr>
        <w:noProof/>
        <w:lang w:val="en-US"/>
      </w:rPr>
      <w:pict w14:anchorId="5B199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2F25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4A6"/>
    <w:rsid w:val="00667553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4AB7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C5E6F39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C27F3-2AEF-4263-A513-23376894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4</cp:revision>
  <cp:lastPrinted>2018-09-20T16:53:00Z</cp:lastPrinted>
  <dcterms:created xsi:type="dcterms:W3CDTF">2020-02-17T14:02:00Z</dcterms:created>
  <dcterms:modified xsi:type="dcterms:W3CDTF">2020-08-03T22:46:00Z</dcterms:modified>
</cp:coreProperties>
</file>