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239B5" w14:textId="77777777" w:rsidR="00431973" w:rsidRPr="00892D04" w:rsidRDefault="00431973" w:rsidP="00206553">
      <w:pPr>
        <w:pStyle w:val="Ttulo7"/>
      </w:pPr>
    </w:p>
    <w:p w14:paraId="223C9E56" w14:textId="77777777"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14:paraId="0A930AF5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14:paraId="3EC771B8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1817F2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B6892" w14:textId="4FDA02B5" w:rsidR="00971700" w:rsidRPr="00892D04" w:rsidRDefault="008131BE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7310</w:t>
            </w:r>
            <w:r w:rsidR="009C0134" w:rsidRPr="009C0134">
              <w:rPr>
                <w:rFonts w:ascii="Times New Roman" w:hAnsi="Times New Roman"/>
                <w:sz w:val="22"/>
                <w:szCs w:val="22"/>
              </w:rPr>
              <w:t>53/2018</w:t>
            </w:r>
          </w:p>
        </w:tc>
      </w:tr>
      <w:tr w:rsidR="00487BFE" w:rsidRPr="00A21F2A" w14:paraId="6681D38F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628108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FCB392" w14:textId="5CC1C70D" w:rsidR="00971700" w:rsidRPr="008131BE" w:rsidRDefault="00725176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0675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XXXXXXXXXXXXXXXX</w:t>
            </w:r>
          </w:p>
        </w:tc>
      </w:tr>
      <w:tr w:rsidR="00971700" w:rsidRPr="00892D04" w14:paraId="18FABCDA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9E07E4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181BB" w14:textId="25D2CBAC" w:rsidR="00971700" w:rsidRPr="00986306" w:rsidRDefault="008131BE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</w:tbl>
    <w:p w14:paraId="662BA978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190BEBAC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4115C3A" w14:textId="5D2D000A" w:rsidR="00971700" w:rsidRPr="00892D04" w:rsidRDefault="00986306" w:rsidP="009C0134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9C0134">
              <w:rPr>
                <w:rFonts w:ascii="Times New Roman" w:hAnsi="Times New Roman"/>
                <w:b/>
                <w:sz w:val="22"/>
                <w:szCs w:val="22"/>
              </w:rPr>
              <w:t>05</w:t>
            </w:r>
            <w:r w:rsidR="008131B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795CEDB6" w14:textId="77777777"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14:paraId="7D186336" w14:textId="77777777" w:rsidR="00063210" w:rsidRDefault="00E6274C" w:rsidP="009338CB">
      <w:pPr>
        <w:spacing w:before="120" w:after="120"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9C0134">
        <w:rPr>
          <w:rFonts w:ascii="Times New Roman" w:eastAsia="Verdana" w:hAnsi="Times New Roman"/>
          <w:sz w:val="22"/>
          <w:szCs w:val="22"/>
        </w:rPr>
        <w:t>18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9C0134">
        <w:rPr>
          <w:rFonts w:ascii="Times New Roman" w:eastAsia="Verdana" w:hAnsi="Times New Roman"/>
          <w:sz w:val="22"/>
          <w:szCs w:val="22"/>
        </w:rPr>
        <w:t>setembr</w:t>
      </w:r>
      <w:r w:rsidR="00EA344B">
        <w:rPr>
          <w:rFonts w:ascii="Times New Roman" w:eastAsia="Verdana" w:hAnsi="Times New Roman"/>
          <w:sz w:val="22"/>
          <w:szCs w:val="22"/>
        </w:rPr>
        <w:t>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2BA317D0" w14:textId="77777777" w:rsidR="00634C67" w:rsidRDefault="00634C67" w:rsidP="009338CB">
      <w:pPr>
        <w:pStyle w:val="Ttulo2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14:paraId="2AD55085" w14:textId="77777777" w:rsidR="00C0629D" w:rsidRPr="00C0629D" w:rsidRDefault="00C0629D" w:rsidP="009338CB">
      <w:pPr>
        <w:spacing w:line="276" w:lineRule="auto"/>
      </w:pPr>
    </w:p>
    <w:p w14:paraId="0CA80394" w14:textId="5639A7CA" w:rsidR="008131BE" w:rsidRP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 xml:space="preserve">Trata, o presente processo, de auto de infração em desfavor do senhor </w:t>
      </w:r>
      <w:r w:rsidR="00725176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Pr="008131BE">
        <w:rPr>
          <w:rFonts w:ascii="Times New Roman" w:eastAsia="Verdana" w:hAnsi="Times New Roman"/>
          <w:sz w:val="22"/>
          <w:szCs w:val="22"/>
        </w:rPr>
        <w:t>,</w:t>
      </w:r>
    </w:p>
    <w:p w14:paraId="4354F22D" w14:textId="2C360316" w:rsidR="008131BE" w:rsidRP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 xml:space="preserve">CPF n.º </w:t>
      </w:r>
      <w:r w:rsidR="00725176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</w:t>
      </w:r>
      <w:r w:rsidRPr="008131BE">
        <w:rPr>
          <w:rFonts w:ascii="Times New Roman" w:eastAsia="Verdana" w:hAnsi="Times New Roman"/>
          <w:sz w:val="22"/>
          <w:szCs w:val="22"/>
        </w:rPr>
        <w:t xml:space="preserve">, por suposto exercício ilegal da profissão em obra localizada na rua </w:t>
      </w:r>
      <w:r w:rsidR="00725176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</w:t>
      </w:r>
      <w:r w:rsidR="0072517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725176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Pr="008131BE">
        <w:rPr>
          <w:rFonts w:ascii="Times New Roman" w:eastAsia="Verdana" w:hAnsi="Times New Roman"/>
          <w:sz w:val="22"/>
          <w:szCs w:val="22"/>
        </w:rPr>
        <w:t xml:space="preserve">, onde constava o nome do </w:t>
      </w:r>
      <w:r w:rsidR="00725176">
        <w:rPr>
          <w:rFonts w:ascii="Times New Roman" w:eastAsia="Verdana" w:hAnsi="Times New Roman"/>
          <w:sz w:val="22"/>
          <w:szCs w:val="22"/>
        </w:rPr>
        <w:t xml:space="preserve">Sr.  </w:t>
      </w:r>
      <w:r w:rsidR="00725176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72517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8131BE">
        <w:rPr>
          <w:rFonts w:ascii="Times New Roman" w:eastAsia="Verdana" w:hAnsi="Times New Roman"/>
          <w:sz w:val="22"/>
          <w:szCs w:val="22"/>
        </w:rPr>
        <w:t>como proprietário, segundo relatório elaborado pela Agência de Fiscalização do</w:t>
      </w:r>
    </w:p>
    <w:p w14:paraId="1D1297ED" w14:textId="5154591A" w:rsidR="009C0134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>Distrito Federal - AGEFIS (</w:t>
      </w:r>
      <w:r>
        <w:rPr>
          <w:rFonts w:ascii="Times New Roman" w:eastAsia="Verdana" w:hAnsi="Times New Roman"/>
          <w:sz w:val="22"/>
          <w:szCs w:val="22"/>
        </w:rPr>
        <w:t>fl.</w:t>
      </w:r>
      <w:r w:rsidRPr="008131BE">
        <w:rPr>
          <w:rFonts w:ascii="Times New Roman" w:eastAsia="Verdana" w:hAnsi="Times New Roman"/>
          <w:sz w:val="22"/>
          <w:szCs w:val="22"/>
        </w:rPr>
        <w:t>16)</w:t>
      </w:r>
      <w:r>
        <w:rPr>
          <w:rFonts w:ascii="Times New Roman" w:eastAsia="Verdana" w:hAnsi="Times New Roman"/>
          <w:sz w:val="22"/>
          <w:szCs w:val="22"/>
        </w:rPr>
        <w:t>;</w:t>
      </w:r>
      <w:r w:rsidRPr="008131BE">
        <w:rPr>
          <w:rFonts w:ascii="Times New Roman" w:eastAsia="Verdana" w:hAnsi="Times New Roman"/>
          <w:sz w:val="22"/>
          <w:szCs w:val="22"/>
        </w:rPr>
        <w:cr/>
      </w:r>
    </w:p>
    <w:p w14:paraId="3AFFA017" w14:textId="77777777" w:rsidR="008131BE" w:rsidRP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>Considerando não constar, no Sistema de Informação e Comunicação do CAU – SICCAU, registro</w:t>
      </w:r>
    </w:p>
    <w:p w14:paraId="7BAD6406" w14:textId="27F9B6A2" w:rsidR="008131BE" w:rsidRP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 xml:space="preserve">em nome do senhor </w:t>
      </w:r>
      <w:r w:rsidR="00725176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Pr="008131BE">
        <w:rPr>
          <w:rFonts w:ascii="Times New Roman" w:eastAsia="Verdana" w:hAnsi="Times New Roman"/>
          <w:sz w:val="22"/>
          <w:szCs w:val="22"/>
        </w:rPr>
        <w:t>, o Departamento de Fiscalização do CAU/DF</w:t>
      </w:r>
    </w:p>
    <w:p w14:paraId="45E339EF" w14:textId="77777777" w:rsidR="008131BE" w:rsidRP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>lavrou, no dia 21 de agosto 2017, a notificação preventiva n.º 1000055567/2017, por exercício</w:t>
      </w:r>
    </w:p>
    <w:p w14:paraId="2BEB2931" w14:textId="20F9E537" w:rsid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>ilegal da profissão (f</w:t>
      </w:r>
      <w:r>
        <w:rPr>
          <w:rFonts w:ascii="Times New Roman" w:eastAsia="Verdana" w:hAnsi="Times New Roman"/>
          <w:sz w:val="22"/>
          <w:szCs w:val="22"/>
        </w:rPr>
        <w:t>l</w:t>
      </w:r>
      <w:r w:rsidRPr="008131BE">
        <w:rPr>
          <w:rFonts w:ascii="Times New Roman" w:eastAsia="Verdana" w:hAnsi="Times New Roman"/>
          <w:sz w:val="22"/>
          <w:szCs w:val="22"/>
        </w:rPr>
        <w:t>.21)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2DDB2CB9" w14:textId="4C4F8275" w:rsid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14:paraId="566F6F9B" w14:textId="77777777" w:rsidR="008131BE" w:rsidRP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>Considerando não ter sido apresentada defesa administrativa da notificação preventiva no prazo</w:t>
      </w:r>
    </w:p>
    <w:p w14:paraId="0C1978FC" w14:textId="77777777" w:rsidR="008131BE" w:rsidRP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>legal, e considerando que tampouco houve regularização da situação que ensejou a lavratura da</w:t>
      </w:r>
    </w:p>
    <w:p w14:paraId="48430FB2" w14:textId="77777777" w:rsidR="008131BE" w:rsidRP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>notificação preventiva, o Departamento de Fiscalização do CAU/DF lavrou, no dia 29 de</w:t>
      </w:r>
    </w:p>
    <w:p w14:paraId="214CA6C3" w14:textId="23A2412C" w:rsidR="008131BE" w:rsidRDefault="008131BE" w:rsidP="00725176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 xml:space="preserve">novembro de 2017, o auto de infração n.º 1000055567/2017, em desfavor do senhor </w:t>
      </w:r>
      <w:r w:rsidR="00725176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Pr="008131BE">
        <w:rPr>
          <w:rFonts w:ascii="Times New Roman" w:eastAsia="Verdana" w:hAnsi="Times New Roman"/>
          <w:sz w:val="22"/>
          <w:szCs w:val="22"/>
        </w:rPr>
        <w:t>, por exercício ilegal da profissão (f</w:t>
      </w:r>
      <w:r>
        <w:rPr>
          <w:rFonts w:ascii="Times New Roman" w:eastAsia="Verdana" w:hAnsi="Times New Roman"/>
          <w:sz w:val="22"/>
          <w:szCs w:val="22"/>
        </w:rPr>
        <w:t xml:space="preserve">l. </w:t>
      </w:r>
      <w:r w:rsidRPr="008131BE">
        <w:rPr>
          <w:rFonts w:ascii="Times New Roman" w:eastAsia="Verdana" w:hAnsi="Times New Roman"/>
          <w:sz w:val="22"/>
          <w:szCs w:val="22"/>
        </w:rPr>
        <w:t>25)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1D95C6B0" w14:textId="77777777" w:rsid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</w:p>
    <w:p w14:paraId="4EE87C0B" w14:textId="77777777" w:rsidR="008131BE" w:rsidRP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>Considerando, por sua vez, não ter sido apresentada defesa administrativa do auto de infração no</w:t>
      </w:r>
    </w:p>
    <w:p w14:paraId="47EB8923" w14:textId="77777777" w:rsidR="008131BE" w:rsidRPr="008131BE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>prazo legal, e considerando que tampouco houve regularização da situação que ensejou a lavratura</w:t>
      </w:r>
    </w:p>
    <w:p w14:paraId="75471D29" w14:textId="15ACDF7C" w:rsidR="009338CB" w:rsidRDefault="008131BE" w:rsidP="008131BE">
      <w:pPr>
        <w:spacing w:line="276" w:lineRule="auto"/>
        <w:jc w:val="both"/>
        <w:rPr>
          <w:rFonts w:ascii="Times New Roman" w:eastAsia="Verdana" w:hAnsi="Times New Roman"/>
          <w:sz w:val="22"/>
          <w:szCs w:val="22"/>
        </w:rPr>
      </w:pPr>
      <w:r w:rsidRPr="008131BE">
        <w:rPr>
          <w:rFonts w:ascii="Times New Roman" w:eastAsia="Verdana" w:hAnsi="Times New Roman"/>
          <w:sz w:val="22"/>
          <w:szCs w:val="22"/>
        </w:rPr>
        <w:t>da notificação preventiva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24064920" w14:textId="77777777" w:rsidR="008131BE" w:rsidRDefault="008131BE" w:rsidP="008131B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436B61D" w14:textId="6FAB84D8" w:rsidR="009338CB" w:rsidRDefault="009338CB" w:rsidP="008131B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relato e o voto do conselheiro relator, Rogério Markiewicz</w:t>
      </w:r>
      <w:r w:rsidR="008131BE">
        <w:rPr>
          <w:rFonts w:ascii="Times New Roman" w:hAnsi="Times New Roman"/>
          <w:sz w:val="22"/>
          <w:szCs w:val="22"/>
        </w:rPr>
        <w:t>: “P</w:t>
      </w:r>
      <w:r w:rsidR="008131BE" w:rsidRPr="008131BE">
        <w:rPr>
          <w:rFonts w:ascii="Times New Roman" w:hAnsi="Times New Roman"/>
          <w:sz w:val="22"/>
          <w:szCs w:val="22"/>
        </w:rPr>
        <w:t>ela manutenção do auto de infração n.º 1000033369/2016 e, assim sendo, pela aplicação de</w:t>
      </w:r>
      <w:r w:rsidR="008131BE">
        <w:rPr>
          <w:rFonts w:ascii="Times New Roman" w:hAnsi="Times New Roman"/>
          <w:sz w:val="22"/>
          <w:szCs w:val="22"/>
        </w:rPr>
        <w:t xml:space="preserve"> </w:t>
      </w:r>
      <w:r w:rsidR="008131BE" w:rsidRPr="008131BE">
        <w:rPr>
          <w:rFonts w:ascii="Times New Roman" w:hAnsi="Times New Roman"/>
          <w:sz w:val="22"/>
          <w:szCs w:val="22"/>
        </w:rPr>
        <w:t>multa, conforme dispõe o inciso X do artigo 35 da Resolução n.º 22 do CAU/BR, de 4 de maio de</w:t>
      </w:r>
      <w:r w:rsidR="008131BE">
        <w:rPr>
          <w:rFonts w:ascii="Times New Roman" w:hAnsi="Times New Roman"/>
          <w:sz w:val="22"/>
          <w:szCs w:val="22"/>
        </w:rPr>
        <w:t xml:space="preserve"> </w:t>
      </w:r>
      <w:r w:rsidR="008131BE" w:rsidRPr="008131BE">
        <w:rPr>
          <w:rFonts w:ascii="Times New Roman" w:hAnsi="Times New Roman"/>
          <w:sz w:val="22"/>
          <w:szCs w:val="22"/>
        </w:rPr>
        <w:t>2012</w:t>
      </w:r>
      <w:r w:rsidR="008131BE">
        <w:rPr>
          <w:rFonts w:ascii="Times New Roman" w:hAnsi="Times New Roman"/>
          <w:sz w:val="22"/>
          <w:szCs w:val="22"/>
        </w:rPr>
        <w:t>.”</w:t>
      </w:r>
    </w:p>
    <w:p w14:paraId="01F55912" w14:textId="77777777"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66B58C" w14:textId="77777777"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B4F8391" w14:textId="77777777"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4773C00" w14:textId="2030297E" w:rsidR="009338CB" w:rsidRDefault="009338CB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2B48A95" w14:textId="13355EBB" w:rsidR="008131BE" w:rsidRDefault="008131BE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017FF54B" w14:textId="24F1EB0E" w:rsidR="008131BE" w:rsidRDefault="008131BE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FD34363" w14:textId="16CD275D" w:rsidR="008131BE" w:rsidRDefault="008131BE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76BD65A" w14:textId="5F0B240B" w:rsidR="008131BE" w:rsidRDefault="008131BE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972A2AC" w14:textId="77777777" w:rsidR="008131BE" w:rsidRDefault="008131BE" w:rsidP="009338C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D459C2D" w14:textId="77777777"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62852B75" w14:textId="4138F43A" w:rsidR="00B0034F" w:rsidRPr="00B0034F" w:rsidRDefault="00B0034F" w:rsidP="001735E1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9338CB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 </w:t>
      </w:r>
      <w:r w:rsidR="001A1820">
        <w:rPr>
          <w:rFonts w:ascii="Times New Roman" w:eastAsia="Verdana" w:hAnsi="Times New Roman"/>
          <w:sz w:val="22"/>
          <w:szCs w:val="22"/>
        </w:rPr>
        <w:t xml:space="preserve">pela </w:t>
      </w:r>
      <w:r w:rsidR="008131BE" w:rsidRPr="008131BE">
        <w:rPr>
          <w:rFonts w:ascii="Times New Roman" w:hAnsi="Times New Roman"/>
          <w:sz w:val="22"/>
          <w:szCs w:val="22"/>
        </w:rPr>
        <w:t>manutenção do auto de infração n.º 1000033369/2016 e, assim sendo, pela aplicação de</w:t>
      </w:r>
      <w:r w:rsidR="008131BE">
        <w:rPr>
          <w:rFonts w:ascii="Times New Roman" w:hAnsi="Times New Roman"/>
          <w:sz w:val="22"/>
          <w:szCs w:val="22"/>
        </w:rPr>
        <w:t xml:space="preserve"> </w:t>
      </w:r>
      <w:r w:rsidR="008131BE" w:rsidRPr="008131BE">
        <w:rPr>
          <w:rFonts w:ascii="Times New Roman" w:hAnsi="Times New Roman"/>
          <w:sz w:val="22"/>
          <w:szCs w:val="22"/>
        </w:rPr>
        <w:t>multa, conforme dispõe o inciso X do artigo 35 da Resolução n.º 22 do CAU/BR, de 4 de maio de</w:t>
      </w:r>
      <w:r w:rsidR="008131BE">
        <w:rPr>
          <w:rFonts w:ascii="Times New Roman" w:hAnsi="Times New Roman"/>
          <w:sz w:val="22"/>
          <w:szCs w:val="22"/>
        </w:rPr>
        <w:t xml:space="preserve"> </w:t>
      </w:r>
      <w:r w:rsidR="008131BE" w:rsidRPr="008131BE">
        <w:rPr>
          <w:rFonts w:ascii="Times New Roman" w:hAnsi="Times New Roman"/>
          <w:sz w:val="22"/>
          <w:szCs w:val="22"/>
        </w:rPr>
        <w:t>2012</w:t>
      </w:r>
      <w:r w:rsidR="008131B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eastAsia="Verdana" w:hAnsi="Times New Roman"/>
          <w:sz w:val="22"/>
          <w:szCs w:val="22"/>
        </w:rPr>
        <w:t>;</w:t>
      </w:r>
    </w:p>
    <w:p w14:paraId="29E121CA" w14:textId="77777777" w:rsidR="00B0034F" w:rsidRPr="00892D04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3CDA06A5" w14:textId="40FE19DB"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338CB">
        <w:rPr>
          <w:rFonts w:ascii="Times New Roman" w:hAnsi="Times New Roman"/>
          <w:b/>
          <w:sz w:val="22"/>
          <w:szCs w:val="22"/>
        </w:rPr>
        <w:t>3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6F32B6A8" w14:textId="77777777" w:rsidR="008131BE" w:rsidRPr="00892D04" w:rsidRDefault="008131BE" w:rsidP="00E0494D">
      <w:pPr>
        <w:jc w:val="both"/>
        <w:rPr>
          <w:rFonts w:ascii="Times New Roman" w:hAnsi="Times New Roman"/>
          <w:sz w:val="22"/>
          <w:szCs w:val="22"/>
        </w:rPr>
      </w:pPr>
    </w:p>
    <w:p w14:paraId="133DADA1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403AAA1E" w14:textId="77777777"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9338CB">
        <w:rPr>
          <w:rFonts w:ascii="Times New Roman" w:eastAsia="Verdana" w:hAnsi="Times New Roman"/>
          <w:sz w:val="22"/>
          <w:szCs w:val="22"/>
        </w:rPr>
        <w:t>18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9338CB">
        <w:rPr>
          <w:rFonts w:ascii="Times New Roman" w:eastAsia="Verdana" w:hAnsi="Times New Roman"/>
          <w:sz w:val="22"/>
          <w:szCs w:val="22"/>
        </w:rPr>
        <w:t>de setembro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14:paraId="259D1652" w14:textId="77777777" w:rsidR="0004072B" w:rsidRPr="00892D04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14:paraId="166DFDF7" w14:textId="77777777"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14:paraId="14B4ACB9" w14:textId="77777777"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7252ED53" w14:textId="77777777"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72678B3A" w14:textId="77777777" w:rsidR="00B0034F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09551680" w14:textId="77777777" w:rsidR="00BD1832" w:rsidRPr="00986306" w:rsidRDefault="009338CB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Rogério Markiewicz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204CEBAB" w14:textId="77777777" w:rsidR="00320CB6" w:rsidRPr="00634C67" w:rsidRDefault="009338CB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Membro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ab/>
      </w:r>
    </w:p>
    <w:p w14:paraId="41F9B751" w14:textId="77777777" w:rsidR="00986306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14:paraId="23FA811C" w14:textId="77777777" w:rsidR="00BD1832" w:rsidRPr="00986306" w:rsidRDefault="009338CB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5C37CB1D" w14:textId="77777777"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14:paraId="6377FD5C" w14:textId="77777777"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14:paraId="0D3FACDC" w14:textId="77777777"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0BEB4" w14:textId="77777777" w:rsidR="00247767" w:rsidRDefault="00247767" w:rsidP="00EE4FDD">
      <w:r>
        <w:separator/>
      </w:r>
    </w:p>
  </w:endnote>
  <w:endnote w:type="continuationSeparator" w:id="0">
    <w:p w14:paraId="0DEB2C26" w14:textId="77777777" w:rsidR="00247767" w:rsidRDefault="0024776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E2594" w14:textId="77777777" w:rsidR="00247767" w:rsidRDefault="00247767" w:rsidP="00EE4FDD">
      <w:r>
        <w:separator/>
      </w:r>
    </w:p>
  </w:footnote>
  <w:footnote w:type="continuationSeparator" w:id="0">
    <w:p w14:paraId="2C60EB5F" w14:textId="77777777" w:rsidR="00247767" w:rsidRDefault="0024776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4F2D" w14:textId="77777777" w:rsidR="00D414FC" w:rsidRDefault="00247767">
    <w:pPr>
      <w:pStyle w:val="Cabealho"/>
    </w:pPr>
    <w:r>
      <w:rPr>
        <w:noProof/>
        <w:lang w:val="en-US"/>
      </w:rPr>
      <w:pict w14:anchorId="08A69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E5DC" w14:textId="77777777" w:rsidR="00D414FC" w:rsidRDefault="00247767">
    <w:pPr>
      <w:pStyle w:val="Cabealho"/>
    </w:pPr>
    <w:r>
      <w:rPr>
        <w:noProof/>
        <w:lang w:val="en-US"/>
      </w:rPr>
      <w:pict w14:anchorId="7AA69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1DA8" w14:textId="77777777" w:rsidR="00D414FC" w:rsidRDefault="00247767">
    <w:pPr>
      <w:pStyle w:val="Cabealho"/>
    </w:pPr>
    <w:r>
      <w:rPr>
        <w:noProof/>
        <w:lang w:val="en-US"/>
      </w:rPr>
      <w:pict w14:anchorId="632B85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008F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473A1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1820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47767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CBE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5176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31BE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68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8CB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134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4B245C16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F2E2-CB6E-40D0-88A4-E556FA1C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4</cp:revision>
  <cp:lastPrinted>2019-04-12T18:08:00Z</cp:lastPrinted>
  <dcterms:created xsi:type="dcterms:W3CDTF">2019-04-25T16:22:00Z</dcterms:created>
  <dcterms:modified xsi:type="dcterms:W3CDTF">2020-07-31T22:01:00Z</dcterms:modified>
</cp:coreProperties>
</file>