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D67C76" w14:textId="42D256A2" w:rsidR="00132B34" w:rsidRPr="00394FC2" w:rsidRDefault="00132B34" w:rsidP="00C816AC">
      <w:pPr>
        <w:pStyle w:val="xl49"/>
        <w:spacing w:before="0" w:after="0"/>
        <w:rPr>
          <w:rFonts w:ascii="Carlito" w:hAnsi="Carlito" w:cs="Carlito"/>
          <w:szCs w:val="24"/>
        </w:rPr>
      </w:pPr>
      <w:bookmarkStart w:id="0" w:name="_GoBack"/>
      <w:bookmarkEnd w:id="0"/>
      <w:r w:rsidRPr="00394FC2">
        <w:rPr>
          <w:rFonts w:ascii="Carlito" w:eastAsia="Calibri" w:hAnsi="Carlito" w:cs="Carlito"/>
          <w:szCs w:val="24"/>
          <w:lang w:eastAsia="en-US"/>
        </w:rPr>
        <w:t xml:space="preserve">PORTARIA ORDINÁRIA Nº </w:t>
      </w:r>
      <w:r w:rsidR="00DA7CB5" w:rsidRPr="00394FC2">
        <w:rPr>
          <w:rFonts w:ascii="Carlito" w:eastAsia="Calibri" w:hAnsi="Carlito" w:cs="Carlito"/>
          <w:szCs w:val="24"/>
          <w:lang w:eastAsia="en-US"/>
        </w:rPr>
        <w:t>26</w:t>
      </w:r>
      <w:r w:rsidRPr="00394FC2">
        <w:rPr>
          <w:rFonts w:ascii="Carlito" w:eastAsia="Calibri" w:hAnsi="Carlito" w:cs="Carlito"/>
          <w:szCs w:val="24"/>
          <w:lang w:eastAsia="en-US"/>
        </w:rPr>
        <w:t xml:space="preserve">, DE </w:t>
      </w:r>
      <w:r w:rsidR="005166F0">
        <w:rPr>
          <w:rFonts w:ascii="Carlito" w:eastAsia="Calibri" w:hAnsi="Carlito" w:cs="Carlito"/>
          <w:szCs w:val="24"/>
          <w:lang w:eastAsia="en-US"/>
        </w:rPr>
        <w:t>10</w:t>
      </w:r>
      <w:r w:rsidRPr="00394FC2">
        <w:rPr>
          <w:rFonts w:ascii="Carlito" w:eastAsia="Calibri" w:hAnsi="Carlito" w:cs="Carlito"/>
          <w:szCs w:val="24"/>
          <w:lang w:eastAsia="en-US"/>
        </w:rPr>
        <w:t xml:space="preserve"> DE </w:t>
      </w:r>
      <w:r w:rsidR="00DA7CB5" w:rsidRPr="00394FC2">
        <w:rPr>
          <w:rFonts w:ascii="Carlito" w:eastAsia="Calibri" w:hAnsi="Carlito" w:cs="Carlito"/>
          <w:szCs w:val="24"/>
          <w:lang w:eastAsia="en-US"/>
        </w:rPr>
        <w:t>SETEMBRO</w:t>
      </w:r>
      <w:r w:rsidRPr="00394FC2">
        <w:rPr>
          <w:rFonts w:ascii="Carlito" w:eastAsia="Calibri" w:hAnsi="Carlito" w:cs="Carlito"/>
          <w:szCs w:val="24"/>
          <w:lang w:eastAsia="en-US"/>
        </w:rPr>
        <w:t xml:space="preserve"> DE 2020.</w:t>
      </w:r>
    </w:p>
    <w:p w14:paraId="697183C5" w14:textId="77777777" w:rsidR="00132B34" w:rsidRPr="00394FC2" w:rsidRDefault="00132B34" w:rsidP="00C816AC">
      <w:pPr>
        <w:rPr>
          <w:rFonts w:ascii="Carlito" w:hAnsi="Carlito" w:cs="Carlito"/>
        </w:rPr>
      </w:pPr>
    </w:p>
    <w:p w14:paraId="42D912A7" w14:textId="77777777" w:rsidR="00132B34" w:rsidRPr="00394FC2" w:rsidRDefault="00132B34" w:rsidP="00C816AC">
      <w:pPr>
        <w:rPr>
          <w:rFonts w:ascii="Carlito" w:hAnsi="Carlito" w:cs="Carlito"/>
        </w:rPr>
      </w:pPr>
    </w:p>
    <w:p w14:paraId="1CAD74B3" w14:textId="4059DDD4" w:rsidR="00132B34" w:rsidRPr="00394FC2" w:rsidRDefault="00623842" w:rsidP="00F20D6B">
      <w:pPr>
        <w:pStyle w:val="Recuodecorpodetexto"/>
        <w:tabs>
          <w:tab w:val="left" w:pos="4820"/>
        </w:tabs>
        <w:ind w:left="4678"/>
        <w:rPr>
          <w:rFonts w:ascii="Carlito" w:hAnsi="Carlito" w:cs="Carlito"/>
          <w:szCs w:val="24"/>
        </w:rPr>
      </w:pPr>
      <w:r w:rsidRPr="00394FC2">
        <w:rPr>
          <w:rFonts w:ascii="Carlito" w:hAnsi="Carlito" w:cs="Carlito"/>
          <w:szCs w:val="24"/>
        </w:rPr>
        <w:t xml:space="preserve">Designa </w:t>
      </w:r>
      <w:r w:rsidR="0088597C">
        <w:rPr>
          <w:rFonts w:ascii="Carlito" w:hAnsi="Carlito" w:cs="Carlito"/>
          <w:szCs w:val="24"/>
        </w:rPr>
        <w:t>empregado</w:t>
      </w:r>
      <w:r w:rsidRPr="00394FC2">
        <w:rPr>
          <w:rFonts w:ascii="Carlito" w:hAnsi="Carlito" w:cs="Carlito"/>
          <w:szCs w:val="24"/>
        </w:rPr>
        <w:t xml:space="preserve"> para </w:t>
      </w:r>
      <w:r w:rsidR="00B23BF9" w:rsidRPr="00394FC2">
        <w:rPr>
          <w:rFonts w:ascii="Carlito" w:hAnsi="Carlito" w:cs="Carlito"/>
          <w:szCs w:val="24"/>
        </w:rPr>
        <w:t xml:space="preserve">atuar </w:t>
      </w:r>
      <w:r w:rsidR="00DA7CB5" w:rsidRPr="00394FC2">
        <w:rPr>
          <w:rFonts w:ascii="Carlito" w:hAnsi="Carlito" w:cs="Carlito"/>
          <w:szCs w:val="24"/>
        </w:rPr>
        <w:t xml:space="preserve">na apuração de </w:t>
      </w:r>
      <w:r w:rsidR="0014713B">
        <w:rPr>
          <w:rFonts w:ascii="Carlito" w:hAnsi="Carlito" w:cs="Carlito"/>
          <w:szCs w:val="24"/>
        </w:rPr>
        <w:t>reclamação</w:t>
      </w:r>
      <w:r w:rsidR="00DA7CB5" w:rsidRPr="00394FC2">
        <w:rPr>
          <w:rFonts w:ascii="Carlito" w:hAnsi="Carlito" w:cs="Carlito"/>
          <w:szCs w:val="24"/>
        </w:rPr>
        <w:t xml:space="preserve"> </w:t>
      </w:r>
      <w:r w:rsidR="00FB3EE3">
        <w:rPr>
          <w:rFonts w:ascii="Carlito" w:hAnsi="Carlito" w:cs="Carlito"/>
          <w:szCs w:val="24"/>
        </w:rPr>
        <w:t xml:space="preserve">constante do memorando </w:t>
      </w:r>
      <w:r w:rsidR="00FB3EE3" w:rsidRPr="00394FC2">
        <w:rPr>
          <w:rFonts w:ascii="Carlito" w:hAnsi="Carlito" w:cs="Carlito"/>
        </w:rPr>
        <w:t>nº 002/2020-OUVI-CAU/BR</w:t>
      </w:r>
      <w:r w:rsidR="00FB3EE3">
        <w:rPr>
          <w:rFonts w:ascii="Carlito" w:hAnsi="Carlito" w:cs="Carlito"/>
        </w:rPr>
        <w:t>, datado de 31 de agosto de 2020</w:t>
      </w:r>
      <w:r w:rsidR="001E3AAF">
        <w:rPr>
          <w:rFonts w:ascii="Carlito" w:hAnsi="Carlito" w:cs="Carlito"/>
        </w:rPr>
        <w:t>,</w:t>
      </w:r>
      <w:r w:rsidR="00C807D7" w:rsidRPr="00394FC2">
        <w:rPr>
          <w:rFonts w:ascii="Carlito" w:hAnsi="Carlito" w:cs="Carlito"/>
          <w:szCs w:val="24"/>
        </w:rPr>
        <w:t xml:space="preserve"> e dá outras providências</w:t>
      </w:r>
      <w:r w:rsidR="00206664" w:rsidRPr="00394FC2">
        <w:rPr>
          <w:rFonts w:ascii="Carlito" w:hAnsi="Carlito" w:cs="Carlito"/>
          <w:szCs w:val="24"/>
        </w:rPr>
        <w:t>.</w:t>
      </w:r>
    </w:p>
    <w:p w14:paraId="4562BD4F" w14:textId="77777777" w:rsidR="00132B34" w:rsidRPr="00394FC2" w:rsidRDefault="00132B34" w:rsidP="00C816AC">
      <w:pPr>
        <w:pStyle w:val="Recuodecorpodetexto"/>
        <w:tabs>
          <w:tab w:val="left" w:pos="4820"/>
        </w:tabs>
        <w:ind w:left="0"/>
        <w:rPr>
          <w:rFonts w:ascii="Carlito" w:hAnsi="Carlito" w:cs="Carlito"/>
          <w:szCs w:val="24"/>
        </w:rPr>
      </w:pPr>
    </w:p>
    <w:p w14:paraId="78056812" w14:textId="77777777" w:rsidR="00132B34" w:rsidRPr="00394FC2" w:rsidRDefault="00132B34" w:rsidP="00C816AC">
      <w:pPr>
        <w:rPr>
          <w:rFonts w:ascii="Carlito" w:hAnsi="Carlito" w:cs="Carlito"/>
        </w:rPr>
      </w:pPr>
    </w:p>
    <w:p w14:paraId="02767BB8" w14:textId="259541AF" w:rsidR="00132B34" w:rsidRPr="00394FC2" w:rsidRDefault="00132B34" w:rsidP="00C816AC">
      <w:pPr>
        <w:tabs>
          <w:tab w:val="left" w:pos="1134"/>
        </w:tabs>
        <w:rPr>
          <w:rFonts w:ascii="Carlito" w:hAnsi="Carlito" w:cs="Carlito"/>
        </w:rPr>
      </w:pPr>
      <w:r w:rsidRPr="00394FC2">
        <w:rPr>
          <w:rFonts w:ascii="Carlito" w:hAnsi="Carlito" w:cs="Carlito"/>
        </w:rPr>
        <w:t xml:space="preserve">O Presidente do </w:t>
      </w:r>
      <w:r w:rsidR="0088597C" w:rsidRPr="00394FC2">
        <w:rPr>
          <w:rFonts w:ascii="Carlito" w:hAnsi="Carlito" w:cs="Carlito"/>
        </w:rPr>
        <w:t xml:space="preserve">CONSELHO DE ARQUITETURA E URBANISMO DO DISTRITO FEDERAL </w:t>
      </w:r>
      <w:r w:rsidRPr="00394FC2">
        <w:rPr>
          <w:rFonts w:ascii="Carlito" w:hAnsi="Carlito" w:cs="Carlito"/>
        </w:rPr>
        <w:t>(CAU/DF), no uso das atribuições que lhe conferem o art. 35 da Lei n° 12.378, de 31 de dezembro de 2010, e o art. 140 do Regimento Interno do CAU/DF, homologado em 13 de fevereiro de 2020, na 99ª Reunião Plenária Ordinária do Conselho de Arquitetura e Urbanismo do Brasil (CAU/BR), conforme Deliberação Plenária DPOBR nº 0099-05/2020, após análise de assunto em epígrafe, e</w:t>
      </w:r>
    </w:p>
    <w:p w14:paraId="1674FB04" w14:textId="2D8B202A" w:rsidR="00132B34" w:rsidRPr="00394FC2" w:rsidRDefault="00132B34" w:rsidP="00C816AC">
      <w:pPr>
        <w:tabs>
          <w:tab w:val="left" w:pos="1134"/>
        </w:tabs>
        <w:rPr>
          <w:rFonts w:ascii="Carlito" w:hAnsi="Carlito" w:cs="Carlito"/>
        </w:rPr>
      </w:pPr>
    </w:p>
    <w:p w14:paraId="4D5DB630" w14:textId="6C3A8CC1" w:rsidR="007B10C3" w:rsidRPr="00394FC2" w:rsidRDefault="0088597C" w:rsidP="0088597C">
      <w:pPr>
        <w:tabs>
          <w:tab w:val="left" w:pos="1134"/>
        </w:tabs>
        <w:rPr>
          <w:rFonts w:ascii="Carlito" w:hAnsi="Carlito" w:cs="Carlito"/>
        </w:rPr>
      </w:pPr>
      <w:r w:rsidRPr="00394FC2">
        <w:rPr>
          <w:rFonts w:ascii="Carlito" w:hAnsi="Carlito" w:cs="Carlito"/>
        </w:rPr>
        <w:t xml:space="preserve">Considerando necessidade de designar responsável para </w:t>
      </w:r>
      <w:r>
        <w:rPr>
          <w:rFonts w:ascii="Carlito" w:hAnsi="Carlito" w:cs="Carlito"/>
        </w:rPr>
        <w:t>apurar</w:t>
      </w:r>
      <w:r w:rsidRPr="00394FC2">
        <w:rPr>
          <w:rFonts w:ascii="Carlito" w:hAnsi="Carlito" w:cs="Carlito"/>
        </w:rPr>
        <w:t xml:space="preserve"> </w:t>
      </w:r>
      <w:r w:rsidR="00765B10">
        <w:rPr>
          <w:rFonts w:ascii="Carlito" w:hAnsi="Carlito" w:cs="Carlito"/>
        </w:rPr>
        <w:t>reclamação</w:t>
      </w:r>
      <w:r>
        <w:rPr>
          <w:rFonts w:ascii="Carlito" w:hAnsi="Carlito" w:cs="Carlito"/>
        </w:rPr>
        <w:t xml:space="preserve"> relatada no</w:t>
      </w:r>
      <w:r w:rsidR="007B10C3" w:rsidRPr="00394FC2">
        <w:rPr>
          <w:rFonts w:ascii="Carlito" w:hAnsi="Carlito" w:cs="Carlito"/>
        </w:rPr>
        <w:t xml:space="preserve"> </w:t>
      </w:r>
      <w:r w:rsidR="00DA7CB5" w:rsidRPr="00394FC2">
        <w:rPr>
          <w:rFonts w:ascii="Carlito" w:hAnsi="Carlito" w:cs="Carlito"/>
        </w:rPr>
        <w:t>memorando CAU/BR nº 002/2020-OUVI-CAU/BR, de 31 de agosto de 2020, referente</w:t>
      </w:r>
      <w:r w:rsidR="007B10C3" w:rsidRPr="00394FC2">
        <w:rPr>
          <w:rFonts w:ascii="Carlito" w:hAnsi="Carlito" w:cs="Carlito"/>
        </w:rPr>
        <w:t xml:space="preserve"> </w:t>
      </w:r>
      <w:r w:rsidR="00DA7CB5" w:rsidRPr="00394FC2">
        <w:rPr>
          <w:rFonts w:ascii="Carlito" w:hAnsi="Carlito" w:cs="Carlito"/>
        </w:rPr>
        <w:t>Protocolo BR200722922107 (Ouvidoria Geral do CAU/BR)</w:t>
      </w:r>
      <w:r>
        <w:rPr>
          <w:rFonts w:ascii="Carlito" w:hAnsi="Carlito" w:cs="Carlito"/>
        </w:rPr>
        <w:t>.</w:t>
      </w:r>
    </w:p>
    <w:p w14:paraId="20E27243" w14:textId="77777777" w:rsidR="007B10C3" w:rsidRPr="00394FC2" w:rsidRDefault="007B10C3" w:rsidP="00C816AC">
      <w:pPr>
        <w:tabs>
          <w:tab w:val="left" w:pos="1134"/>
        </w:tabs>
        <w:rPr>
          <w:rFonts w:ascii="Carlito" w:hAnsi="Carlito" w:cs="Carlito"/>
        </w:rPr>
      </w:pPr>
    </w:p>
    <w:p w14:paraId="0E675510" w14:textId="77777777" w:rsidR="00132B34" w:rsidRPr="00394FC2" w:rsidRDefault="00132B34" w:rsidP="00C816AC">
      <w:pPr>
        <w:rPr>
          <w:rFonts w:ascii="Carlito" w:hAnsi="Carlito" w:cs="Carlito"/>
        </w:rPr>
      </w:pPr>
    </w:p>
    <w:p w14:paraId="2D36EF46" w14:textId="77777777" w:rsidR="00132B34" w:rsidRPr="00394FC2" w:rsidRDefault="00132B34" w:rsidP="00C816AC">
      <w:pPr>
        <w:rPr>
          <w:rFonts w:ascii="Carlito" w:hAnsi="Carlito" w:cs="Carlito"/>
          <w:b/>
        </w:rPr>
      </w:pPr>
      <w:r w:rsidRPr="00394FC2">
        <w:rPr>
          <w:rFonts w:ascii="Carlito" w:hAnsi="Carlito" w:cs="Carlito"/>
          <w:b/>
        </w:rPr>
        <w:t>RESOLVE:</w:t>
      </w:r>
    </w:p>
    <w:p w14:paraId="2F862D91" w14:textId="77777777" w:rsidR="00132B34" w:rsidRPr="00394FC2" w:rsidRDefault="00132B34" w:rsidP="00C816AC">
      <w:pPr>
        <w:rPr>
          <w:rFonts w:ascii="Carlito" w:hAnsi="Carlito" w:cs="Carlito"/>
          <w:b/>
        </w:rPr>
      </w:pPr>
    </w:p>
    <w:p w14:paraId="498EE50C" w14:textId="77777777" w:rsidR="00132B34" w:rsidRPr="00394FC2" w:rsidRDefault="00132B34" w:rsidP="00C816AC">
      <w:pPr>
        <w:rPr>
          <w:rFonts w:ascii="Carlito" w:hAnsi="Carlito" w:cs="Carlito"/>
        </w:rPr>
      </w:pPr>
    </w:p>
    <w:p w14:paraId="0946AB9F" w14:textId="40D4C1E4" w:rsidR="00F94AC0" w:rsidRPr="00394FC2" w:rsidRDefault="00132B34" w:rsidP="00F94AC0">
      <w:pPr>
        <w:tabs>
          <w:tab w:val="left" w:pos="1134"/>
        </w:tabs>
        <w:rPr>
          <w:rFonts w:ascii="Carlito" w:hAnsi="Carlito" w:cs="Carlito"/>
          <w:bCs/>
        </w:rPr>
      </w:pPr>
      <w:r w:rsidRPr="00394FC2">
        <w:rPr>
          <w:rFonts w:ascii="Carlito" w:hAnsi="Carlito" w:cs="Carlito"/>
          <w:bCs/>
        </w:rPr>
        <w:t xml:space="preserve">Art. 1º Designar o </w:t>
      </w:r>
      <w:r w:rsidR="00F94AC0">
        <w:rPr>
          <w:rFonts w:ascii="Carlito" w:hAnsi="Carlito" w:cs="Carlito"/>
          <w:bCs/>
        </w:rPr>
        <w:t>Assessor da Presidência do CAU/DF,</w:t>
      </w:r>
      <w:r w:rsidR="00394FC2" w:rsidRPr="00394FC2">
        <w:rPr>
          <w:rFonts w:ascii="Carlito" w:hAnsi="Carlito" w:cs="Carlito"/>
          <w:bCs/>
        </w:rPr>
        <w:t xml:space="preserve"> ALEXANDRE CAPUTO BARRETO</w:t>
      </w:r>
      <w:r w:rsidR="00F94AC0">
        <w:rPr>
          <w:rFonts w:ascii="Carlito" w:hAnsi="Carlito" w:cs="Carlito"/>
          <w:bCs/>
        </w:rPr>
        <w:t>, para</w:t>
      </w:r>
      <w:r w:rsidR="00FB3EE3">
        <w:rPr>
          <w:rFonts w:ascii="Carlito" w:hAnsi="Carlito" w:cs="Carlito"/>
          <w:bCs/>
        </w:rPr>
        <w:t xml:space="preserve"> apurar </w:t>
      </w:r>
      <w:r w:rsidR="00BF34DA">
        <w:rPr>
          <w:rFonts w:ascii="Carlito" w:hAnsi="Carlito" w:cs="Carlito"/>
          <w:bCs/>
        </w:rPr>
        <w:t>reclamação</w:t>
      </w:r>
      <w:r w:rsidR="00FB3EE3">
        <w:rPr>
          <w:rFonts w:ascii="Carlito" w:hAnsi="Carlito" w:cs="Carlito"/>
          <w:bCs/>
        </w:rPr>
        <w:t xml:space="preserve"> constante do </w:t>
      </w:r>
      <w:r w:rsidR="00F94AC0" w:rsidRPr="00394FC2">
        <w:rPr>
          <w:rFonts w:ascii="Carlito" w:hAnsi="Carlito" w:cs="Carlito"/>
        </w:rPr>
        <w:t>memorando CAU/BR nº 002/2020-OUVI-CAU/BR</w:t>
      </w:r>
      <w:r w:rsidR="00F94AC0">
        <w:rPr>
          <w:rFonts w:ascii="Carlito" w:hAnsi="Carlito" w:cs="Carlito"/>
        </w:rPr>
        <w:t>.</w:t>
      </w:r>
    </w:p>
    <w:p w14:paraId="38CEBFDF" w14:textId="77777777" w:rsidR="00132B34" w:rsidRPr="00394FC2" w:rsidRDefault="00132B34" w:rsidP="00C816AC">
      <w:pPr>
        <w:tabs>
          <w:tab w:val="left" w:pos="1134"/>
        </w:tabs>
        <w:rPr>
          <w:rFonts w:ascii="Carlito" w:hAnsi="Carlito" w:cs="Carlito"/>
          <w:bCs/>
        </w:rPr>
      </w:pPr>
    </w:p>
    <w:p w14:paraId="6EA39843" w14:textId="77777777" w:rsidR="00132B34" w:rsidRPr="00394FC2" w:rsidRDefault="00132B34" w:rsidP="00C816AC">
      <w:pPr>
        <w:tabs>
          <w:tab w:val="left" w:pos="1134"/>
        </w:tabs>
        <w:rPr>
          <w:rFonts w:ascii="Carlito" w:hAnsi="Carlito" w:cs="Carlito"/>
          <w:bCs/>
        </w:rPr>
      </w:pPr>
      <w:r w:rsidRPr="00394FC2">
        <w:rPr>
          <w:rFonts w:ascii="Carlito" w:hAnsi="Carlito" w:cs="Carlito"/>
          <w:bCs/>
        </w:rPr>
        <w:t>Art. 2º Determinar que o designado tome conhecimento de todo o processo, de sua competência e atuação, bem como de todos os normativos e leis referentes ao seu mister, hábeis a subsidiar o desempenho de sua função.</w:t>
      </w:r>
    </w:p>
    <w:p w14:paraId="151542C5" w14:textId="77777777" w:rsidR="00132B34" w:rsidRPr="00394FC2" w:rsidRDefault="00132B34" w:rsidP="00C816AC">
      <w:pPr>
        <w:tabs>
          <w:tab w:val="left" w:pos="1134"/>
        </w:tabs>
        <w:rPr>
          <w:rFonts w:ascii="Carlito" w:hAnsi="Carlito" w:cs="Carlito"/>
          <w:bCs/>
        </w:rPr>
      </w:pPr>
    </w:p>
    <w:p w14:paraId="6BAF3FED" w14:textId="24DBE2C3" w:rsidR="00132B34" w:rsidRPr="00394FC2" w:rsidRDefault="00132B34" w:rsidP="00C816AC">
      <w:pPr>
        <w:tabs>
          <w:tab w:val="left" w:pos="1134"/>
        </w:tabs>
        <w:rPr>
          <w:rFonts w:ascii="Carlito" w:hAnsi="Carlito" w:cs="Carlito"/>
          <w:bCs/>
        </w:rPr>
      </w:pPr>
      <w:r w:rsidRPr="00394FC2">
        <w:rPr>
          <w:rFonts w:ascii="Carlito" w:hAnsi="Carlito" w:cs="Carlito"/>
          <w:bCs/>
        </w:rPr>
        <w:t xml:space="preserve">Art. 3º Esta portaria entra em vigor na data de sua assinatura e terá validade até o encerramento do </w:t>
      </w:r>
      <w:r w:rsidR="00A7617A" w:rsidRPr="00394FC2">
        <w:rPr>
          <w:rFonts w:ascii="Carlito" w:hAnsi="Carlito" w:cs="Carlito"/>
          <w:bCs/>
        </w:rPr>
        <w:t xml:space="preserve">respectivo </w:t>
      </w:r>
      <w:r w:rsidR="00BA7963" w:rsidRPr="00394FC2">
        <w:rPr>
          <w:rFonts w:ascii="Carlito" w:hAnsi="Carlito" w:cs="Carlito"/>
          <w:bCs/>
        </w:rPr>
        <w:t>proce</w:t>
      </w:r>
      <w:r w:rsidR="00F94AC0">
        <w:rPr>
          <w:rFonts w:ascii="Carlito" w:hAnsi="Carlito" w:cs="Carlito"/>
          <w:bCs/>
        </w:rPr>
        <w:t>dimento</w:t>
      </w:r>
      <w:r w:rsidR="00BA7963" w:rsidRPr="00394FC2">
        <w:rPr>
          <w:rFonts w:ascii="Carlito" w:hAnsi="Carlito" w:cs="Carlito"/>
          <w:bCs/>
        </w:rPr>
        <w:t xml:space="preserve"> </w:t>
      </w:r>
      <w:proofErr w:type="spellStart"/>
      <w:r w:rsidR="00F94AC0">
        <w:rPr>
          <w:rFonts w:ascii="Carlito" w:hAnsi="Carlito" w:cs="Carlito"/>
          <w:bCs/>
        </w:rPr>
        <w:t>apuratório</w:t>
      </w:r>
      <w:proofErr w:type="spellEnd"/>
      <w:r w:rsidRPr="00394FC2">
        <w:rPr>
          <w:rFonts w:ascii="Carlito" w:hAnsi="Carlito" w:cs="Carlito"/>
          <w:bCs/>
        </w:rPr>
        <w:t>.</w:t>
      </w:r>
      <w:r w:rsidR="00F94AC0">
        <w:rPr>
          <w:rFonts w:ascii="Carlito" w:hAnsi="Carlito" w:cs="Carlito"/>
          <w:bCs/>
        </w:rPr>
        <w:t xml:space="preserve"> </w:t>
      </w:r>
    </w:p>
    <w:p w14:paraId="3D34686D" w14:textId="77777777" w:rsidR="00132B34" w:rsidRPr="00394FC2" w:rsidRDefault="00132B34" w:rsidP="00C816AC">
      <w:pPr>
        <w:tabs>
          <w:tab w:val="left" w:pos="1134"/>
        </w:tabs>
        <w:rPr>
          <w:rFonts w:ascii="Carlito" w:hAnsi="Carlito" w:cs="Carlito"/>
          <w:bCs/>
        </w:rPr>
      </w:pPr>
    </w:p>
    <w:p w14:paraId="1E96E4DB" w14:textId="6540DA96" w:rsidR="00132B34" w:rsidRDefault="00132B34" w:rsidP="00C816AC">
      <w:pPr>
        <w:tabs>
          <w:tab w:val="left" w:pos="1134"/>
        </w:tabs>
        <w:rPr>
          <w:rFonts w:ascii="Carlito" w:hAnsi="Carlito" w:cs="Carlito"/>
          <w:bCs/>
        </w:rPr>
      </w:pPr>
      <w:r w:rsidRPr="00394FC2">
        <w:rPr>
          <w:rFonts w:ascii="Carlito" w:hAnsi="Carlito" w:cs="Carlito"/>
          <w:bCs/>
        </w:rPr>
        <w:t>Art. 4º Publique-se.</w:t>
      </w:r>
    </w:p>
    <w:p w14:paraId="040E956F" w14:textId="77777777" w:rsidR="00EC0088" w:rsidRPr="00394FC2" w:rsidRDefault="00EC0088" w:rsidP="00C816AC">
      <w:pPr>
        <w:tabs>
          <w:tab w:val="left" w:pos="1134"/>
        </w:tabs>
        <w:rPr>
          <w:rFonts w:ascii="Carlito" w:hAnsi="Carlito" w:cs="Carlito"/>
          <w:bCs/>
        </w:rPr>
      </w:pPr>
    </w:p>
    <w:p w14:paraId="1DD6756F" w14:textId="7993D62F" w:rsidR="00132B34" w:rsidRPr="00394FC2" w:rsidRDefault="00132B34" w:rsidP="00C816AC">
      <w:pPr>
        <w:tabs>
          <w:tab w:val="left" w:pos="1134"/>
        </w:tabs>
        <w:jc w:val="center"/>
        <w:rPr>
          <w:rFonts w:ascii="Carlito" w:hAnsi="Carlito" w:cs="Carlito"/>
          <w:b/>
        </w:rPr>
      </w:pPr>
    </w:p>
    <w:p w14:paraId="4763EEED" w14:textId="65C5356F" w:rsidR="00132B34" w:rsidRPr="00394FC2" w:rsidRDefault="00132B34" w:rsidP="00C816AC">
      <w:pPr>
        <w:jc w:val="center"/>
        <w:rPr>
          <w:rFonts w:ascii="Carlito" w:hAnsi="Carlito" w:cs="Carlito"/>
        </w:rPr>
      </w:pPr>
      <w:r w:rsidRPr="00394FC2">
        <w:rPr>
          <w:rFonts w:ascii="Carlito" w:hAnsi="Carlito" w:cs="Carlito"/>
        </w:rPr>
        <w:t xml:space="preserve">Brasília, </w:t>
      </w:r>
      <w:r w:rsidR="00F94AC0">
        <w:rPr>
          <w:rFonts w:ascii="Carlito" w:hAnsi="Carlito" w:cs="Carlito"/>
        </w:rPr>
        <w:t>1</w:t>
      </w:r>
      <w:r w:rsidR="005166F0">
        <w:rPr>
          <w:rFonts w:ascii="Carlito" w:hAnsi="Carlito" w:cs="Carlito"/>
        </w:rPr>
        <w:t>0</w:t>
      </w:r>
      <w:r w:rsidRPr="00394FC2">
        <w:rPr>
          <w:rFonts w:ascii="Carlito" w:hAnsi="Carlito" w:cs="Carlito"/>
        </w:rPr>
        <w:t xml:space="preserve"> de </w:t>
      </w:r>
      <w:r w:rsidR="00F94AC0">
        <w:rPr>
          <w:rFonts w:ascii="Carlito" w:hAnsi="Carlito" w:cs="Carlito"/>
        </w:rPr>
        <w:t>setembro</w:t>
      </w:r>
      <w:r w:rsidR="001F67DE" w:rsidRPr="00394FC2">
        <w:rPr>
          <w:rFonts w:ascii="Carlito" w:hAnsi="Carlito" w:cs="Carlito"/>
        </w:rPr>
        <w:t xml:space="preserve"> </w:t>
      </w:r>
      <w:r w:rsidRPr="00394FC2">
        <w:rPr>
          <w:rFonts w:ascii="Carlito" w:hAnsi="Carlito" w:cs="Carlito"/>
        </w:rPr>
        <w:t>de 2020.</w:t>
      </w:r>
    </w:p>
    <w:p w14:paraId="1151BDA1" w14:textId="77777777" w:rsidR="00132B34" w:rsidRPr="00394FC2" w:rsidRDefault="00132B34" w:rsidP="00C816AC">
      <w:pPr>
        <w:tabs>
          <w:tab w:val="left" w:pos="1134"/>
        </w:tabs>
        <w:jc w:val="center"/>
        <w:rPr>
          <w:rFonts w:ascii="Carlito" w:hAnsi="Carlito" w:cs="Carlito"/>
          <w:b/>
        </w:rPr>
      </w:pPr>
    </w:p>
    <w:p w14:paraId="637E84A9" w14:textId="7EDAAD2C" w:rsidR="00132B34" w:rsidRDefault="00132B34" w:rsidP="00C816AC">
      <w:pPr>
        <w:tabs>
          <w:tab w:val="left" w:pos="1134"/>
        </w:tabs>
        <w:jc w:val="center"/>
        <w:rPr>
          <w:rFonts w:ascii="Carlito" w:hAnsi="Carlito" w:cs="Carlito"/>
          <w:b/>
        </w:rPr>
      </w:pPr>
    </w:p>
    <w:p w14:paraId="7F198CB4" w14:textId="77777777" w:rsidR="007A5BA4" w:rsidRDefault="007A5BA4" w:rsidP="00C816AC">
      <w:pPr>
        <w:tabs>
          <w:tab w:val="left" w:pos="1134"/>
        </w:tabs>
        <w:jc w:val="center"/>
        <w:rPr>
          <w:rFonts w:ascii="Carlito" w:hAnsi="Carlito" w:cs="Carlito"/>
          <w:b/>
        </w:rPr>
      </w:pPr>
    </w:p>
    <w:p w14:paraId="1237DB97" w14:textId="77777777" w:rsidR="007A5BA4" w:rsidRDefault="007A5BA4" w:rsidP="00C816AC">
      <w:pPr>
        <w:tabs>
          <w:tab w:val="left" w:pos="1134"/>
        </w:tabs>
        <w:jc w:val="center"/>
        <w:rPr>
          <w:rFonts w:ascii="Carlito" w:hAnsi="Carlito" w:cs="Carlito"/>
          <w:b/>
        </w:rPr>
      </w:pPr>
    </w:p>
    <w:p w14:paraId="26326EB7" w14:textId="77777777" w:rsidR="00F94AC0" w:rsidRPr="00394FC2" w:rsidRDefault="00F94AC0" w:rsidP="00C816AC">
      <w:pPr>
        <w:tabs>
          <w:tab w:val="left" w:pos="1134"/>
        </w:tabs>
        <w:jc w:val="center"/>
        <w:rPr>
          <w:rFonts w:ascii="Carlito" w:hAnsi="Carlito" w:cs="Carlito"/>
          <w:b/>
        </w:rPr>
      </w:pPr>
    </w:p>
    <w:p w14:paraId="07B44401" w14:textId="77777777" w:rsidR="00132B34" w:rsidRPr="00394FC2" w:rsidRDefault="00132B34" w:rsidP="00C816AC">
      <w:pPr>
        <w:jc w:val="center"/>
        <w:rPr>
          <w:rFonts w:ascii="Carlito" w:hAnsi="Carlito" w:cs="Carlito"/>
          <w:b/>
        </w:rPr>
      </w:pPr>
      <w:r w:rsidRPr="00394FC2">
        <w:rPr>
          <w:rFonts w:ascii="Carlito" w:hAnsi="Carlito" w:cs="Carlito"/>
          <w:b/>
        </w:rPr>
        <w:t>DANIEL MANGABEIRA</w:t>
      </w:r>
    </w:p>
    <w:p w14:paraId="07E6BB4E" w14:textId="3C3677DB" w:rsidR="00FD1638" w:rsidRPr="00394FC2" w:rsidRDefault="00132B34" w:rsidP="00C95315">
      <w:pPr>
        <w:jc w:val="center"/>
        <w:rPr>
          <w:rFonts w:ascii="Carlito" w:hAnsi="Carlito" w:cs="Carlito"/>
        </w:rPr>
      </w:pPr>
      <w:r w:rsidRPr="00394FC2">
        <w:rPr>
          <w:rFonts w:ascii="Carlito" w:hAnsi="Carlito" w:cs="Carlito"/>
        </w:rPr>
        <w:t>Presidente</w:t>
      </w:r>
    </w:p>
    <w:sectPr w:rsidR="00FD1638" w:rsidRPr="00394FC2" w:rsidSect="00F94AC0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560" w:right="1134" w:bottom="1702" w:left="1701" w:header="567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50C861" w14:textId="77777777" w:rsidR="00131CB3" w:rsidRDefault="00131CB3">
      <w:r>
        <w:separator/>
      </w:r>
    </w:p>
  </w:endnote>
  <w:endnote w:type="continuationSeparator" w:id="0">
    <w:p w14:paraId="03F7CDDF" w14:textId="77777777" w:rsidR="00131CB3" w:rsidRDefault="00131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  <w:sig w:usb0="00000001" w:usb1="5000ECFF" w:usb2="00000009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14C7A" w14:textId="77777777" w:rsidR="00C95315" w:rsidRPr="00C95315" w:rsidRDefault="00C95315" w:rsidP="00C95315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A06F056" wp14:editId="173EDC73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EC08EDF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26902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26902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16FC4D5" w14:textId="77777777" w:rsidR="00C95315" w:rsidRPr="00C95315" w:rsidRDefault="00C95315" w:rsidP="00C95315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SEPS 705/905, Bloco “A”, Salas 401 a 406, Centro Empresarial Santa Cruz - CEP 70.390-055 - Brasília (DF) </w:t>
    </w:r>
  </w:p>
  <w:p w14:paraId="57DED10E" w14:textId="77777777" w:rsidR="00C95315" w:rsidRPr="00C95315" w:rsidRDefault="00C95315" w:rsidP="00C95315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 | www.caudf.gov.br | atendimento@caudf.gov.br</w:t>
    </w:r>
  </w:p>
  <w:p w14:paraId="1A2A06BE" w14:textId="02BE9396" w:rsidR="00FC5C37" w:rsidRPr="001F67DE" w:rsidRDefault="00FC5C37" w:rsidP="001F67D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C2225D" w14:textId="77777777" w:rsidR="00131CB3" w:rsidRDefault="00131CB3">
      <w:r>
        <w:separator/>
      </w:r>
    </w:p>
  </w:footnote>
  <w:footnote w:type="continuationSeparator" w:id="0">
    <w:p w14:paraId="2B656F07" w14:textId="77777777" w:rsidR="00131CB3" w:rsidRDefault="00131C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131CB3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8pt;height:44.4pt" o:ole="">
          <v:imagedata r:id="rId1" o:title=""/>
        </v:shape>
        <o:OLEObject Type="Embed" ProgID="CorelDraw.Graphic.16" ShapeID="_x0000_i1025" DrawAspect="Content" ObjectID="_166175929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131CB3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201EF"/>
    <w:rsid w:val="00021AD9"/>
    <w:rsid w:val="00021DB9"/>
    <w:rsid w:val="00041520"/>
    <w:rsid w:val="00042A0E"/>
    <w:rsid w:val="00047B0F"/>
    <w:rsid w:val="000723E3"/>
    <w:rsid w:val="00074753"/>
    <w:rsid w:val="00081FCD"/>
    <w:rsid w:val="00086993"/>
    <w:rsid w:val="000904D3"/>
    <w:rsid w:val="00096D17"/>
    <w:rsid w:val="000A518F"/>
    <w:rsid w:val="000C1E65"/>
    <w:rsid w:val="000C45AE"/>
    <w:rsid w:val="000C5735"/>
    <w:rsid w:val="000D26DC"/>
    <w:rsid w:val="000D7156"/>
    <w:rsid w:val="000E0A70"/>
    <w:rsid w:val="000F2A20"/>
    <w:rsid w:val="000F2D5E"/>
    <w:rsid w:val="000F761D"/>
    <w:rsid w:val="00120467"/>
    <w:rsid w:val="00124730"/>
    <w:rsid w:val="00125CDA"/>
    <w:rsid w:val="00131CB3"/>
    <w:rsid w:val="00132B34"/>
    <w:rsid w:val="001340AC"/>
    <w:rsid w:val="001356D5"/>
    <w:rsid w:val="00144FDC"/>
    <w:rsid w:val="0014535D"/>
    <w:rsid w:val="0014713B"/>
    <w:rsid w:val="00151C02"/>
    <w:rsid w:val="00152CAE"/>
    <w:rsid w:val="00154211"/>
    <w:rsid w:val="00157AEF"/>
    <w:rsid w:val="00162CAD"/>
    <w:rsid w:val="00165F0A"/>
    <w:rsid w:val="00176CBC"/>
    <w:rsid w:val="0018371B"/>
    <w:rsid w:val="00186B57"/>
    <w:rsid w:val="001877FC"/>
    <w:rsid w:val="001B15AB"/>
    <w:rsid w:val="001B7E90"/>
    <w:rsid w:val="001C4D3F"/>
    <w:rsid w:val="001E33FB"/>
    <w:rsid w:val="001E3AAF"/>
    <w:rsid w:val="001F16F7"/>
    <w:rsid w:val="001F67DE"/>
    <w:rsid w:val="002010CB"/>
    <w:rsid w:val="00206664"/>
    <w:rsid w:val="002116FF"/>
    <w:rsid w:val="002167EB"/>
    <w:rsid w:val="00220269"/>
    <w:rsid w:val="0022185B"/>
    <w:rsid w:val="00222354"/>
    <w:rsid w:val="00223BD5"/>
    <w:rsid w:val="00232087"/>
    <w:rsid w:val="00250E15"/>
    <w:rsid w:val="0026717A"/>
    <w:rsid w:val="00270AA1"/>
    <w:rsid w:val="002932B0"/>
    <w:rsid w:val="002A2D53"/>
    <w:rsid w:val="002B1179"/>
    <w:rsid w:val="002B1A3F"/>
    <w:rsid w:val="002B346E"/>
    <w:rsid w:val="002B60AC"/>
    <w:rsid w:val="002C158E"/>
    <w:rsid w:val="002C1757"/>
    <w:rsid w:val="002D3936"/>
    <w:rsid w:val="002D59D5"/>
    <w:rsid w:val="002F1323"/>
    <w:rsid w:val="002F620A"/>
    <w:rsid w:val="002F62EA"/>
    <w:rsid w:val="002F6683"/>
    <w:rsid w:val="0030211A"/>
    <w:rsid w:val="00310057"/>
    <w:rsid w:val="00314C77"/>
    <w:rsid w:val="003327E0"/>
    <w:rsid w:val="003407A9"/>
    <w:rsid w:val="00347095"/>
    <w:rsid w:val="003550BA"/>
    <w:rsid w:val="0036255F"/>
    <w:rsid w:val="0037060E"/>
    <w:rsid w:val="00371634"/>
    <w:rsid w:val="00372C82"/>
    <w:rsid w:val="00380A35"/>
    <w:rsid w:val="00386559"/>
    <w:rsid w:val="00387056"/>
    <w:rsid w:val="0039371B"/>
    <w:rsid w:val="00393829"/>
    <w:rsid w:val="00394FC2"/>
    <w:rsid w:val="003B2D8A"/>
    <w:rsid w:val="003B7DC4"/>
    <w:rsid w:val="003C6AAE"/>
    <w:rsid w:val="003C79DA"/>
    <w:rsid w:val="003D5BF2"/>
    <w:rsid w:val="003E3CE3"/>
    <w:rsid w:val="003E47C2"/>
    <w:rsid w:val="003E64A8"/>
    <w:rsid w:val="003F4026"/>
    <w:rsid w:val="003F4B83"/>
    <w:rsid w:val="003F73A6"/>
    <w:rsid w:val="00402A0C"/>
    <w:rsid w:val="004141D2"/>
    <w:rsid w:val="00421E8D"/>
    <w:rsid w:val="00426902"/>
    <w:rsid w:val="004400A2"/>
    <w:rsid w:val="004503C9"/>
    <w:rsid w:val="00461C34"/>
    <w:rsid w:val="00462215"/>
    <w:rsid w:val="00466C31"/>
    <w:rsid w:val="00470E6D"/>
    <w:rsid w:val="004715A8"/>
    <w:rsid w:val="00473E48"/>
    <w:rsid w:val="00476778"/>
    <w:rsid w:val="00484983"/>
    <w:rsid w:val="00492300"/>
    <w:rsid w:val="004A4516"/>
    <w:rsid w:val="004C2F64"/>
    <w:rsid w:val="004C6D75"/>
    <w:rsid w:val="004E7DF4"/>
    <w:rsid w:val="004F1282"/>
    <w:rsid w:val="004F4CF1"/>
    <w:rsid w:val="004F54F5"/>
    <w:rsid w:val="00513435"/>
    <w:rsid w:val="005166F0"/>
    <w:rsid w:val="005178FA"/>
    <w:rsid w:val="00517FC5"/>
    <w:rsid w:val="005347BE"/>
    <w:rsid w:val="005526A4"/>
    <w:rsid w:val="00563569"/>
    <w:rsid w:val="00564C1F"/>
    <w:rsid w:val="00582E8C"/>
    <w:rsid w:val="005B0DA3"/>
    <w:rsid w:val="005B490F"/>
    <w:rsid w:val="005B615F"/>
    <w:rsid w:val="005B6FDD"/>
    <w:rsid w:val="005D330F"/>
    <w:rsid w:val="005E0978"/>
    <w:rsid w:val="005E2B1D"/>
    <w:rsid w:val="005E366E"/>
    <w:rsid w:val="005E598A"/>
    <w:rsid w:val="006153E7"/>
    <w:rsid w:val="00623842"/>
    <w:rsid w:val="0063044D"/>
    <w:rsid w:val="00633211"/>
    <w:rsid w:val="00642D72"/>
    <w:rsid w:val="0065072B"/>
    <w:rsid w:val="00671047"/>
    <w:rsid w:val="00682FF2"/>
    <w:rsid w:val="006A3B09"/>
    <w:rsid w:val="006B09D2"/>
    <w:rsid w:val="006B6B63"/>
    <w:rsid w:val="006D10EB"/>
    <w:rsid w:val="00743DC8"/>
    <w:rsid w:val="00745F19"/>
    <w:rsid w:val="00746420"/>
    <w:rsid w:val="00752881"/>
    <w:rsid w:val="0075753F"/>
    <w:rsid w:val="00757551"/>
    <w:rsid w:val="00761C7D"/>
    <w:rsid w:val="00765B10"/>
    <w:rsid w:val="007675C7"/>
    <w:rsid w:val="00767E4F"/>
    <w:rsid w:val="007730F9"/>
    <w:rsid w:val="00776ED7"/>
    <w:rsid w:val="007863D7"/>
    <w:rsid w:val="007A5BA4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7E55"/>
    <w:rsid w:val="0080099D"/>
    <w:rsid w:val="008116F8"/>
    <w:rsid w:val="008200E7"/>
    <w:rsid w:val="008266D5"/>
    <w:rsid w:val="00847024"/>
    <w:rsid w:val="00860DF0"/>
    <w:rsid w:val="00870DC1"/>
    <w:rsid w:val="00874A0F"/>
    <w:rsid w:val="00874EA2"/>
    <w:rsid w:val="0088597C"/>
    <w:rsid w:val="00893B35"/>
    <w:rsid w:val="008A2731"/>
    <w:rsid w:val="008A6E91"/>
    <w:rsid w:val="008B7451"/>
    <w:rsid w:val="008C2FB4"/>
    <w:rsid w:val="008E3D7C"/>
    <w:rsid w:val="008F2033"/>
    <w:rsid w:val="008F24A7"/>
    <w:rsid w:val="008F2CEC"/>
    <w:rsid w:val="0092169C"/>
    <w:rsid w:val="00960CEA"/>
    <w:rsid w:val="009640BE"/>
    <w:rsid w:val="00967996"/>
    <w:rsid w:val="0099770D"/>
    <w:rsid w:val="009B19B4"/>
    <w:rsid w:val="009C3392"/>
    <w:rsid w:val="009D328F"/>
    <w:rsid w:val="009F2F1E"/>
    <w:rsid w:val="009F470F"/>
    <w:rsid w:val="009F6B90"/>
    <w:rsid w:val="00A0252B"/>
    <w:rsid w:val="00A22ECC"/>
    <w:rsid w:val="00A31753"/>
    <w:rsid w:val="00A4073E"/>
    <w:rsid w:val="00A603E5"/>
    <w:rsid w:val="00A66BB2"/>
    <w:rsid w:val="00A66E56"/>
    <w:rsid w:val="00A7084D"/>
    <w:rsid w:val="00A71D93"/>
    <w:rsid w:val="00A7617A"/>
    <w:rsid w:val="00A775BA"/>
    <w:rsid w:val="00A82033"/>
    <w:rsid w:val="00A9368F"/>
    <w:rsid w:val="00AB13B4"/>
    <w:rsid w:val="00AB4BF1"/>
    <w:rsid w:val="00AF604A"/>
    <w:rsid w:val="00B02A28"/>
    <w:rsid w:val="00B15197"/>
    <w:rsid w:val="00B21ECF"/>
    <w:rsid w:val="00B23BF9"/>
    <w:rsid w:val="00B3780E"/>
    <w:rsid w:val="00B42CE5"/>
    <w:rsid w:val="00B479CA"/>
    <w:rsid w:val="00B57C19"/>
    <w:rsid w:val="00B657B9"/>
    <w:rsid w:val="00B66CC0"/>
    <w:rsid w:val="00B708B5"/>
    <w:rsid w:val="00B719EB"/>
    <w:rsid w:val="00B909AF"/>
    <w:rsid w:val="00B95811"/>
    <w:rsid w:val="00B96A05"/>
    <w:rsid w:val="00BA3307"/>
    <w:rsid w:val="00BA7915"/>
    <w:rsid w:val="00BA7963"/>
    <w:rsid w:val="00BC04A6"/>
    <w:rsid w:val="00BC1138"/>
    <w:rsid w:val="00BC5861"/>
    <w:rsid w:val="00BD2B91"/>
    <w:rsid w:val="00BD4583"/>
    <w:rsid w:val="00BD4C93"/>
    <w:rsid w:val="00BE0E86"/>
    <w:rsid w:val="00BE4F8F"/>
    <w:rsid w:val="00BF0C83"/>
    <w:rsid w:val="00BF34DA"/>
    <w:rsid w:val="00BF64F4"/>
    <w:rsid w:val="00C048D9"/>
    <w:rsid w:val="00C072DD"/>
    <w:rsid w:val="00C114A7"/>
    <w:rsid w:val="00C5453B"/>
    <w:rsid w:val="00C700BD"/>
    <w:rsid w:val="00C807D7"/>
    <w:rsid w:val="00C8099E"/>
    <w:rsid w:val="00C816AC"/>
    <w:rsid w:val="00C9065B"/>
    <w:rsid w:val="00C95315"/>
    <w:rsid w:val="00CB12BF"/>
    <w:rsid w:val="00CB2675"/>
    <w:rsid w:val="00CD503F"/>
    <w:rsid w:val="00CE2DA3"/>
    <w:rsid w:val="00D038AC"/>
    <w:rsid w:val="00D12E44"/>
    <w:rsid w:val="00D32D33"/>
    <w:rsid w:val="00D46B1D"/>
    <w:rsid w:val="00D60B39"/>
    <w:rsid w:val="00D66ADC"/>
    <w:rsid w:val="00D97B4C"/>
    <w:rsid w:val="00DA7CB5"/>
    <w:rsid w:val="00DC45CC"/>
    <w:rsid w:val="00DE37DC"/>
    <w:rsid w:val="00DE632E"/>
    <w:rsid w:val="00E00EDE"/>
    <w:rsid w:val="00E047B3"/>
    <w:rsid w:val="00E109BC"/>
    <w:rsid w:val="00E116FD"/>
    <w:rsid w:val="00E11A50"/>
    <w:rsid w:val="00E17BC7"/>
    <w:rsid w:val="00E27C51"/>
    <w:rsid w:val="00E30611"/>
    <w:rsid w:val="00E36DC3"/>
    <w:rsid w:val="00E4187E"/>
    <w:rsid w:val="00E56064"/>
    <w:rsid w:val="00E57BE7"/>
    <w:rsid w:val="00E66C64"/>
    <w:rsid w:val="00E67B7D"/>
    <w:rsid w:val="00E73844"/>
    <w:rsid w:val="00E813A1"/>
    <w:rsid w:val="00EB3F35"/>
    <w:rsid w:val="00EB4865"/>
    <w:rsid w:val="00EC0088"/>
    <w:rsid w:val="00EC757D"/>
    <w:rsid w:val="00ED0671"/>
    <w:rsid w:val="00EE5146"/>
    <w:rsid w:val="00F15ADF"/>
    <w:rsid w:val="00F20BDC"/>
    <w:rsid w:val="00F20D6B"/>
    <w:rsid w:val="00F31400"/>
    <w:rsid w:val="00F5727E"/>
    <w:rsid w:val="00F61C7B"/>
    <w:rsid w:val="00F63F4E"/>
    <w:rsid w:val="00F65C7A"/>
    <w:rsid w:val="00F728D7"/>
    <w:rsid w:val="00F92495"/>
    <w:rsid w:val="00F94AC0"/>
    <w:rsid w:val="00FB2F6C"/>
    <w:rsid w:val="00FB3AF1"/>
    <w:rsid w:val="00FB3EE3"/>
    <w:rsid w:val="00FB5126"/>
    <w:rsid w:val="00FB5A6E"/>
    <w:rsid w:val="00FB6B37"/>
    <w:rsid w:val="00FB78CD"/>
    <w:rsid w:val="00FC5C37"/>
    <w:rsid w:val="00FC752A"/>
    <w:rsid w:val="00FD0D13"/>
    <w:rsid w:val="00FD1638"/>
    <w:rsid w:val="00FD5D8D"/>
    <w:rsid w:val="00FE5B17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63BEEF72-9AB0-4F74-9D2B-49A37F3FC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88AA0-C862-4DC3-BFEF-166CD86E9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234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</dc:creator>
  <cp:lastModifiedBy>Conta da Microsoft</cp:lastModifiedBy>
  <cp:revision>14</cp:revision>
  <cp:lastPrinted>2020-09-16T14:00:00Z</cp:lastPrinted>
  <dcterms:created xsi:type="dcterms:W3CDTF">2020-09-15T16:28:00Z</dcterms:created>
  <dcterms:modified xsi:type="dcterms:W3CDTF">2020-09-16T14:00:00Z</dcterms:modified>
</cp:coreProperties>
</file>