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779304/2018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CAU/DF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2221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color w:val="222124"/>
                <w:highlight w:val="white"/>
                <w:rtl w:val="0"/>
              </w:rPr>
              <w:t xml:space="preserve">ENCAMINHAR PROCESSO AO PLENÁRIO DO CAU/DF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DELIBERAÇÃO Nº 0</w:t>
            </w:r>
            <w:r w:rsidDel="00000000" w:rsidR="00000000" w:rsidRPr="00000000">
              <w:rPr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/20</w:t>
            </w:r>
            <w:r w:rsidDel="00000000" w:rsidR="00000000" w:rsidRPr="00000000">
              <w:rPr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– CAF-CAU/DF</w:t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4962"/>
          <w:tab w:val="right" w:pos="8647"/>
        </w:tabs>
        <w:spacing w:after="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4962"/>
          <w:tab w:val="right" w:pos="8647"/>
        </w:tabs>
        <w:spacing w:after="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 reunida ordinariamente na sede do CAU/DF, no dia 14 de setembro de 2020, após análise do assunto em epígrafe, e</w:t>
        <w:br w:type="textWrapping"/>
      </w:r>
    </w:p>
    <w:p w:rsidR="00000000" w:rsidDel="00000000" w:rsidP="00000000" w:rsidRDefault="00000000" w:rsidRPr="00000000" w14:paraId="0000000E">
      <w:pPr>
        <w:spacing w:after="120" w:before="120" w:line="276" w:lineRule="auto"/>
        <w:rPr/>
      </w:pPr>
      <w:r w:rsidDel="00000000" w:rsidR="00000000" w:rsidRPr="00000000">
        <w:rPr>
          <w:rtl w:val="0"/>
        </w:rPr>
        <w:t xml:space="preserve">Considerando que, trata-se o presente processo de análise da regularidade da situação funcional de empregadas do Conselho de Arquitetura e Urbanismo do Distrito Federal (CAU/DF); e</w:t>
        <w:br w:type="textWrapping"/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rtl w:val="0"/>
        </w:rPr>
        <w:t xml:space="preserve">Considerando o ensejo de solucionar o processo administrativo, sem prejuízo às funcionárias ou ao CAU/DF.</w:t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encaminhar o processo ao Plenário do CAU/DF para análise e deliberação.</w:t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14 de setembro de 2020.</w:t>
      </w:r>
    </w:p>
    <w:p w:rsidR="00000000" w:rsidDel="00000000" w:rsidP="00000000" w:rsidRDefault="00000000" w:rsidRPr="00000000" w14:paraId="0000001A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  <w:tc>
          <w:tcPr>
            <w:tcBorders>
              <w:top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F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Coordenadora-adjunta</w:t>
      </w:r>
    </w:p>
    <w:tbl>
      <w:tblPr>
        <w:tblStyle w:val="Table4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Letícia Miguel Teixeira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em titularidade</w:t>
      </w:r>
    </w:p>
    <w:tbl>
      <w:tblPr>
        <w:tblStyle w:val="Table5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</w:t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/>
      <w:pgMar w:bottom="1134" w:top="1701" w:left="1701" w:right="1134" w:header="567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2E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.3pt;height:42.55pt" o:ole="" type="#_x0000_t75">
          <v:imagedata r:id="rId1" o:title=""/>
        </v:shape>
        <o:OLEObject DrawAspect="Content" r:id="rId2" ObjectID="_1605513568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A55DEF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character" w:styleId="Ttulo7Char" w:customStyle="1">
    <w:name w:val="Título 7 Char"/>
    <w:basedOn w:val="Fontepargpadro"/>
    <w:link w:val="Ttulo7"/>
    <w:uiPriority w:val="9"/>
    <w:semiHidden w:val="1"/>
    <w:rsid w:val="00A55DEF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cs="Arial" w:eastAsia="Times New Roman" w:hAnsi="Arial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JaMB2j8dKhwcCpiDWDzuV6KDDw==">AMUW2mVcOBFb8G/rS6k+dLXqimmbPjyrUO/E554XMOBIme5hfBxRnFhvH57plQHhNiqaaJLWmgP+4OxJUNaWR6EOVbSJ5dxNRi/6jwN5m3LvuQItxTMxEzzOC845U+HCm3cVGCiIS0qI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2018-10-03T17:16:00Z</dcterms:created>
  <dc:creator>Anderson Viana</dc:creator>
</cp:coreProperties>
</file>