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2A43BDE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297649">
        <w:rPr>
          <w:rFonts w:eastAsia="Times New Roman"/>
          <w:sz w:val="22"/>
          <w:szCs w:val="22"/>
        </w:rPr>
        <w:t>12</w:t>
      </w:r>
      <w:r w:rsidRPr="005601F6">
        <w:rPr>
          <w:rFonts w:eastAsia="Times New Roman"/>
          <w:sz w:val="22"/>
          <w:szCs w:val="22"/>
        </w:rPr>
        <w:t xml:space="preserve"> de </w:t>
      </w:r>
      <w:r w:rsidR="00297649">
        <w:rPr>
          <w:rFonts w:eastAsia="Times New Roman"/>
          <w:sz w:val="22"/>
          <w:szCs w:val="22"/>
        </w:rPr>
        <w:t>setembro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1BDEB9E5" w:rsid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a arquiteta e urbanista </w:t>
      </w:r>
      <w:r w:rsidR="00CB4475" w:rsidRPr="00CB4475">
        <w:rPr>
          <w:bCs/>
          <w:sz w:val="22"/>
          <w:szCs w:val="22"/>
        </w:rPr>
        <w:t>Alice Rezende Miranda</w:t>
      </w:r>
      <w:r w:rsidR="00CB4475">
        <w:rPr>
          <w:bCs/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cobranç</w:t>
      </w:r>
      <w:r w:rsidR="00360CA3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da anuidade referente ao ano de </w:t>
      </w:r>
      <w:r w:rsidR="00360CA3">
        <w:rPr>
          <w:sz w:val="22"/>
          <w:szCs w:val="22"/>
        </w:rPr>
        <w:t>2018</w:t>
      </w:r>
      <w:r w:rsidR="00297649">
        <w:rPr>
          <w:sz w:val="22"/>
          <w:szCs w:val="22"/>
        </w:rPr>
        <w:t>;</w:t>
      </w:r>
    </w:p>
    <w:p w14:paraId="32C4C7D1" w14:textId="42326143" w:rsidR="00942406" w:rsidRDefault="00942406" w:rsidP="00094FB2">
      <w:pPr>
        <w:pStyle w:val="Corpodetexto"/>
        <w:rPr>
          <w:sz w:val="22"/>
          <w:szCs w:val="22"/>
        </w:rPr>
      </w:pPr>
    </w:p>
    <w:p w14:paraId="21CA13FE" w14:textId="07A75C9E" w:rsidR="00942406" w:rsidRPr="00094FB2" w:rsidRDefault="00942406" w:rsidP="00094FB2">
      <w:pPr>
        <w:pStyle w:val="Corpodetexto"/>
        <w:rPr>
          <w:sz w:val="22"/>
          <w:szCs w:val="22"/>
        </w:rPr>
      </w:pPr>
      <w:r>
        <w:rPr>
          <w:sz w:val="22"/>
          <w:szCs w:val="22"/>
        </w:rPr>
        <w:t xml:space="preserve">A profissional alega: </w:t>
      </w:r>
      <w:r w:rsidRPr="00942406">
        <w:rPr>
          <w:i/>
          <w:iCs/>
          <w:sz w:val="22"/>
          <w:szCs w:val="22"/>
        </w:rPr>
        <w:t>"No ano de 2017 fiquei desempregada e esta situação se estendeu até o ano passado quando finalmente consegui uma oportunidade de trabalho, dessa forma não tive a possibilidade de quitar as anuidades. Além dos débitos das anuidades tenho também débitos referentes ao FIES que estavam atrasados e apenas consegui renegociar este mês. Dessa forma meu salário está comprometido mais de 50% pelas parcelas desse débito ficando inviável quitar as anuidades atrasadas nesse momento nem por meio de parcelamento."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382C151F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a </w:t>
      </w:r>
      <w:r w:rsidR="00297649" w:rsidRPr="00094FB2">
        <w:rPr>
          <w:sz w:val="22"/>
          <w:szCs w:val="22"/>
        </w:rPr>
        <w:t>arquiteta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657595AB" w14:textId="33CC0DA1" w:rsidR="008B0225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</w:t>
      </w:r>
      <w:r w:rsidR="00CB4475">
        <w:rPr>
          <w:sz w:val="22"/>
          <w:szCs w:val="22"/>
        </w:rPr>
        <w:t xml:space="preserve">relato e </w:t>
      </w:r>
      <w:r w:rsidRPr="00094FB2">
        <w:rPr>
          <w:sz w:val="22"/>
          <w:szCs w:val="22"/>
        </w:rPr>
        <w:t>o voto d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 </w:t>
      </w:r>
      <w:r w:rsidR="00297649">
        <w:rPr>
          <w:sz w:val="22"/>
          <w:szCs w:val="22"/>
        </w:rPr>
        <w:t>Luís Fernando Zeferino</w:t>
      </w:r>
      <w:r w:rsidRPr="00094FB2">
        <w:rPr>
          <w:sz w:val="22"/>
          <w:szCs w:val="22"/>
        </w:rPr>
        <w:t>, pelo indeferimento do pedido</w:t>
      </w:r>
      <w:r w:rsidR="00CB4475">
        <w:rPr>
          <w:sz w:val="22"/>
          <w:szCs w:val="22"/>
        </w:rPr>
        <w:t xml:space="preserve"> e solicitação de</w:t>
      </w:r>
      <w:r w:rsidR="008B0225">
        <w:rPr>
          <w:sz w:val="22"/>
          <w:szCs w:val="22"/>
        </w:rPr>
        <w:t xml:space="preserve"> que a G</w:t>
      </w:r>
      <w:r w:rsidR="008B0225" w:rsidRPr="008B0225">
        <w:rPr>
          <w:sz w:val="22"/>
          <w:szCs w:val="22"/>
        </w:rPr>
        <w:t xml:space="preserve">erência </w:t>
      </w:r>
      <w:r w:rsidR="008B0225">
        <w:rPr>
          <w:sz w:val="22"/>
          <w:szCs w:val="22"/>
        </w:rPr>
        <w:t>F</w:t>
      </w:r>
      <w:r w:rsidR="008B0225" w:rsidRPr="008B0225">
        <w:rPr>
          <w:sz w:val="22"/>
          <w:szCs w:val="22"/>
        </w:rPr>
        <w:t>inanceira do CAU</w:t>
      </w:r>
      <w:r w:rsidR="008B0225">
        <w:rPr>
          <w:sz w:val="22"/>
          <w:szCs w:val="22"/>
        </w:rPr>
        <w:t>/</w:t>
      </w:r>
      <w:r w:rsidR="008B0225" w:rsidRPr="008B0225">
        <w:rPr>
          <w:sz w:val="22"/>
          <w:szCs w:val="22"/>
        </w:rPr>
        <w:t>DF que estude a possibilidade de enquadramento dos débitos da profissional entre os benefícios concedidos pelo CAU</w:t>
      </w:r>
      <w:r w:rsidR="008B0225">
        <w:rPr>
          <w:sz w:val="22"/>
          <w:szCs w:val="22"/>
        </w:rPr>
        <w:t>/</w:t>
      </w:r>
      <w:r w:rsidR="008B0225" w:rsidRPr="008B0225">
        <w:rPr>
          <w:sz w:val="22"/>
          <w:szCs w:val="22"/>
        </w:rPr>
        <w:t>BR nas suas resoluções mais recentes, para que os mesmos possam ser calculados d</w:t>
      </w:r>
      <w:r w:rsidR="008B0225">
        <w:rPr>
          <w:sz w:val="22"/>
          <w:szCs w:val="22"/>
        </w:rPr>
        <w:t>e</w:t>
      </w:r>
      <w:r w:rsidR="008B0225" w:rsidRPr="008B0225">
        <w:rPr>
          <w:sz w:val="22"/>
          <w:szCs w:val="22"/>
        </w:rPr>
        <w:t xml:space="preserve"> forma</w:t>
      </w:r>
      <w:r w:rsidR="008B0225">
        <w:rPr>
          <w:sz w:val="22"/>
          <w:szCs w:val="22"/>
        </w:rPr>
        <w:t xml:space="preserve"> mais</w:t>
      </w:r>
      <w:r w:rsidR="008B0225" w:rsidRPr="008B0225">
        <w:rPr>
          <w:sz w:val="22"/>
          <w:szCs w:val="22"/>
        </w:rPr>
        <w:t xml:space="preserve"> econômica possível, e apresentados à requerente todas as possibilidades para que a mesma viabilize o pagamento e possa regularizar sua situação o mais breve possível junto a este Conselho</w:t>
      </w:r>
      <w:r w:rsidR="008B0225">
        <w:rPr>
          <w:sz w:val="22"/>
          <w:szCs w:val="22"/>
        </w:rPr>
        <w:t>;</w:t>
      </w:r>
    </w:p>
    <w:p w14:paraId="3633AB50" w14:textId="773FDD06" w:rsidR="00B655C3" w:rsidRDefault="00B655C3" w:rsidP="00094FB2">
      <w:pPr>
        <w:pStyle w:val="Corpodetexto"/>
        <w:rPr>
          <w:sz w:val="22"/>
          <w:szCs w:val="22"/>
        </w:rPr>
      </w:pPr>
    </w:p>
    <w:p w14:paraId="680F1B86" w14:textId="269FD6B2" w:rsidR="00B655C3" w:rsidRDefault="00B655C3" w:rsidP="00094FB2">
      <w:pPr>
        <w:pStyle w:val="Corpodetexto"/>
        <w:rPr>
          <w:sz w:val="22"/>
          <w:szCs w:val="22"/>
        </w:rPr>
      </w:pPr>
    </w:p>
    <w:p w14:paraId="5CFC3D89" w14:textId="53D18690" w:rsidR="00B655C3" w:rsidRDefault="00B655C3" w:rsidP="00094FB2">
      <w:pPr>
        <w:pStyle w:val="Corpodetexto"/>
        <w:rPr>
          <w:sz w:val="22"/>
          <w:szCs w:val="22"/>
        </w:rPr>
      </w:pPr>
    </w:p>
    <w:p w14:paraId="28241B54" w14:textId="0C393744" w:rsidR="00B655C3" w:rsidRDefault="00B655C3" w:rsidP="00094FB2">
      <w:pPr>
        <w:pStyle w:val="Corpodetexto"/>
        <w:rPr>
          <w:sz w:val="22"/>
          <w:szCs w:val="22"/>
        </w:rPr>
      </w:pPr>
    </w:p>
    <w:p w14:paraId="0A09E5B4" w14:textId="38BDCE22" w:rsidR="00B655C3" w:rsidRDefault="00B655C3" w:rsidP="00094FB2">
      <w:pPr>
        <w:pStyle w:val="Corpodetexto"/>
        <w:rPr>
          <w:sz w:val="22"/>
          <w:szCs w:val="22"/>
        </w:rPr>
      </w:pPr>
    </w:p>
    <w:p w14:paraId="6499BA7A" w14:textId="7893C923" w:rsidR="00B655C3" w:rsidRDefault="00B655C3" w:rsidP="00094FB2">
      <w:pPr>
        <w:pStyle w:val="Corpodetexto"/>
        <w:rPr>
          <w:sz w:val="22"/>
          <w:szCs w:val="22"/>
        </w:rPr>
      </w:pPr>
    </w:p>
    <w:p w14:paraId="5898365B" w14:textId="77777777" w:rsidR="00B655C3" w:rsidRPr="00094FB2" w:rsidRDefault="00B655C3" w:rsidP="00094FB2">
      <w:pPr>
        <w:pStyle w:val="Corpodetexto"/>
        <w:rPr>
          <w:sz w:val="22"/>
          <w:szCs w:val="22"/>
        </w:rPr>
      </w:pP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lastRenderedPageBreak/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52D6618F" w14:textId="77E57634" w:rsidR="0009227B" w:rsidRDefault="4FA93AA7">
      <w:pPr>
        <w:rPr>
          <w:rFonts w:eastAsia="Times New Roman"/>
          <w:bCs/>
          <w:sz w:val="22"/>
          <w:szCs w:val="22"/>
        </w:rPr>
      </w:pPr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>Pelo INDEFERIMENTO da solicitação de isenção de anuidades por parte da arquiteta e urbanista</w:t>
      </w:r>
      <w:r w:rsidR="001172FE">
        <w:rPr>
          <w:rFonts w:eastAsia="Times New Roman"/>
          <w:sz w:val="22"/>
          <w:szCs w:val="22"/>
        </w:rPr>
        <w:t xml:space="preserve"> </w:t>
      </w:r>
      <w:r w:rsidR="00CB4475" w:rsidRPr="00CB4475">
        <w:rPr>
          <w:bCs/>
          <w:sz w:val="22"/>
          <w:szCs w:val="22"/>
        </w:rPr>
        <w:t>Alice Rezende Miranda</w:t>
      </w:r>
      <w:r w:rsidR="008B0225">
        <w:rPr>
          <w:rFonts w:eastAsia="Times New Roman"/>
          <w:bCs/>
          <w:sz w:val="22"/>
          <w:szCs w:val="22"/>
        </w:rPr>
        <w:t>;</w:t>
      </w:r>
    </w:p>
    <w:p w14:paraId="1D6FC37F" w14:textId="63ABA39F" w:rsidR="008B0225" w:rsidRDefault="008B0225">
      <w:pPr>
        <w:rPr>
          <w:rFonts w:eastAsia="Times New Roman"/>
          <w:bCs/>
          <w:sz w:val="22"/>
          <w:szCs w:val="22"/>
        </w:rPr>
      </w:pPr>
    </w:p>
    <w:p w14:paraId="472B5F04" w14:textId="77777777" w:rsidR="008B0225" w:rsidRDefault="008B0225">
      <w:pPr>
        <w:rPr>
          <w:rFonts w:eastAsia="Times New Roman"/>
          <w:bCs/>
          <w:sz w:val="22"/>
          <w:szCs w:val="22"/>
        </w:rPr>
      </w:pPr>
      <w:r>
        <w:rPr>
          <w:rFonts w:eastAsia="Times New Roman"/>
          <w:bCs/>
          <w:sz w:val="22"/>
          <w:szCs w:val="22"/>
        </w:rPr>
        <w:t xml:space="preserve">2 – Pela ANÁLISE por parte da Gerência Financeira do CAU/DF de um possível enquadramento dos débitos da profissional entre os benefícios concedidos pelo CAU/BR; </w:t>
      </w:r>
    </w:p>
    <w:p w14:paraId="34D8D172" w14:textId="77777777" w:rsidR="008B0225" w:rsidRDefault="008B0225">
      <w:pPr>
        <w:rPr>
          <w:rFonts w:eastAsia="Times New Roman"/>
          <w:bCs/>
          <w:sz w:val="22"/>
          <w:szCs w:val="22"/>
        </w:rPr>
      </w:pPr>
    </w:p>
    <w:p w14:paraId="4AB0E55A" w14:textId="323EF4F6" w:rsidR="008B0225" w:rsidRPr="00094FB2" w:rsidRDefault="008B0225">
      <w:pPr>
        <w:rPr>
          <w:rFonts w:eastAsia="Times New Roman"/>
          <w:sz w:val="22"/>
          <w:szCs w:val="22"/>
        </w:rPr>
      </w:pPr>
      <w:r>
        <w:rPr>
          <w:rFonts w:eastAsia="Times New Roman"/>
          <w:bCs/>
          <w:sz w:val="22"/>
          <w:szCs w:val="22"/>
        </w:rPr>
        <w:t>3 – Tornar a análise mencionada no item anterior um PROCEDIMENTO OPERACIONAL PADRÃO – POP – dos processos com solicitações indeferidas em casos semelhantes a este.</w:t>
      </w:r>
    </w:p>
    <w:p w14:paraId="41C8F396" w14:textId="77777777" w:rsidR="0009227B" w:rsidRPr="00094FB2" w:rsidRDefault="0009227B">
      <w:pPr>
        <w:rPr>
          <w:sz w:val="22"/>
          <w:szCs w:val="22"/>
        </w:rPr>
      </w:pPr>
    </w:p>
    <w:p w14:paraId="419540AC" w14:textId="5F0A540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297649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D518FC" w:rsidRPr="00094FB2">
        <w:rPr>
          <w:b/>
          <w:bCs/>
          <w:sz w:val="22"/>
          <w:szCs w:val="22"/>
        </w:rPr>
        <w:t>0</w:t>
      </w:r>
      <w:r w:rsidR="00297649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297649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72A3D3EC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251FA862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297649">
        <w:rPr>
          <w:rFonts w:eastAsia="Verdana"/>
          <w:sz w:val="22"/>
          <w:szCs w:val="22"/>
        </w:rPr>
        <w:t>12</w:t>
      </w:r>
      <w:r w:rsidRPr="00094FB2">
        <w:rPr>
          <w:rFonts w:eastAsia="Verdana"/>
          <w:sz w:val="22"/>
          <w:szCs w:val="22"/>
        </w:rPr>
        <w:t xml:space="preserve"> de </w:t>
      </w:r>
      <w:r w:rsidR="00297649">
        <w:rPr>
          <w:rFonts w:eastAsia="Verdana"/>
          <w:sz w:val="22"/>
          <w:szCs w:val="22"/>
        </w:rPr>
        <w:t>setembro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0E27B00A" w14:textId="6414F785" w:rsidR="0009227B" w:rsidRPr="00094FB2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626A1799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B1840EB" w14:textId="77777777" w:rsidR="00B655C3" w:rsidRPr="00094FB2" w:rsidRDefault="00B655C3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0C7F4646" w:rsidR="007215AA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B7A92D" w14:textId="65E1CA3C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18440E" w14:textId="17F781EA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D3FA3A9" w14:textId="5D763FF7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C80E211" w14:textId="176D58E8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8F86EA2" w14:textId="4DB91916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10451D5" w14:textId="2DC44759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DF1FB8B" w14:textId="274BF803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8764FE0" w14:textId="5DE31479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B954676" w14:textId="58BD1B45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9CC1063" w14:textId="549D9C80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D89C1FA" w14:textId="68E367BD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70FA848" w14:textId="2EB7BE34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A08A808" w14:textId="19231E44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34CC4A2" w14:textId="632061F3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C5AA514" w14:textId="6C7BEF7E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99F9F18" w14:textId="2BA75255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D0E4EF6" w14:textId="38F8032B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D9E4D42" w14:textId="5D069F23" w:rsidR="00B655C3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213EA76" w14:textId="77777777" w:rsidR="00B655C3" w:rsidRPr="00094FB2" w:rsidRDefault="00B655C3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7050073" w14:textId="379B74C5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lastRenderedPageBreak/>
        <w:t>7ª REUNIÃO ORDINÁRIA DA CAF-CAU/DF</w:t>
      </w:r>
      <w:r w:rsidRPr="00094FB2">
        <w:rPr>
          <w:sz w:val="22"/>
          <w:szCs w:val="22"/>
        </w:rPr>
        <w:t xml:space="preserve"> </w:t>
      </w:r>
    </w:p>
    <w:p w14:paraId="55EF0821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sz w:val="22"/>
          <w:szCs w:val="22"/>
        </w:rPr>
        <w:t xml:space="preserve">Videoconferência </w:t>
      </w:r>
    </w:p>
    <w:p w14:paraId="4E17B75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>Folha de Votação</w:t>
      </w:r>
      <w:r w:rsidRPr="00094FB2">
        <w:rPr>
          <w:sz w:val="22"/>
          <w:szCs w:val="22"/>
        </w:rPr>
        <w:t xml:space="preserve"> </w:t>
      </w:r>
    </w:p>
    <w:p w14:paraId="344DB330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094FB2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094FB2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094FB2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C010DEE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D0CB823" w:rsidR="005601F6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</w:tr>
      <w:tr w:rsidR="004315FD" w:rsidRPr="00094FB2" w14:paraId="7C1F194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4699E745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68B56E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4A8B8C1F" w:rsidR="004315FD" w:rsidRPr="00094FB2" w:rsidRDefault="00297649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4315FD" w:rsidRPr="00094FB2" w14:paraId="6DEF6E62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1ABEDCE1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272C5F62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  <w:tr w:rsidR="005601F6" w:rsidRPr="00094FB2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Histórico da votação: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7ª REUNIÃO ORDINÁRIA DA CAF-CAU/DF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6AC1E79A" w14:textId="096C052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Data:</w:t>
            </w:r>
            <w:r w:rsidRPr="00094FB2">
              <w:rPr>
                <w:sz w:val="22"/>
                <w:szCs w:val="22"/>
              </w:rPr>
              <w:t xml:space="preserve"> </w:t>
            </w:r>
            <w:r w:rsidR="00297649">
              <w:rPr>
                <w:sz w:val="22"/>
                <w:szCs w:val="22"/>
              </w:rPr>
              <w:t>12</w:t>
            </w:r>
            <w:r w:rsidRPr="00094FB2">
              <w:rPr>
                <w:sz w:val="22"/>
                <w:szCs w:val="22"/>
              </w:rPr>
              <w:t>/0</w:t>
            </w:r>
            <w:r w:rsidR="00297649">
              <w:rPr>
                <w:sz w:val="22"/>
                <w:szCs w:val="22"/>
              </w:rPr>
              <w:t>9</w:t>
            </w:r>
            <w:r w:rsidRPr="00094FB2">
              <w:rPr>
                <w:sz w:val="22"/>
                <w:szCs w:val="22"/>
              </w:rPr>
              <w:t>/202</w:t>
            </w:r>
            <w:r w:rsidR="004315FD" w:rsidRPr="00094FB2">
              <w:rPr>
                <w:sz w:val="22"/>
                <w:szCs w:val="22"/>
              </w:rPr>
              <w:t>2</w:t>
            </w:r>
          </w:p>
          <w:p w14:paraId="2BDEF88E" w14:textId="5BC092FB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Matéria em votação:</w:t>
            </w:r>
            <w:r w:rsidRPr="00094FB2">
              <w:rPr>
                <w:sz w:val="22"/>
                <w:szCs w:val="22"/>
              </w:rPr>
              <w:t xml:space="preserve"> </w:t>
            </w:r>
            <w:r w:rsidR="00094FB2">
              <w:rPr>
                <w:rFonts w:eastAsia="Times New Roman"/>
                <w:sz w:val="22"/>
                <w:szCs w:val="22"/>
              </w:rPr>
              <w:t>SOLICITAÇÃO DE ISENÇÃO DE ANUIDADES</w:t>
            </w:r>
          </w:p>
          <w:p w14:paraId="23F231DC" w14:textId="4D79DE4E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Resultado da votação: Sim</w:t>
            </w:r>
            <w:r w:rsidRPr="00094FB2">
              <w:rPr>
                <w:sz w:val="22"/>
                <w:szCs w:val="22"/>
              </w:rPr>
              <w:t xml:space="preserve"> (0</w:t>
            </w:r>
            <w:r w:rsidR="00297649">
              <w:rPr>
                <w:sz w:val="22"/>
                <w:szCs w:val="22"/>
              </w:rPr>
              <w:t>3</w:t>
            </w:r>
            <w:r w:rsidRPr="00094FB2">
              <w:rPr>
                <w:sz w:val="22"/>
                <w:szCs w:val="22"/>
              </w:rPr>
              <w:t xml:space="preserve">) </w:t>
            </w:r>
            <w:r w:rsidRPr="00094FB2">
              <w:rPr>
                <w:b/>
                <w:bCs/>
                <w:sz w:val="22"/>
                <w:szCs w:val="22"/>
              </w:rPr>
              <w:t>Não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Abstenções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Ausências</w:t>
            </w:r>
            <w:r w:rsidRPr="00094FB2">
              <w:rPr>
                <w:sz w:val="22"/>
                <w:szCs w:val="22"/>
              </w:rPr>
              <w:t xml:space="preserve"> (</w:t>
            </w:r>
            <w:r w:rsidR="00094FB2">
              <w:rPr>
                <w:sz w:val="22"/>
                <w:szCs w:val="22"/>
              </w:rPr>
              <w:t>0</w:t>
            </w:r>
            <w:r w:rsidR="00297649">
              <w:rPr>
                <w:sz w:val="22"/>
                <w:szCs w:val="22"/>
              </w:rPr>
              <w:t>2</w:t>
            </w:r>
            <w:r w:rsidRPr="00094FB2">
              <w:rPr>
                <w:sz w:val="22"/>
                <w:szCs w:val="22"/>
              </w:rPr>
              <w:t xml:space="preserve">), </w:t>
            </w:r>
            <w:r w:rsidRPr="00094FB2">
              <w:rPr>
                <w:b/>
                <w:bCs/>
                <w:sz w:val="22"/>
                <w:szCs w:val="22"/>
              </w:rPr>
              <w:t xml:space="preserve">Total </w:t>
            </w:r>
            <w:r w:rsidRPr="00094FB2">
              <w:rPr>
                <w:sz w:val="22"/>
                <w:szCs w:val="22"/>
              </w:rPr>
              <w:t>(0</w:t>
            </w:r>
            <w:r w:rsidR="004315FD" w:rsidRPr="00094FB2">
              <w:rPr>
                <w:sz w:val="22"/>
                <w:szCs w:val="22"/>
              </w:rPr>
              <w:t>5</w:t>
            </w:r>
            <w:r w:rsidRPr="00094FB2">
              <w:rPr>
                <w:sz w:val="22"/>
                <w:szCs w:val="22"/>
              </w:rPr>
              <w:t xml:space="preserve">)  </w:t>
            </w:r>
          </w:p>
          <w:p w14:paraId="5AF455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 xml:space="preserve">Secretário: </w:t>
            </w:r>
            <w:r w:rsidRPr="00094FB2">
              <w:rPr>
                <w:sz w:val="22"/>
                <w:szCs w:val="22"/>
              </w:rPr>
              <w:t>Phellipe Marccelo Macedo Rodrigues</w:t>
            </w:r>
            <w:r w:rsidRPr="00094FB2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094FB2">
              <w:rPr>
                <w:sz w:val="22"/>
                <w:szCs w:val="22"/>
              </w:rPr>
              <w:t xml:space="preserve"> Luís Fernando Zeferino</w:t>
            </w:r>
          </w:p>
          <w:p w14:paraId="6CDB136A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>
      <w:pPr>
        <w:ind w:right="113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96BAE" w14:textId="77777777" w:rsidR="00B02D7C" w:rsidRDefault="00B02D7C">
      <w:r>
        <w:separator/>
      </w:r>
    </w:p>
  </w:endnote>
  <w:endnote w:type="continuationSeparator" w:id="0">
    <w:p w14:paraId="12788D84" w14:textId="77777777" w:rsidR="00B02D7C" w:rsidRDefault="00B02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FCB1DB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E9C08" w14:textId="77777777" w:rsidR="00B02D7C" w:rsidRDefault="00B02D7C">
      <w:r>
        <w:separator/>
      </w:r>
    </w:p>
  </w:footnote>
  <w:footnote w:type="continuationSeparator" w:id="0">
    <w:p w14:paraId="646C8B62" w14:textId="77777777" w:rsidR="00B02D7C" w:rsidRDefault="00B02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5803720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323E8303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CB4475">
            <w:rPr>
              <w:sz w:val="22"/>
              <w:szCs w:val="22"/>
            </w:rPr>
            <w:t>924627/2019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48F6DD9D" w:rsidR="005601F6" w:rsidRPr="005601F6" w:rsidRDefault="00CB4475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ALICE REZENDE MIRANDA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4D9031CD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297649">
            <w:rPr>
              <w:b/>
              <w:bCs/>
              <w:sz w:val="22"/>
              <w:szCs w:val="22"/>
            </w:rPr>
            <w:t>1</w:t>
          </w:r>
          <w:r w:rsidR="00CB4475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9227B"/>
    <w:rsid w:val="00094FB2"/>
    <w:rsid w:val="000C3DA5"/>
    <w:rsid w:val="001172FE"/>
    <w:rsid w:val="002731C2"/>
    <w:rsid w:val="002750FD"/>
    <w:rsid w:val="00297649"/>
    <w:rsid w:val="002E050B"/>
    <w:rsid w:val="00332F15"/>
    <w:rsid w:val="00360CA3"/>
    <w:rsid w:val="00430BB2"/>
    <w:rsid w:val="004315FD"/>
    <w:rsid w:val="004D5A21"/>
    <w:rsid w:val="004E2D6F"/>
    <w:rsid w:val="00540F41"/>
    <w:rsid w:val="005601F6"/>
    <w:rsid w:val="005F2BA2"/>
    <w:rsid w:val="006A222D"/>
    <w:rsid w:val="006E101C"/>
    <w:rsid w:val="007215AA"/>
    <w:rsid w:val="00782E9C"/>
    <w:rsid w:val="0079742A"/>
    <w:rsid w:val="007A1F34"/>
    <w:rsid w:val="007D7B62"/>
    <w:rsid w:val="008A1AA7"/>
    <w:rsid w:val="008B0225"/>
    <w:rsid w:val="00911A95"/>
    <w:rsid w:val="009144AD"/>
    <w:rsid w:val="00942406"/>
    <w:rsid w:val="00972A4B"/>
    <w:rsid w:val="00B02D7C"/>
    <w:rsid w:val="00B655C3"/>
    <w:rsid w:val="00BC704E"/>
    <w:rsid w:val="00C550B9"/>
    <w:rsid w:val="00CA4E56"/>
    <w:rsid w:val="00CB4475"/>
    <w:rsid w:val="00D518FC"/>
    <w:rsid w:val="00D7641A"/>
    <w:rsid w:val="00DB29E2"/>
    <w:rsid w:val="00E73409"/>
    <w:rsid w:val="00EA49A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653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84</cp:revision>
  <cp:lastPrinted>2022-09-27T20:08:00Z</cp:lastPrinted>
  <dcterms:created xsi:type="dcterms:W3CDTF">2019-02-11T13:06:00Z</dcterms:created>
  <dcterms:modified xsi:type="dcterms:W3CDTF">2022-09-27T20:08:00Z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