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068F12" w14:textId="655C5302" w:rsidR="00006E16" w:rsidRPr="00D57E86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D57E86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D57E86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D57E86">
        <w:rPr>
          <w:rFonts w:ascii="Times New Roman" w:eastAsia="Verdana" w:hAnsi="Times New Roman"/>
          <w:sz w:val="20"/>
          <w:szCs w:val="20"/>
        </w:rPr>
        <w:t>,</w:t>
      </w:r>
      <w:r w:rsidR="00D55F95" w:rsidRPr="00D57E86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D57E86">
        <w:rPr>
          <w:rFonts w:ascii="Times New Roman" w:eastAsia="Verdana" w:hAnsi="Times New Roman"/>
          <w:sz w:val="20"/>
          <w:szCs w:val="20"/>
        </w:rPr>
        <w:t>no dia</w:t>
      </w:r>
      <w:r w:rsidR="00070C59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C64EF3">
        <w:rPr>
          <w:rFonts w:ascii="Times New Roman" w:eastAsia="Verdana" w:hAnsi="Times New Roman"/>
          <w:sz w:val="20"/>
          <w:szCs w:val="20"/>
        </w:rPr>
        <w:t>6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C64EF3">
        <w:rPr>
          <w:rFonts w:ascii="Times New Roman" w:eastAsia="Verdana" w:hAnsi="Times New Roman"/>
          <w:sz w:val="20"/>
          <w:szCs w:val="20"/>
        </w:rPr>
        <w:t xml:space="preserve">abril </w:t>
      </w:r>
      <w:r w:rsidR="00B622BF" w:rsidRPr="00D57E86">
        <w:rPr>
          <w:rFonts w:ascii="Times New Roman" w:eastAsia="Verdana" w:hAnsi="Times New Roman"/>
          <w:sz w:val="20"/>
          <w:szCs w:val="20"/>
        </w:rPr>
        <w:t>de</w:t>
      </w:r>
      <w:r w:rsidR="001750CC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D57E86">
        <w:rPr>
          <w:rFonts w:ascii="Times New Roman" w:eastAsia="Verdana" w:hAnsi="Times New Roman"/>
          <w:sz w:val="20"/>
          <w:szCs w:val="20"/>
        </w:rPr>
        <w:t>20</w:t>
      </w:r>
      <w:r w:rsidR="001750CC" w:rsidRPr="00D57E86">
        <w:rPr>
          <w:rFonts w:ascii="Times New Roman" w:eastAsia="Verdana" w:hAnsi="Times New Roman"/>
          <w:sz w:val="20"/>
          <w:szCs w:val="20"/>
        </w:rPr>
        <w:t>2</w:t>
      </w:r>
      <w:r w:rsidR="00C64EF3">
        <w:rPr>
          <w:rFonts w:ascii="Times New Roman" w:eastAsia="Verdana" w:hAnsi="Times New Roman"/>
          <w:sz w:val="20"/>
          <w:szCs w:val="20"/>
        </w:rPr>
        <w:t>3</w:t>
      </w:r>
      <w:r w:rsidR="00D31082" w:rsidRPr="00D57E86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D57E86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D57E86">
        <w:rPr>
          <w:rFonts w:ascii="Times New Roman" w:eastAsia="Verdana" w:hAnsi="Times New Roman"/>
          <w:sz w:val="20"/>
          <w:szCs w:val="20"/>
        </w:rPr>
        <w:t>e</w:t>
      </w:r>
    </w:p>
    <w:p w14:paraId="27AC8BFC" w14:textId="77777777" w:rsidR="00006E16" w:rsidRPr="00D57E86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D57E86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D57E86">
        <w:rPr>
          <w:rFonts w:ascii="Times New Roman" w:eastAsia="Verdana" w:hAnsi="Times New Roman"/>
          <w:i/>
          <w:sz w:val="20"/>
          <w:szCs w:val="20"/>
        </w:rPr>
        <w:t xml:space="preserve">“O CAU/BR e os </w:t>
      </w:r>
      <w:proofErr w:type="spellStart"/>
      <w:r w:rsidRPr="00D57E86">
        <w:rPr>
          <w:rFonts w:ascii="Times New Roman" w:eastAsia="Verdana" w:hAnsi="Times New Roman"/>
          <w:i/>
          <w:sz w:val="20"/>
          <w:szCs w:val="20"/>
        </w:rPr>
        <w:t>CAUs</w:t>
      </w:r>
      <w:proofErr w:type="spellEnd"/>
      <w:r w:rsidRPr="00D57E86">
        <w:rPr>
          <w:rFonts w:ascii="Times New Roman" w:eastAsia="Verdana" w:hAnsi="Times New Roman"/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D57E86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D57E86">
        <w:rPr>
          <w:rFonts w:ascii="Times New Roman" w:eastAsia="Verdana" w:hAnsi="Times New Roman"/>
          <w:sz w:val="20"/>
          <w:szCs w:val="20"/>
        </w:rPr>
        <w:t>;</w:t>
      </w:r>
    </w:p>
    <w:p w14:paraId="2561F74A" w14:textId="1010D8E4" w:rsidR="00F235F9" w:rsidRPr="00D57E86" w:rsidRDefault="00454FFF" w:rsidP="001E340A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Trata, o presente processo, de </w:t>
      </w:r>
      <w:r w:rsidR="00A42F2E" w:rsidRPr="00D57E86">
        <w:rPr>
          <w:rFonts w:ascii="Times New Roman" w:hAnsi="Times New Roman"/>
          <w:sz w:val="20"/>
          <w:szCs w:val="20"/>
        </w:rPr>
        <w:t xml:space="preserve">denúncia apresentada </w:t>
      </w:r>
      <w:r w:rsidR="00006E16" w:rsidRPr="00D57E86">
        <w:rPr>
          <w:rFonts w:ascii="Times New Roman" w:hAnsi="Times New Roman"/>
          <w:sz w:val="20"/>
          <w:szCs w:val="20"/>
        </w:rPr>
        <w:t>pela Central de Aprovação de Projetos – CAP-SEDUH</w:t>
      </w:r>
      <w:r w:rsidR="00A42F2E" w:rsidRPr="00D57E86">
        <w:rPr>
          <w:rFonts w:ascii="Times New Roman" w:hAnsi="Times New Roman"/>
          <w:sz w:val="20"/>
          <w:szCs w:val="20"/>
        </w:rPr>
        <w:t>, em desfavor d</w:t>
      </w:r>
      <w:r w:rsidR="003F2D83">
        <w:rPr>
          <w:rFonts w:ascii="Times New Roman" w:hAnsi="Times New Roman"/>
          <w:sz w:val="20"/>
          <w:szCs w:val="20"/>
        </w:rPr>
        <w:t>a</w:t>
      </w:r>
      <w:r w:rsidR="00A42F2E" w:rsidRPr="00D57E86">
        <w:rPr>
          <w:rFonts w:ascii="Times New Roman" w:hAnsi="Times New Roman"/>
          <w:sz w:val="20"/>
          <w:szCs w:val="20"/>
        </w:rPr>
        <w:t xml:space="preserve"> arquitet</w:t>
      </w:r>
      <w:r w:rsidR="003F2D83">
        <w:rPr>
          <w:rFonts w:ascii="Times New Roman" w:hAnsi="Times New Roman"/>
          <w:sz w:val="20"/>
          <w:szCs w:val="20"/>
        </w:rPr>
        <w:t>a</w:t>
      </w:r>
      <w:r w:rsidR="00A42F2E" w:rsidRPr="00D57E86">
        <w:rPr>
          <w:rFonts w:ascii="Times New Roman" w:hAnsi="Times New Roman"/>
          <w:sz w:val="20"/>
          <w:szCs w:val="20"/>
        </w:rPr>
        <w:t xml:space="preserve"> e urbanista </w:t>
      </w:r>
      <w:r w:rsidR="00785054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XXXXXXXXXXXXXXXXXXXXXXXXXXXX</w:t>
      </w:r>
      <w:r w:rsidR="004C4A44" w:rsidRPr="00D57E86">
        <w:rPr>
          <w:rFonts w:ascii="Times New Roman" w:hAnsi="Times New Roman"/>
          <w:sz w:val="20"/>
          <w:szCs w:val="20"/>
        </w:rPr>
        <w:t>,</w:t>
      </w:r>
      <w:r w:rsidR="00006E16" w:rsidRPr="00D57E86">
        <w:rPr>
          <w:rFonts w:ascii="Times New Roman" w:hAnsi="Times New Roman"/>
          <w:sz w:val="20"/>
          <w:szCs w:val="20"/>
        </w:rPr>
        <w:t xml:space="preserve"> em </w:t>
      </w:r>
      <w:r w:rsidR="00D45F74" w:rsidRPr="00D57E86">
        <w:rPr>
          <w:rFonts w:ascii="Times New Roman" w:hAnsi="Times New Roman"/>
          <w:sz w:val="20"/>
          <w:szCs w:val="20"/>
        </w:rPr>
        <w:t>1</w:t>
      </w:r>
      <w:r w:rsidR="003F2D83">
        <w:rPr>
          <w:rFonts w:ascii="Times New Roman" w:hAnsi="Times New Roman"/>
          <w:sz w:val="20"/>
          <w:szCs w:val="20"/>
        </w:rPr>
        <w:t>6</w:t>
      </w:r>
      <w:r w:rsidR="00006E16" w:rsidRPr="00D57E86">
        <w:rPr>
          <w:rFonts w:ascii="Times New Roman" w:hAnsi="Times New Roman"/>
          <w:sz w:val="20"/>
          <w:szCs w:val="20"/>
        </w:rPr>
        <w:t xml:space="preserve"> de </w:t>
      </w:r>
      <w:r w:rsidR="003F2D83">
        <w:rPr>
          <w:rFonts w:ascii="Times New Roman" w:hAnsi="Times New Roman"/>
          <w:sz w:val="20"/>
          <w:szCs w:val="20"/>
        </w:rPr>
        <w:t>maio</w:t>
      </w:r>
      <w:r w:rsidR="00006E16" w:rsidRPr="00D57E86">
        <w:rPr>
          <w:rFonts w:ascii="Times New Roman" w:hAnsi="Times New Roman"/>
          <w:sz w:val="20"/>
          <w:szCs w:val="20"/>
        </w:rPr>
        <w:t xml:space="preserve"> de 202</w:t>
      </w:r>
      <w:r w:rsidR="00C64EF3">
        <w:rPr>
          <w:rFonts w:ascii="Times New Roman" w:hAnsi="Times New Roman"/>
          <w:sz w:val="20"/>
          <w:szCs w:val="20"/>
        </w:rPr>
        <w:t>2</w:t>
      </w:r>
      <w:r w:rsidR="00006E16" w:rsidRPr="00D57E86">
        <w:rPr>
          <w:rFonts w:ascii="Times New Roman" w:hAnsi="Times New Roman"/>
          <w:sz w:val="20"/>
          <w:szCs w:val="20"/>
        </w:rPr>
        <w:t xml:space="preserve">, por meio do Ofício nº </w:t>
      </w:r>
      <w:r w:rsidR="003F2D83">
        <w:rPr>
          <w:rFonts w:ascii="Times New Roman" w:hAnsi="Times New Roman"/>
          <w:sz w:val="20"/>
          <w:szCs w:val="20"/>
        </w:rPr>
        <w:t>72</w:t>
      </w:r>
      <w:r w:rsidR="00006E16" w:rsidRPr="00D57E86">
        <w:rPr>
          <w:rFonts w:ascii="Times New Roman" w:hAnsi="Times New Roman"/>
          <w:sz w:val="20"/>
          <w:szCs w:val="20"/>
        </w:rPr>
        <w:t>/202</w:t>
      </w:r>
      <w:r w:rsidR="00C64EF3">
        <w:rPr>
          <w:rFonts w:ascii="Times New Roman" w:hAnsi="Times New Roman"/>
          <w:sz w:val="20"/>
          <w:szCs w:val="20"/>
        </w:rPr>
        <w:t>2</w:t>
      </w:r>
      <w:r w:rsidR="00006E16" w:rsidRPr="00D57E86">
        <w:rPr>
          <w:rFonts w:ascii="Times New Roman" w:hAnsi="Times New Roman"/>
          <w:sz w:val="20"/>
          <w:szCs w:val="20"/>
        </w:rPr>
        <w:t xml:space="preserve"> – SEDUH/SELIC/CAP</w:t>
      </w:r>
      <w:r w:rsidR="00C64EF3">
        <w:rPr>
          <w:rFonts w:ascii="Times New Roman" w:hAnsi="Times New Roman"/>
          <w:sz w:val="20"/>
          <w:szCs w:val="20"/>
        </w:rPr>
        <w:t>/ULIC/COLIC</w:t>
      </w:r>
      <w:r w:rsidR="00006E16" w:rsidRPr="00D57E86">
        <w:rPr>
          <w:rFonts w:ascii="Times New Roman" w:hAnsi="Times New Roman"/>
          <w:sz w:val="20"/>
          <w:szCs w:val="20"/>
        </w:rPr>
        <w:t>,</w:t>
      </w:r>
      <w:r w:rsidR="004C4A44" w:rsidRPr="00D57E86">
        <w:rPr>
          <w:rFonts w:ascii="Times New Roman" w:hAnsi="Times New Roman"/>
          <w:sz w:val="20"/>
          <w:szCs w:val="20"/>
        </w:rPr>
        <w:t xml:space="preserve"> </w:t>
      </w:r>
      <w:r w:rsidR="00006E16" w:rsidRPr="00D57E86">
        <w:rPr>
          <w:rFonts w:ascii="Times New Roman" w:hAnsi="Times New Roman"/>
          <w:sz w:val="20"/>
          <w:szCs w:val="20"/>
        </w:rPr>
        <w:t xml:space="preserve">por suposto cometimento de falta ético-disciplinar </w:t>
      </w:r>
      <w:r w:rsidR="00C64EF3">
        <w:rPr>
          <w:rFonts w:ascii="Times New Roman" w:hAnsi="Times New Roman"/>
          <w:sz w:val="20"/>
          <w:szCs w:val="20"/>
        </w:rPr>
        <w:t xml:space="preserve">por </w:t>
      </w:r>
      <w:r w:rsidR="003F2D83" w:rsidRPr="003F2D83">
        <w:rPr>
          <w:rFonts w:ascii="Times New Roman" w:hAnsi="Times New Roman"/>
          <w:sz w:val="20"/>
          <w:szCs w:val="20"/>
        </w:rPr>
        <w:t xml:space="preserve">desconformidades verificadas em processo de licença específica para a edificação no </w:t>
      </w:r>
      <w:r w:rsidR="00785054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</w:t>
      </w:r>
      <w:r w:rsidR="00785054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bookmarkStart w:id="0" w:name="_GoBack"/>
      <w:bookmarkEnd w:id="0"/>
      <w:r w:rsidR="00785054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</w:t>
      </w:r>
      <w:r w:rsidR="00785054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785054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</w:t>
      </w:r>
      <w:r w:rsidR="00785054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785054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</w:t>
      </w:r>
      <w:r w:rsidR="00785054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785054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</w:t>
      </w:r>
      <w:r w:rsidR="00785054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785054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</w:t>
      </w:r>
      <w:r w:rsidR="003F2D83" w:rsidRPr="003F2D83">
        <w:rPr>
          <w:rFonts w:ascii="Times New Roman" w:hAnsi="Times New Roman"/>
          <w:sz w:val="20"/>
          <w:szCs w:val="20"/>
        </w:rPr>
        <w:t>, cujo projeto de arquitetura é de autoria da arquiteta, conforme RRT SI11149525I00CT001</w:t>
      </w:r>
      <w:r w:rsidR="00F235F9" w:rsidRPr="00D57E86">
        <w:rPr>
          <w:rFonts w:ascii="Times New Roman" w:hAnsi="Times New Roman"/>
          <w:sz w:val="20"/>
          <w:szCs w:val="20"/>
        </w:rPr>
        <w:t>;</w:t>
      </w:r>
    </w:p>
    <w:p w14:paraId="57E5B1D8" w14:textId="21861E9D" w:rsidR="00A42F2E" w:rsidRPr="00D57E86" w:rsidRDefault="003F2D83" w:rsidP="00A42F2E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3F2D83">
        <w:rPr>
          <w:rFonts w:ascii="Times New Roman" w:hAnsi="Times New Roman"/>
          <w:bCs/>
          <w:sz w:val="20"/>
          <w:szCs w:val="20"/>
        </w:rPr>
        <w:t>Depreende-se dos autos e da defesa da denunciada que não houve dolo por parte da arquiteta, de modo que não houve omissão em seu projeto da área já ocupada irregularmente pelo bar. O que houve foi o equívoco da arquiteta na hora da escolha da forma de se obter o licenciamento da obra</w:t>
      </w:r>
      <w:r w:rsidR="00C64EF3">
        <w:rPr>
          <w:rFonts w:ascii="Times New Roman" w:hAnsi="Times New Roman"/>
          <w:bCs/>
          <w:sz w:val="20"/>
          <w:szCs w:val="20"/>
        </w:rPr>
        <w:t>;</w:t>
      </w:r>
    </w:p>
    <w:p w14:paraId="1F6936F2" w14:textId="09113277" w:rsidR="00AC615C" w:rsidRPr="00D57E86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Considerando </w:t>
      </w:r>
      <w:r w:rsidR="004758BA" w:rsidRPr="00D57E86">
        <w:rPr>
          <w:rFonts w:ascii="Times New Roman" w:hAnsi="Times New Roman"/>
          <w:sz w:val="20"/>
          <w:szCs w:val="20"/>
        </w:rPr>
        <w:t>o relato e voto d</w:t>
      </w:r>
      <w:r w:rsidR="00F235F9" w:rsidRPr="00D57E86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</w:t>
      </w:r>
      <w:r w:rsidR="00335BDC" w:rsidRPr="00D57E86">
        <w:rPr>
          <w:rFonts w:ascii="Times New Roman" w:hAnsi="Times New Roman"/>
          <w:sz w:val="20"/>
          <w:szCs w:val="20"/>
        </w:rPr>
        <w:t>conselheir</w:t>
      </w:r>
      <w:r w:rsidR="00F235F9" w:rsidRPr="00D57E86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relator,</w:t>
      </w:r>
      <w:r w:rsidR="00335BDC" w:rsidRPr="00D57E86">
        <w:rPr>
          <w:rFonts w:ascii="Times New Roman" w:hAnsi="Times New Roman"/>
          <w:sz w:val="20"/>
          <w:szCs w:val="20"/>
        </w:rPr>
        <w:t xml:space="preserve"> </w:t>
      </w:r>
      <w:r w:rsidR="00F235F9" w:rsidRPr="00D57E86">
        <w:rPr>
          <w:rFonts w:ascii="Times New Roman" w:hAnsi="Times New Roman"/>
          <w:sz w:val="20"/>
          <w:szCs w:val="20"/>
        </w:rPr>
        <w:t>Luiz Otávio Alves Rodrigues</w:t>
      </w:r>
      <w:r w:rsidR="00006E16" w:rsidRPr="00D57E86">
        <w:rPr>
          <w:rFonts w:ascii="Times New Roman" w:hAnsi="Times New Roman"/>
          <w:sz w:val="20"/>
          <w:szCs w:val="20"/>
        </w:rPr>
        <w:t>;</w:t>
      </w:r>
    </w:p>
    <w:p w14:paraId="00287F4B" w14:textId="77CC2436" w:rsidR="00633B6F" w:rsidRPr="00D57E86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72525578" w14:textId="1E62B5BB" w:rsidR="00006E16" w:rsidRPr="00D57E86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1 - </w:t>
      </w:r>
      <w:r w:rsidR="009D18C4" w:rsidRPr="00D57E86">
        <w:rPr>
          <w:rFonts w:ascii="Times New Roman" w:eastAsia="Verdana" w:hAnsi="Times New Roman"/>
          <w:bCs/>
          <w:sz w:val="20"/>
          <w:szCs w:val="20"/>
        </w:rPr>
        <w:t xml:space="preserve">Aprovar o relato e voto do conselheiro relator pela </w:t>
      </w:r>
      <w:r w:rsidR="00C64EF3">
        <w:rPr>
          <w:rFonts w:ascii="Times New Roman" w:eastAsia="Verdana" w:hAnsi="Times New Roman"/>
          <w:bCs/>
          <w:sz w:val="20"/>
          <w:szCs w:val="20"/>
        </w:rPr>
        <w:t xml:space="preserve">NÃO </w:t>
      </w:r>
      <w:r w:rsidR="009D18C4" w:rsidRPr="00D57E86">
        <w:rPr>
          <w:rFonts w:ascii="Times New Roman" w:eastAsia="Verdana" w:hAnsi="Times New Roman"/>
          <w:bCs/>
          <w:sz w:val="20"/>
          <w:szCs w:val="20"/>
        </w:rPr>
        <w:t xml:space="preserve">ADMISSIBILIDADE </w:t>
      </w:r>
      <w:r w:rsidR="009D18C4" w:rsidRPr="00D57E86">
        <w:rPr>
          <w:rFonts w:ascii="Times New Roman" w:eastAsia="Verdana" w:hAnsi="Times New Roman"/>
          <w:sz w:val="20"/>
          <w:szCs w:val="20"/>
        </w:rPr>
        <w:t>da denúncia em desfavor d</w:t>
      </w:r>
      <w:r w:rsidR="00C64EF3">
        <w:rPr>
          <w:rFonts w:ascii="Times New Roman" w:eastAsia="Verdana" w:hAnsi="Times New Roman"/>
          <w:sz w:val="20"/>
          <w:szCs w:val="20"/>
        </w:rPr>
        <w:t>o</w:t>
      </w:r>
      <w:r w:rsidR="009D18C4" w:rsidRPr="00D57E86">
        <w:rPr>
          <w:rFonts w:ascii="Times New Roman" w:eastAsia="Verdana" w:hAnsi="Times New Roman"/>
          <w:sz w:val="20"/>
          <w:szCs w:val="20"/>
        </w:rPr>
        <w:t xml:space="preserve"> arquitet</w:t>
      </w:r>
      <w:r w:rsidR="00C64EF3">
        <w:rPr>
          <w:rFonts w:ascii="Times New Roman" w:eastAsia="Verdana" w:hAnsi="Times New Roman"/>
          <w:sz w:val="20"/>
          <w:szCs w:val="20"/>
        </w:rPr>
        <w:t>o</w:t>
      </w:r>
      <w:r w:rsidR="009D18C4" w:rsidRPr="00D57E86">
        <w:rPr>
          <w:rFonts w:ascii="Times New Roman" w:eastAsia="Verdana" w:hAnsi="Times New Roman"/>
          <w:sz w:val="20"/>
          <w:szCs w:val="20"/>
        </w:rPr>
        <w:t xml:space="preserve"> e urbanista denunciad</w:t>
      </w:r>
      <w:r w:rsidR="00C64EF3">
        <w:rPr>
          <w:rFonts w:ascii="Times New Roman" w:eastAsia="Verdana" w:hAnsi="Times New Roman"/>
          <w:sz w:val="20"/>
          <w:szCs w:val="20"/>
        </w:rPr>
        <w:t>o e ARQUIVAMENTO do processo.</w:t>
      </w:r>
    </w:p>
    <w:p w14:paraId="6AFC9740" w14:textId="458B97C0" w:rsidR="00335F8C" w:rsidRPr="00D57E86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C64EF3">
        <w:rPr>
          <w:rFonts w:ascii="Times New Roman" w:eastAsia="Verdana" w:hAnsi="Times New Roman"/>
          <w:b/>
          <w:color w:val="000000"/>
          <w:sz w:val="20"/>
          <w:szCs w:val="20"/>
        </w:rPr>
        <w:t>3</w:t>
      </w:r>
      <w:r w:rsidR="00384F7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D57E86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proofErr w:type="gramStart"/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>voto</w:t>
      </w:r>
      <w:proofErr w:type="gramEnd"/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contrário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D57E86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D57E86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C64EF3">
        <w:rPr>
          <w:rFonts w:ascii="Times New Roman" w:eastAsia="Verdana" w:hAnsi="Times New Roman"/>
          <w:b/>
          <w:bCs/>
          <w:color w:val="000000"/>
          <w:sz w:val="20"/>
          <w:szCs w:val="20"/>
        </w:rPr>
        <w:t>2</w:t>
      </w:r>
      <w:r w:rsidR="004F2638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C64EF3">
        <w:rPr>
          <w:rFonts w:ascii="Times New Roman" w:eastAsia="Verdana" w:hAnsi="Times New Roman"/>
          <w:b/>
          <w:bCs/>
          <w:color w:val="000000"/>
          <w:sz w:val="20"/>
          <w:szCs w:val="20"/>
        </w:rPr>
        <w:t>s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74F61DD7" w:rsidR="00AD0207" w:rsidRPr="00D57E8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C64EF3">
        <w:rPr>
          <w:rFonts w:ascii="Times New Roman" w:eastAsia="Verdana" w:hAnsi="Times New Roman"/>
          <w:sz w:val="20"/>
          <w:szCs w:val="20"/>
        </w:rPr>
        <w:t>6</w:t>
      </w:r>
      <w:r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C64EF3">
        <w:rPr>
          <w:rFonts w:ascii="Times New Roman" w:eastAsia="Verdana" w:hAnsi="Times New Roman"/>
          <w:sz w:val="20"/>
          <w:szCs w:val="20"/>
        </w:rPr>
        <w:t>abril</w:t>
      </w:r>
      <w:r w:rsidRPr="00D57E86">
        <w:rPr>
          <w:rFonts w:ascii="Times New Roman" w:eastAsia="Verdana" w:hAnsi="Times New Roman"/>
          <w:sz w:val="20"/>
          <w:szCs w:val="20"/>
        </w:rPr>
        <w:t xml:space="preserve"> de 202</w:t>
      </w:r>
      <w:r w:rsidR="00C64EF3">
        <w:rPr>
          <w:rFonts w:ascii="Times New Roman" w:eastAsia="Verdana" w:hAnsi="Times New Roman"/>
          <w:sz w:val="20"/>
          <w:szCs w:val="20"/>
        </w:rPr>
        <w:t>3</w:t>
      </w:r>
      <w:r w:rsidRPr="00D57E86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D57E86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3347691D" w:rsidR="00624BB6" w:rsidRPr="00C64EF3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  <w:r w:rsidRPr="00C64EF3">
        <w:rPr>
          <w:rFonts w:ascii="Times New Roman" w:hAnsi="Times New Roman"/>
          <w:color w:val="000000"/>
          <w:sz w:val="20"/>
          <w:szCs w:val="20"/>
        </w:rPr>
        <w:t xml:space="preserve">Considerando a conjuntura </w:t>
      </w:r>
      <w:r w:rsidR="00C64EF3" w:rsidRPr="00C64EF3">
        <w:rPr>
          <w:rFonts w:ascii="Times New Roman" w:hAnsi="Times New Roman"/>
          <w:color w:val="000000"/>
          <w:sz w:val="20"/>
          <w:szCs w:val="20"/>
        </w:rPr>
        <w:t>d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C64EF3" w:rsidRPr="00C64EF3">
        <w:rPr>
          <w:rFonts w:ascii="Times New Roman" w:hAnsi="Times New Roman"/>
          <w:color w:val="000000"/>
          <w:sz w:val="20"/>
          <w:szCs w:val="20"/>
        </w:rPr>
        <w:t>reuniões deliberativas virtuais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C64EF3">
        <w:rPr>
          <w:rFonts w:ascii="Times New Roman" w:hAnsi="Times New Roman"/>
          <w:b/>
          <w:bCs/>
          <w:color w:val="000000"/>
          <w:sz w:val="20"/>
          <w:szCs w:val="20"/>
        </w:rPr>
        <w:t>atesto a veracidade e a autenticidade das informações prestadas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720E0AF2" w14:textId="13CFF06A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B46BC8B" w14:textId="77777777" w:rsidR="00D57E86" w:rsidRPr="00D57E86" w:rsidRDefault="00D57E8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B75FAE5" w14:textId="77777777" w:rsidR="00A92B3F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63F6A3E5" w14:textId="77777777" w:rsidR="001E340A" w:rsidRDefault="001E340A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7F9A57F" w14:textId="77777777" w:rsidR="00C64EF3" w:rsidRPr="00D57E86" w:rsidRDefault="00C64EF3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0B521123" w:rsidR="00AD0207" w:rsidRPr="00D57E86" w:rsidRDefault="00C64EF3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Ricardo Reis Meira</w:t>
      </w:r>
    </w:p>
    <w:p w14:paraId="1027E201" w14:textId="66682F00" w:rsidR="00C824DC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color w:val="000000"/>
          <w:sz w:val="20"/>
          <w:szCs w:val="20"/>
        </w:rPr>
        <w:t>Coordenador da CE</w:t>
      </w:r>
      <w:r w:rsidR="00BE02F4" w:rsidRPr="00D57E86">
        <w:rPr>
          <w:rFonts w:ascii="Times New Roman" w:hAnsi="Times New Roman"/>
          <w:color w:val="000000"/>
          <w:sz w:val="20"/>
          <w:szCs w:val="20"/>
        </w:rPr>
        <w:t>D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07FA7CC9" w14:textId="77777777" w:rsidR="001E340A" w:rsidRDefault="001E340A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F91D069" w14:textId="77777777" w:rsidR="001E340A" w:rsidRDefault="001E340A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04D4EBB1" w14:textId="77777777" w:rsidR="003F2D83" w:rsidRPr="00D57E86" w:rsidRDefault="003F2D83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13D3B19" w14:textId="67DD3A57" w:rsidR="00AD0207" w:rsidRPr="00D57E86" w:rsidRDefault="00C64EF3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3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D57E86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D57E86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D57E86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D57E86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D57E86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D57E86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D57E86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  <w:proofErr w:type="spellEnd"/>
          </w:p>
        </w:tc>
      </w:tr>
      <w:tr w:rsidR="00C64EF3" w:rsidRPr="00D57E86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0CDA5FFC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2C17592C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110D37E1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B9B8B7E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5032ACFA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4322DE1E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2BB002EF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</w:tr>
      <w:tr w:rsidR="00C64EF3" w:rsidRPr="00D57E86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717F4225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7BD06EA9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4FB7818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0A3D89C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52555470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1F3CA246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2BABD271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</w:tr>
      <w:tr w:rsidR="00C64EF3" w:rsidRPr="00D57E86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D898137" w:rsidR="00C64EF3" w:rsidRPr="00D57E86" w:rsidRDefault="00C64EF3" w:rsidP="00C64E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160E7E00" w:rsidR="00C64EF3" w:rsidRPr="00D57E86" w:rsidRDefault="00C64EF3" w:rsidP="00C64EF3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597B3A8F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632B6DBA" w14:textId="77777777" w:rsidTr="00FF5C8B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0ED26B06" w:rsidR="00C64EF3" w:rsidRPr="00D57E86" w:rsidRDefault="00C64EF3" w:rsidP="00C64E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45BF4E2B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F77844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28D4487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5866EA0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54636D5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BF67A" w14:textId="2C466AB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C64EF3" w:rsidRPr="00D57E86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2C82AC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69DC9FD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E5AD004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3ª REUNIÃO ORDINÁRIA DA CED-CAU/DF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CEB12E0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06/04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>/202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41400B05" w14:textId="786826DF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>SUPOSTO COMETIMENTO DE FALTA ÉTICO-DISCIPLINAR</w:t>
            </w:r>
          </w:p>
          <w:p w14:paraId="50F38B05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proofErr w:type="gramStart"/>
            <w:r w:rsidRPr="00CC3E48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proofErr w:type="gramEnd"/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02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(05)  </w:t>
            </w:r>
          </w:p>
          <w:p w14:paraId="2A290E3E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041428AF" w:rsidR="00C64EF3" w:rsidRPr="00D57E86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(coordenador):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Ricardo Reis Meira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D57E86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D57E86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D57E86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D68DD1" w14:textId="77777777" w:rsidR="009671F2" w:rsidRDefault="009671F2" w:rsidP="00EE4FDD">
      <w:r>
        <w:separator/>
      </w:r>
    </w:p>
  </w:endnote>
  <w:endnote w:type="continuationSeparator" w:id="0">
    <w:p w14:paraId="506A81C5" w14:textId="77777777" w:rsidR="009671F2" w:rsidRDefault="009671F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785054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785054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2A6D63" w14:textId="77777777" w:rsidR="009671F2" w:rsidRDefault="009671F2" w:rsidP="00EE4FDD">
      <w:r>
        <w:separator/>
      </w:r>
    </w:p>
  </w:footnote>
  <w:footnote w:type="continuationSeparator" w:id="0">
    <w:p w14:paraId="4FE68795" w14:textId="77777777" w:rsidR="009671F2" w:rsidRDefault="009671F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186F1" w14:textId="77777777" w:rsidR="00D414FC" w:rsidRDefault="009671F2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4716904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57E86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19284650" w:rsidR="000F2E7A" w:rsidRPr="00D57E86" w:rsidRDefault="00CF767B" w:rsidP="003F2D83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3F2D83">
            <w:rPr>
              <w:rFonts w:ascii="Times New Roman" w:hAnsi="Times New Roman"/>
              <w:sz w:val="20"/>
              <w:szCs w:val="20"/>
            </w:rPr>
            <w:t>1536339</w:t>
          </w:r>
          <w:r w:rsidR="001E340A">
            <w:rPr>
              <w:rFonts w:ascii="Times New Roman" w:hAnsi="Times New Roman"/>
              <w:sz w:val="20"/>
              <w:szCs w:val="20"/>
            </w:rPr>
            <w:t>/2022</w:t>
          </w:r>
        </w:p>
      </w:tc>
    </w:tr>
    <w:tr w:rsidR="000F2E7A" w:rsidRPr="00D57E86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60DF31A" w:rsidR="000F2E7A" w:rsidRPr="00D57E86" w:rsidRDefault="00006E16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 w:rsidRPr="00D57E86">
            <w:rPr>
              <w:rFonts w:ascii="Times New Roman" w:eastAsia="Times New Roman" w:hAnsi="Times New Roman"/>
              <w:sz w:val="20"/>
              <w:szCs w:val="20"/>
              <w:lang w:eastAsia="pt-BR"/>
            </w:rPr>
            <w:t>CENTRAL DE APROVAÇÃO DE PROJETOS – CAP-SEDUH</w:t>
          </w:r>
        </w:p>
      </w:tc>
    </w:tr>
    <w:tr w:rsidR="000F2E7A" w:rsidRPr="00D57E86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D57E86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 w:rsidRPr="00D57E86">
            <w:rPr>
              <w:rFonts w:ascii="Times New Roman" w:eastAsia="Times New Roman" w:hAnsi="Times New Roman"/>
              <w:bCs/>
              <w:sz w:val="20"/>
              <w:szCs w:val="20"/>
            </w:rPr>
            <w:t>SUPOSTO COMETIMENTO DE FALTA ÉTICO-DISCIPLINAR</w:t>
          </w:r>
        </w:p>
      </w:tc>
    </w:tr>
  </w:tbl>
  <w:p w14:paraId="1963567C" w14:textId="77777777" w:rsidR="000F2E7A" w:rsidRPr="00D57E86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57E86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6A751224" w:rsidR="000F2E7A" w:rsidRPr="00D57E86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3F2D83">
            <w:rPr>
              <w:rFonts w:ascii="Times New Roman" w:hAnsi="Times New Roman"/>
              <w:b/>
              <w:sz w:val="20"/>
              <w:szCs w:val="20"/>
            </w:rPr>
            <w:t>10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C64EF3">
            <w:rPr>
              <w:rFonts w:ascii="Times New Roman" w:hAnsi="Times New Roman"/>
              <w:b/>
              <w:sz w:val="20"/>
              <w:szCs w:val="20"/>
            </w:rPr>
            <w:t>3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9C71D" w14:textId="77777777" w:rsidR="00D414FC" w:rsidRDefault="009671F2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40A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591E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2F71BB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D83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16A8"/>
    <w:rsid w:val="004871A9"/>
    <w:rsid w:val="00487BFE"/>
    <w:rsid w:val="004926D1"/>
    <w:rsid w:val="00492CEC"/>
    <w:rsid w:val="00494A0A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36E0"/>
    <w:rsid w:val="004F3C2D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2012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22C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054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0A4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315"/>
    <w:rsid w:val="00885C93"/>
    <w:rsid w:val="00887F06"/>
    <w:rsid w:val="008900D9"/>
    <w:rsid w:val="0089206B"/>
    <w:rsid w:val="008921D4"/>
    <w:rsid w:val="008924AD"/>
    <w:rsid w:val="00893406"/>
    <w:rsid w:val="00895985"/>
    <w:rsid w:val="00896E89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22C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16C37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671F2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6D3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18B3"/>
    <w:rsid w:val="00C11ECB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64EF3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57E86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45C"/>
    <w:rsid w:val="00D94E8E"/>
    <w:rsid w:val="00DA0E9C"/>
    <w:rsid w:val="00DA226A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02A1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1E05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17B1B-A860-4434-86F5-353E03636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2</Pages>
  <Words>412</Words>
  <Characters>2230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Conta da Microsoft</cp:lastModifiedBy>
  <cp:revision>91</cp:revision>
  <cp:lastPrinted>2023-04-25T18:59:00Z</cp:lastPrinted>
  <dcterms:created xsi:type="dcterms:W3CDTF">2021-03-04T12:39:00Z</dcterms:created>
  <dcterms:modified xsi:type="dcterms:W3CDTF">2023-05-04T17:48:00Z</dcterms:modified>
</cp:coreProperties>
</file>