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58CE285D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361807">
        <w:rPr>
          <w:rFonts w:cs="Times New Roman"/>
          <w:sz w:val="22"/>
          <w:szCs w:val="22"/>
        </w:rPr>
        <w:t>2</w:t>
      </w:r>
      <w:r w:rsidRPr="00FE4076">
        <w:rPr>
          <w:rFonts w:cs="Times New Roman"/>
          <w:sz w:val="22"/>
          <w:szCs w:val="22"/>
        </w:rPr>
        <w:t xml:space="preserve">ª REUNIÃO ORDINÁRIA </w:t>
      </w:r>
      <w:r w:rsidR="00976A25">
        <w:rPr>
          <w:rFonts w:cs="Times New Roman"/>
          <w:sz w:val="22"/>
          <w:szCs w:val="22"/>
        </w:rPr>
        <w:t xml:space="preserve">DE 2024 </w:t>
      </w:r>
      <w:r w:rsidRPr="00FE4076">
        <w:rPr>
          <w:rFonts w:cs="Times New Roman"/>
          <w:sz w:val="22"/>
          <w:szCs w:val="22"/>
        </w:rPr>
        <w:t>DO CEAU</w:t>
      </w:r>
      <w:r w:rsidR="0058327C">
        <w:rPr>
          <w:rFonts w:cs="Times New Roman"/>
          <w:sz w:val="22"/>
          <w:szCs w:val="22"/>
        </w:rPr>
        <w:t>-CAU</w:t>
      </w:r>
      <w:r w:rsidRPr="00FE4076">
        <w:rPr>
          <w:rFonts w:cs="Times New Roman"/>
          <w:sz w:val="22"/>
          <w:szCs w:val="22"/>
        </w:rPr>
        <w:t>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:rsidRPr="00521590" w14:paraId="1AABB472" w14:textId="77777777" w:rsidTr="00386D9D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521590" w:rsidRDefault="007A4233" w:rsidP="00386D9D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1F1BEE66" w:rsidR="007A4233" w:rsidRPr="00521590" w:rsidRDefault="00361807" w:rsidP="0036180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21</w:t>
            </w:r>
            <w:r w:rsidR="007A4233" w:rsidRPr="00521590">
              <w:rPr>
                <w:rFonts w:cs="Times New Roman"/>
                <w:sz w:val="22"/>
                <w:szCs w:val="22"/>
              </w:rPr>
              <w:t xml:space="preserve"> de</w:t>
            </w:r>
            <w:r w:rsidRPr="00521590">
              <w:rPr>
                <w:rFonts w:cs="Times New Roman"/>
                <w:sz w:val="22"/>
                <w:szCs w:val="22"/>
              </w:rPr>
              <w:t xml:space="preserve"> março</w:t>
            </w:r>
            <w:r w:rsidR="007A4233" w:rsidRPr="00521590">
              <w:rPr>
                <w:rFonts w:cs="Times New Roman"/>
                <w:sz w:val="22"/>
                <w:szCs w:val="22"/>
              </w:rPr>
              <w:t xml:space="preserve"> de 202</w:t>
            </w:r>
            <w:r w:rsidR="00976A25" w:rsidRPr="00521590"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521590" w:rsidRDefault="007A4233" w:rsidP="00386D9D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1E424199" w:rsidR="007A4233" w:rsidRPr="00521590" w:rsidRDefault="00845BDA" w:rsidP="00386D9D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12h4</w:t>
            </w:r>
            <w:r w:rsidR="007A4233" w:rsidRPr="00521590">
              <w:rPr>
                <w:rFonts w:cs="Times New Roman"/>
                <w:sz w:val="22"/>
                <w:szCs w:val="22"/>
              </w:rPr>
              <w:t xml:space="preserve">0 às </w:t>
            </w:r>
            <w:r w:rsidR="008A4AC5" w:rsidRPr="00521590">
              <w:rPr>
                <w:rFonts w:cs="Times New Roman"/>
                <w:sz w:val="22"/>
                <w:szCs w:val="22"/>
              </w:rPr>
              <w:t>13</w:t>
            </w:r>
            <w:r w:rsidR="007A4233" w:rsidRPr="00521590">
              <w:rPr>
                <w:rFonts w:cs="Times New Roman"/>
                <w:sz w:val="22"/>
                <w:szCs w:val="22"/>
              </w:rPr>
              <w:t>h</w:t>
            </w:r>
            <w:r w:rsidRPr="00521590">
              <w:rPr>
                <w:rFonts w:cs="Times New Roman"/>
                <w:sz w:val="22"/>
                <w:szCs w:val="22"/>
              </w:rPr>
              <w:t>4</w:t>
            </w:r>
            <w:r w:rsidR="008A4AC5" w:rsidRPr="00521590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7A4233" w:rsidRPr="00521590" w14:paraId="008DBE95" w14:textId="77777777" w:rsidTr="000D3757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521590" w:rsidRDefault="007A4233" w:rsidP="00386D9D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4C9A56DC" w:rsidR="007A4233" w:rsidRPr="00521590" w:rsidRDefault="00456735" w:rsidP="00386D9D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Híbrida</w:t>
            </w:r>
            <w:bookmarkStart w:id="0" w:name="_GoBack"/>
            <w:bookmarkEnd w:id="0"/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521590" w:rsidRDefault="007A4233" w:rsidP="00386D9D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A4160F" w:rsidRPr="00521590" w14:paraId="0809EBA2" w14:textId="77777777" w:rsidTr="00386D9D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DEEF59" w14:textId="308389FA" w:rsidR="00A4160F" w:rsidRPr="00521590" w:rsidRDefault="00A4160F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PARTICIPANTES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9910BF1" w14:textId="1876D5CE" w:rsidR="00A4160F" w:rsidRPr="00521590" w:rsidRDefault="00A4160F" w:rsidP="00386D9D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 xml:space="preserve">Larissa de Aguiar </w:t>
            </w:r>
            <w:proofErr w:type="spellStart"/>
            <w:r w:rsidRPr="00521590">
              <w:rPr>
                <w:rFonts w:cs="Times New Roman"/>
                <w:sz w:val="22"/>
                <w:szCs w:val="22"/>
              </w:rPr>
              <w:t>Cayres</w:t>
            </w:r>
            <w:proofErr w:type="spellEnd"/>
            <w:r w:rsidRPr="00521590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3D187" w14:textId="0E7F0C14" w:rsidR="00A4160F" w:rsidRPr="00521590" w:rsidRDefault="00A4160F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CEF-CAU/DF</w:t>
            </w:r>
          </w:p>
        </w:tc>
      </w:tr>
      <w:tr w:rsidR="00A4160F" w:rsidRPr="00521590" w14:paraId="4BDFF007" w14:textId="77777777" w:rsidTr="00386D9D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D51805" w14:textId="47BB8C09" w:rsidR="00A4160F" w:rsidRPr="00521590" w:rsidRDefault="00A4160F" w:rsidP="00386D9D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591745B5" w:rsidR="00A4160F" w:rsidRPr="00521590" w:rsidRDefault="00A4160F" w:rsidP="00386D9D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 xml:space="preserve">Abel Teixeira </w:t>
            </w:r>
            <w:proofErr w:type="spellStart"/>
            <w:r w:rsidRPr="00521590">
              <w:rPr>
                <w:rFonts w:cs="Times New Roman"/>
                <w:sz w:val="22"/>
                <w:szCs w:val="22"/>
              </w:rPr>
              <w:t>Escovedo</w:t>
            </w:r>
            <w:proofErr w:type="spellEnd"/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483A5A4D" w:rsidR="00A4160F" w:rsidRPr="00521590" w:rsidRDefault="00A4160F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Arquitetos-DF</w:t>
            </w:r>
          </w:p>
        </w:tc>
      </w:tr>
      <w:tr w:rsidR="00A4160F" w:rsidRPr="00521590" w14:paraId="78727041" w14:textId="77777777" w:rsidTr="00386D9D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A4160F" w:rsidRPr="00521590" w:rsidRDefault="00A4160F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16047C80" w:rsidR="00A4160F" w:rsidRPr="00521590" w:rsidRDefault="00A4160F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Tony Marcos Malheiros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4528E549" w:rsidR="00A4160F" w:rsidRPr="00521590" w:rsidRDefault="00A4160F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proofErr w:type="gramStart"/>
            <w:r w:rsidRPr="00521590">
              <w:rPr>
                <w:rFonts w:cs="Times New Roman"/>
                <w:sz w:val="22"/>
                <w:szCs w:val="22"/>
              </w:rPr>
              <w:t>AEarq</w:t>
            </w:r>
            <w:proofErr w:type="spellEnd"/>
            <w:proofErr w:type="gramEnd"/>
          </w:p>
        </w:tc>
      </w:tr>
      <w:tr w:rsidR="00A4160F" w:rsidRPr="00521590" w14:paraId="66DDC6EA" w14:textId="77777777" w:rsidTr="00386D9D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D4EDE4" w14:textId="77777777" w:rsidR="00A4160F" w:rsidRPr="00521590" w:rsidRDefault="00A4160F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3B71F3D" w14:textId="085ED9F7" w:rsidR="00A4160F" w:rsidRPr="00521590" w:rsidRDefault="00A4160F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Luiz Eduardo Sarmento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65814" w14:textId="3D04A756" w:rsidR="00A4160F" w:rsidRPr="00521590" w:rsidRDefault="00A4160F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IAB-DF</w:t>
            </w:r>
          </w:p>
        </w:tc>
      </w:tr>
      <w:tr w:rsidR="00A4160F" w:rsidRPr="00521590" w14:paraId="44A475AD" w14:textId="77777777" w:rsidTr="00386D9D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979AB8" w14:textId="77777777" w:rsidR="00A4160F" w:rsidRPr="00521590" w:rsidRDefault="00A4160F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417328D" w14:textId="7DEEC2B2" w:rsidR="00A4160F" w:rsidRPr="00521590" w:rsidRDefault="00A4160F" w:rsidP="0036180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proofErr w:type="spellStart"/>
            <w:r w:rsidRPr="00521590">
              <w:rPr>
                <w:rFonts w:cs="Times New Roman"/>
                <w:sz w:val="22"/>
                <w:szCs w:val="22"/>
              </w:rPr>
              <w:t>Antonio</w:t>
            </w:r>
            <w:proofErr w:type="spellEnd"/>
            <w:r w:rsidRPr="00521590">
              <w:rPr>
                <w:rFonts w:cs="Times New Roman"/>
                <w:sz w:val="22"/>
                <w:szCs w:val="22"/>
              </w:rPr>
              <w:t xml:space="preserve"> Rodrigues da Silva Filho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B1D6C" w14:textId="2BE796A5" w:rsidR="00A4160F" w:rsidRPr="00521590" w:rsidRDefault="00A4160F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A4160F" w:rsidRPr="00521590" w14:paraId="3D4EF836" w14:textId="77777777" w:rsidTr="00386D9D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46C725" w14:textId="77777777" w:rsidR="00A4160F" w:rsidRPr="00521590" w:rsidRDefault="00A4160F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452A365" w14:textId="626BBFAB" w:rsidR="00A4160F" w:rsidRPr="00521590" w:rsidRDefault="00A4160F" w:rsidP="0036180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proofErr w:type="spellStart"/>
            <w:r w:rsidRPr="00521590">
              <w:rPr>
                <w:rFonts w:cs="Times New Roman"/>
                <w:sz w:val="22"/>
                <w:szCs w:val="22"/>
              </w:rPr>
              <w:t>Raíssa</w:t>
            </w:r>
            <w:proofErr w:type="spellEnd"/>
            <w:r w:rsidRPr="00521590">
              <w:rPr>
                <w:rFonts w:cs="Times New Roman"/>
                <w:sz w:val="22"/>
                <w:szCs w:val="22"/>
              </w:rPr>
              <w:t xml:space="preserve"> Alves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32213" w14:textId="0F138DA0" w:rsidR="00A4160F" w:rsidRPr="00521590" w:rsidRDefault="00A4160F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proofErr w:type="gramStart"/>
            <w:r w:rsidRPr="00521590">
              <w:rPr>
                <w:rFonts w:cs="Times New Roman"/>
                <w:sz w:val="22"/>
                <w:szCs w:val="22"/>
              </w:rPr>
              <w:t>FeNEA</w:t>
            </w:r>
            <w:proofErr w:type="spellEnd"/>
            <w:proofErr w:type="gramEnd"/>
          </w:p>
        </w:tc>
      </w:tr>
      <w:tr w:rsidR="000D3757" w:rsidRPr="00521590" w14:paraId="2BB6B36F" w14:textId="77777777" w:rsidTr="000D3757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D5BC89" w14:textId="377B56EB" w:rsidR="000D3757" w:rsidRPr="00521590" w:rsidRDefault="00035C0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ASSESSORIA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4AEA763" w14:textId="0B07500E" w:rsidR="000D3757" w:rsidRPr="00521590" w:rsidRDefault="004D3E4C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Daniela Borges Santos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7615" w14:textId="3C7998FF" w:rsidR="000D3757" w:rsidRPr="00521590" w:rsidRDefault="004D3E4C" w:rsidP="0036180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Assessor</w:t>
            </w:r>
            <w:r w:rsidR="00361807" w:rsidRPr="00521590">
              <w:rPr>
                <w:rFonts w:cs="Times New Roman"/>
                <w:sz w:val="22"/>
                <w:szCs w:val="22"/>
              </w:rPr>
              <w:t>a</w:t>
            </w:r>
            <w:r w:rsidRPr="00521590">
              <w:rPr>
                <w:rFonts w:cs="Times New Roman"/>
                <w:sz w:val="22"/>
                <w:szCs w:val="22"/>
              </w:rPr>
              <w:t xml:space="preserve"> da Presidência</w:t>
            </w:r>
          </w:p>
        </w:tc>
      </w:tr>
      <w:tr w:rsidR="007A4233" w:rsidRPr="00521590" w14:paraId="601C600D" w14:textId="77777777" w:rsidTr="000D3757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521590" w:rsidRDefault="007A4233" w:rsidP="00386D9D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5BC97755" w:rsidR="007A4233" w:rsidRPr="00521590" w:rsidRDefault="004D3E4C" w:rsidP="00386D9D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521590">
              <w:rPr>
                <w:rFonts w:cs="Times New Roman"/>
                <w:color w:val="000000" w:themeColor="text1"/>
                <w:sz w:val="22"/>
                <w:szCs w:val="22"/>
              </w:rPr>
              <w:t>Juliana Severo dos Santos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758A8CA2" w:rsidR="007A4233" w:rsidRPr="00521590" w:rsidRDefault="00035C0B" w:rsidP="00976A25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Secretári</w:t>
            </w:r>
            <w:r w:rsidR="00976A25" w:rsidRPr="00521590">
              <w:rPr>
                <w:rFonts w:cs="Times New Roman"/>
                <w:sz w:val="22"/>
                <w:szCs w:val="22"/>
              </w:rPr>
              <w:t>a</w:t>
            </w:r>
            <w:r w:rsidRPr="00521590">
              <w:rPr>
                <w:rFonts w:cs="Times New Roman"/>
                <w:sz w:val="22"/>
                <w:szCs w:val="22"/>
              </w:rPr>
              <w:t xml:space="preserve"> do Colegiado</w:t>
            </w:r>
          </w:p>
        </w:tc>
      </w:tr>
    </w:tbl>
    <w:p w14:paraId="2FF33C76" w14:textId="77777777" w:rsidR="00D60AF1" w:rsidRPr="00521590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521590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521590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6B5FF3" w:rsidRPr="00521590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521590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61A59A00" w:rsidR="00D60AF1" w:rsidRPr="00521590" w:rsidRDefault="00D738CB" w:rsidP="00A4160F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verificado o</w:t>
            </w:r>
            <w:r w:rsidR="00711E20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quórum necessário para realização da reunião. </w:t>
            </w:r>
            <w:r w:rsidR="00A4160F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 seguinte entidade</w:t>
            </w:r>
            <w:r w:rsidR="00976A25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711E20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não f</w:t>
            </w:r>
            <w:r w:rsidR="00A4160F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oi</w:t>
            </w:r>
            <w:r w:rsidR="00711E20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representad</w:t>
            </w:r>
            <w:r w:rsidR="00976A25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</w:t>
            </w:r>
            <w:r w:rsidR="00711E20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: </w:t>
            </w:r>
            <w:r w:rsidR="00A4160F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ABAP-DF.</w:t>
            </w:r>
          </w:p>
        </w:tc>
      </w:tr>
    </w:tbl>
    <w:p w14:paraId="0EC7397D" w14:textId="77777777" w:rsidR="00D60AF1" w:rsidRPr="00521590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B5FF3" w:rsidRPr="00521590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521590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A50B28" w:rsidRPr="00521590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521590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521590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41113411" w14:textId="77777777" w:rsidR="00805444" w:rsidRPr="00521590" w:rsidRDefault="00805444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B5FF3" w:rsidRPr="00521590" w14:paraId="754947B0" w14:textId="77777777" w:rsidTr="00702A46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2DE3258D" w:rsidR="00CF50F0" w:rsidRPr="00521590" w:rsidRDefault="00F67390" w:rsidP="00A0172D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21590">
              <w:rPr>
                <w:rFonts w:cs="Times New Roman"/>
                <w:b/>
                <w:bCs/>
                <w:sz w:val="22"/>
                <w:szCs w:val="22"/>
              </w:rPr>
              <w:t>História do CAU e da Arquitetura e Urbanismo</w:t>
            </w:r>
          </w:p>
        </w:tc>
      </w:tr>
      <w:tr w:rsidR="006B5FF3" w:rsidRPr="00521590" w14:paraId="318BF99B" w14:textId="77777777" w:rsidTr="00702A4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Pr="00521590" w:rsidRDefault="00CF50F0" w:rsidP="00386D9D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D176708" w14:textId="62D78482" w:rsidR="00664281" w:rsidRPr="00521590" w:rsidRDefault="0089482C" w:rsidP="0089482C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O representante</w:t>
            </w:r>
            <w:r w:rsidR="00264D9A" w:rsidRPr="00521590">
              <w:rPr>
                <w:rFonts w:cs="Times New Roman"/>
                <w:sz w:val="22"/>
                <w:szCs w:val="22"/>
              </w:rPr>
              <w:t xml:space="preserve"> Tony Marcos Malheiros</w:t>
            </w:r>
            <w:r w:rsidR="00574160" w:rsidRPr="00521590">
              <w:rPr>
                <w:rFonts w:cs="Times New Roman"/>
                <w:sz w:val="22"/>
                <w:szCs w:val="22"/>
              </w:rPr>
              <w:t xml:space="preserve"> </w:t>
            </w:r>
            <w:r w:rsidRPr="00521590">
              <w:rPr>
                <w:rFonts w:cs="Times New Roman"/>
                <w:sz w:val="22"/>
                <w:szCs w:val="22"/>
              </w:rPr>
              <w:t>comunicou que há uma demanda antiga para que a história d</w:t>
            </w:r>
            <w:r w:rsidR="00664281" w:rsidRPr="00521590">
              <w:rPr>
                <w:rFonts w:cs="Times New Roman"/>
                <w:sz w:val="22"/>
                <w:szCs w:val="22"/>
              </w:rPr>
              <w:t>a criação do</w:t>
            </w:r>
            <w:r w:rsidRPr="00521590">
              <w:rPr>
                <w:rFonts w:cs="Times New Roman"/>
                <w:sz w:val="22"/>
                <w:szCs w:val="22"/>
              </w:rPr>
              <w:t xml:space="preserve"> Conselho de Arquitetura e Urb</w:t>
            </w:r>
            <w:r w:rsidRPr="00521590">
              <w:rPr>
                <w:rFonts w:cs="Times New Roman"/>
                <w:sz w:val="22"/>
                <w:szCs w:val="22"/>
              </w:rPr>
              <w:t>a</w:t>
            </w:r>
            <w:r w:rsidRPr="00521590">
              <w:rPr>
                <w:rFonts w:cs="Times New Roman"/>
                <w:sz w:val="22"/>
                <w:szCs w:val="22"/>
              </w:rPr>
              <w:t xml:space="preserve">nismo do Brasil </w:t>
            </w:r>
            <w:r w:rsidR="00605458" w:rsidRPr="00521590">
              <w:rPr>
                <w:rFonts w:cs="Times New Roman"/>
                <w:sz w:val="22"/>
                <w:szCs w:val="22"/>
              </w:rPr>
              <w:t xml:space="preserve">e a história da </w:t>
            </w:r>
            <w:r w:rsidR="00A537BD" w:rsidRPr="00521590">
              <w:rPr>
                <w:rFonts w:cs="Times New Roman"/>
                <w:sz w:val="22"/>
                <w:szCs w:val="22"/>
              </w:rPr>
              <w:t xml:space="preserve">regulamentação da </w:t>
            </w:r>
            <w:r w:rsidR="00605458" w:rsidRPr="00521590">
              <w:rPr>
                <w:rFonts w:cs="Times New Roman"/>
                <w:sz w:val="22"/>
                <w:szCs w:val="22"/>
              </w:rPr>
              <w:t xml:space="preserve">Arquitetura e Urbanismo </w:t>
            </w:r>
            <w:r w:rsidR="00FE18FA" w:rsidRPr="00521590">
              <w:rPr>
                <w:rFonts w:cs="Times New Roman"/>
                <w:sz w:val="22"/>
                <w:szCs w:val="22"/>
              </w:rPr>
              <w:t>seja</w:t>
            </w:r>
            <w:r w:rsidR="00605458" w:rsidRPr="00521590">
              <w:rPr>
                <w:rFonts w:cs="Times New Roman"/>
                <w:sz w:val="22"/>
                <w:szCs w:val="22"/>
              </w:rPr>
              <w:t>m</w:t>
            </w:r>
            <w:r w:rsidR="00FE18FA" w:rsidRPr="00521590">
              <w:rPr>
                <w:rFonts w:cs="Times New Roman"/>
                <w:sz w:val="22"/>
                <w:szCs w:val="22"/>
              </w:rPr>
              <w:t xml:space="preserve"> registrada</w:t>
            </w:r>
            <w:r w:rsidR="00605458" w:rsidRPr="00521590">
              <w:rPr>
                <w:rFonts w:cs="Times New Roman"/>
                <w:sz w:val="22"/>
                <w:szCs w:val="22"/>
              </w:rPr>
              <w:t>s</w:t>
            </w:r>
            <w:r w:rsidR="00664281" w:rsidRPr="00521590">
              <w:rPr>
                <w:rFonts w:cs="Times New Roman"/>
                <w:sz w:val="22"/>
                <w:szCs w:val="22"/>
              </w:rPr>
              <w:t xml:space="preserve"> oficialmente</w:t>
            </w:r>
            <w:r w:rsidR="00FE18FA" w:rsidRPr="00521590">
              <w:rPr>
                <w:rFonts w:cs="Times New Roman"/>
                <w:sz w:val="22"/>
                <w:szCs w:val="22"/>
              </w:rPr>
              <w:t>, sob o risco de elementos históricos impo</w:t>
            </w:r>
            <w:r w:rsidR="00FE18FA" w:rsidRPr="00521590">
              <w:rPr>
                <w:rFonts w:cs="Times New Roman"/>
                <w:sz w:val="22"/>
                <w:szCs w:val="22"/>
              </w:rPr>
              <w:t>r</w:t>
            </w:r>
            <w:r w:rsidR="00FE18FA" w:rsidRPr="00521590">
              <w:rPr>
                <w:rFonts w:cs="Times New Roman"/>
                <w:sz w:val="22"/>
                <w:szCs w:val="22"/>
              </w:rPr>
              <w:t>tantes, como depoimentos de fundadores, serem perdidos com o tempo.</w:t>
            </w:r>
            <w:r w:rsidR="00621D55" w:rsidRPr="00521590">
              <w:rPr>
                <w:rFonts w:cs="Times New Roman"/>
                <w:sz w:val="22"/>
                <w:szCs w:val="22"/>
              </w:rPr>
              <w:t xml:space="preserve"> Os membros do CEAU-CAU/DF entraram em acordo sobre criarem uma min</w:t>
            </w:r>
            <w:r w:rsidR="00621D55" w:rsidRPr="00521590">
              <w:rPr>
                <w:rFonts w:cs="Times New Roman"/>
                <w:sz w:val="22"/>
                <w:szCs w:val="22"/>
              </w:rPr>
              <w:t>u</w:t>
            </w:r>
            <w:r w:rsidR="00621D55" w:rsidRPr="00521590">
              <w:rPr>
                <w:rFonts w:cs="Times New Roman"/>
                <w:sz w:val="22"/>
                <w:szCs w:val="22"/>
              </w:rPr>
              <w:t>ta junto com a assessora da presidência Daniela Borges dos Santos e enc</w:t>
            </w:r>
            <w:r w:rsidR="00621D55" w:rsidRPr="00521590">
              <w:rPr>
                <w:rFonts w:cs="Times New Roman"/>
                <w:sz w:val="22"/>
                <w:szCs w:val="22"/>
              </w:rPr>
              <w:t>a</w:t>
            </w:r>
            <w:r w:rsidR="00621D55" w:rsidRPr="00521590">
              <w:rPr>
                <w:rFonts w:cs="Times New Roman"/>
                <w:sz w:val="22"/>
                <w:szCs w:val="22"/>
              </w:rPr>
              <w:t>minhar a matéria para aprovação do Plenário do CAU/DF.</w:t>
            </w:r>
          </w:p>
          <w:p w14:paraId="79D312FA" w14:textId="78670834" w:rsidR="00845BDA" w:rsidRPr="00521590" w:rsidRDefault="00664281" w:rsidP="00621D5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Encaminhamento:</w:t>
            </w:r>
            <w:r w:rsidRPr="00521590">
              <w:rPr>
                <w:rFonts w:cs="Times New Roman"/>
                <w:sz w:val="22"/>
                <w:szCs w:val="22"/>
              </w:rPr>
              <w:t xml:space="preserve"> </w:t>
            </w:r>
            <w:r w:rsidR="002D21B8" w:rsidRPr="00521590">
              <w:rPr>
                <w:rFonts w:cs="Times New Roman"/>
                <w:sz w:val="22"/>
                <w:szCs w:val="22"/>
              </w:rPr>
              <w:t xml:space="preserve">Propor ao </w:t>
            </w:r>
            <w:r w:rsidR="00621D55" w:rsidRPr="00521590">
              <w:rPr>
                <w:rFonts w:cs="Times New Roman"/>
                <w:sz w:val="22"/>
                <w:szCs w:val="22"/>
              </w:rPr>
              <w:t>P</w:t>
            </w:r>
            <w:r w:rsidR="002D21B8" w:rsidRPr="00521590">
              <w:rPr>
                <w:rFonts w:cs="Times New Roman"/>
                <w:sz w:val="22"/>
                <w:szCs w:val="22"/>
              </w:rPr>
              <w:t>lenário do CAU/DF o envio de</w:t>
            </w:r>
            <w:r w:rsidRPr="00521590">
              <w:rPr>
                <w:rFonts w:cs="Times New Roman"/>
                <w:sz w:val="22"/>
                <w:szCs w:val="22"/>
              </w:rPr>
              <w:t xml:space="preserve"> ofício ao CA</w:t>
            </w:r>
            <w:r w:rsidR="00FE18FA" w:rsidRPr="00521590">
              <w:rPr>
                <w:rFonts w:cs="Times New Roman"/>
                <w:sz w:val="22"/>
                <w:szCs w:val="22"/>
              </w:rPr>
              <w:t xml:space="preserve">U/BR solicitando </w:t>
            </w:r>
            <w:r w:rsidR="00605458" w:rsidRPr="00521590">
              <w:rPr>
                <w:rFonts w:cs="Times New Roman"/>
                <w:sz w:val="22"/>
                <w:szCs w:val="22"/>
              </w:rPr>
              <w:t xml:space="preserve">informações </w:t>
            </w:r>
            <w:r w:rsidR="00057093" w:rsidRPr="00521590">
              <w:rPr>
                <w:rFonts w:cs="Times New Roman"/>
                <w:sz w:val="22"/>
                <w:szCs w:val="22"/>
              </w:rPr>
              <w:t>sobre quais medidas estão sendo tomadas sobre o registro da história do CAU</w:t>
            </w:r>
            <w:r w:rsidR="00FB4B7D" w:rsidRPr="00521590">
              <w:rPr>
                <w:rFonts w:cs="Times New Roman"/>
                <w:sz w:val="22"/>
                <w:szCs w:val="22"/>
              </w:rPr>
              <w:t xml:space="preserve">, em reconhecimento à relevância do registro para a profissão. </w:t>
            </w:r>
          </w:p>
        </w:tc>
      </w:tr>
    </w:tbl>
    <w:p w14:paraId="607AC10D" w14:textId="77777777" w:rsidR="00BD67D7" w:rsidRPr="00521590" w:rsidRDefault="00BD67D7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02A46" w:rsidRPr="00521590" w14:paraId="607FC5FA" w14:textId="77777777" w:rsidTr="00386D9D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9E77BA9" w14:textId="06788499" w:rsidR="00702A46" w:rsidRPr="00521590" w:rsidRDefault="00625737" w:rsidP="00386D9D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eastAsia="Times New Roman" w:cs="Times New Roman"/>
                <w:b/>
                <w:bCs/>
                <w:sz w:val="22"/>
                <w:szCs w:val="22"/>
                <w:lang w:eastAsia="pt-BR"/>
              </w:rPr>
              <w:t>Câmaras Temáticas do CAU/DF</w:t>
            </w:r>
          </w:p>
        </w:tc>
      </w:tr>
      <w:tr w:rsidR="00702A46" w:rsidRPr="00521590" w14:paraId="1EA65C8E" w14:textId="77777777" w:rsidTr="00386D9D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0DB01E1" w14:textId="77777777" w:rsidR="00702A46" w:rsidRPr="00521590" w:rsidRDefault="00702A46" w:rsidP="00386D9D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CE3EA76" w14:textId="52084A0E" w:rsidR="00702A46" w:rsidRPr="00521590" w:rsidRDefault="00625737" w:rsidP="00554C11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O representante Abel Teixeira </w:t>
            </w:r>
            <w:proofErr w:type="spellStart"/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Escovedo</w:t>
            </w:r>
            <w:proofErr w:type="spellEnd"/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informou que </w:t>
            </w:r>
            <w:r w:rsidR="00554C1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aprovada pelo Plenário do CAU/DF a criação de quatro Câmaras Temáticas, com cons</w:t>
            </w:r>
            <w:r w:rsidR="00554C1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</w:t>
            </w:r>
            <w:r w:rsidR="00554C1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lheiros e membros da sociedade civil na composição. Relatou que a propo</w:t>
            </w:r>
            <w:r w:rsidR="00554C1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</w:t>
            </w:r>
            <w:r w:rsidR="00554C1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ta de as entidades do CEAU-CAU/DF possa</w:t>
            </w:r>
            <w:r w:rsidR="00ED7410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m </w:t>
            </w:r>
            <w:r w:rsidR="00554C1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indicar membros para as câmaras temáticas foi bem acolhida e será reforçada na próxima Sessão Plenária do CAU/DF, quando serão aprovadas as composições das câmaras. A conselheira Larissa de Aguiar </w:t>
            </w:r>
            <w:proofErr w:type="spellStart"/>
            <w:r w:rsidR="00554C1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Cayres</w:t>
            </w:r>
            <w:proofErr w:type="spellEnd"/>
            <w:r w:rsidR="00554C1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, coordenadora da CEF-CAU/DF, explicou a proposta das câmaras temáticas, detalhando como funcionará a </w:t>
            </w:r>
            <w:r w:rsidR="00554C1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lastRenderedPageBreak/>
              <w:t>Câmara Temática do CAU nas Escolas, vinculada à Comissão de Ensino e Formação</w:t>
            </w:r>
            <w:r w:rsidR="0092637D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 reforçou o convite ao CEAU de indicação para membros da referida câmara temática. </w:t>
            </w:r>
          </w:p>
        </w:tc>
      </w:tr>
    </w:tbl>
    <w:p w14:paraId="33141209" w14:textId="77777777" w:rsidR="00386D9D" w:rsidRPr="00521590" w:rsidRDefault="00386D9D" w:rsidP="00386D9D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386D9D" w:rsidRPr="00521590" w14:paraId="624B2A33" w14:textId="77777777" w:rsidTr="00386D9D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404AC1A" w14:textId="514AB514" w:rsidR="00386D9D" w:rsidRPr="00521590" w:rsidRDefault="00ED7410" w:rsidP="00386D9D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Conferências Estaduais das Cidades</w:t>
            </w:r>
          </w:p>
        </w:tc>
      </w:tr>
      <w:tr w:rsidR="00386D9D" w:rsidRPr="00521590" w14:paraId="6129FDDE" w14:textId="77777777" w:rsidTr="00386D9D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89ECEAD" w14:textId="77777777" w:rsidR="00386D9D" w:rsidRPr="00521590" w:rsidRDefault="00386D9D" w:rsidP="00386D9D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FFF7AB" w14:textId="3E3902FD" w:rsidR="00386D9D" w:rsidRPr="00521590" w:rsidRDefault="00386D9D" w:rsidP="00386D9D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O representante Abel Teixeira </w:t>
            </w:r>
            <w:proofErr w:type="spellStart"/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Escovedo</w:t>
            </w:r>
            <w:proofErr w:type="spellEnd"/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7214F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comunicou </w:t>
            </w: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que </w:t>
            </w:r>
            <w:r w:rsidR="00E53F25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convocada neste mês a 6ª Conferência Nacional das Cidades, divida nas seguintes et</w:t>
            </w:r>
            <w:r w:rsidR="00E53F25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</w:t>
            </w:r>
            <w:r w:rsidR="00E53F25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pas:</w:t>
            </w:r>
          </w:p>
          <w:p w14:paraId="5AD85686" w14:textId="77777777" w:rsidR="00E53F25" w:rsidRPr="00521590" w:rsidRDefault="00E53F25" w:rsidP="00386D9D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7005E070" w14:textId="0F2397B9" w:rsidR="00E53F25" w:rsidRPr="00521590" w:rsidRDefault="00E53F25" w:rsidP="00E53F2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I - etapa Municipal: de 15 de abril de 2024 a 30 de junho de 2024;</w:t>
            </w:r>
          </w:p>
          <w:p w14:paraId="49A6ABF5" w14:textId="4DD758E3" w:rsidR="00E53F25" w:rsidRPr="00521590" w:rsidRDefault="00E53F25" w:rsidP="00E53F2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II - etapa Estadual e do Distrito Federal: 1º de julho de 2024 a 15 de sete</w:t>
            </w: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</w:t>
            </w: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bro de 2024; </w:t>
            </w:r>
            <w:proofErr w:type="gramStart"/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</w:t>
            </w:r>
            <w:proofErr w:type="gramEnd"/>
          </w:p>
          <w:p w14:paraId="1A1FA26F" w14:textId="3A221E0E" w:rsidR="00E53F25" w:rsidRPr="00521590" w:rsidRDefault="00E53F25" w:rsidP="00E53F2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III - etapa Nacional: em 2024, com data a ser definida por Resolução do Conselho das Cidades, em Brasília.</w:t>
            </w:r>
          </w:p>
          <w:p w14:paraId="242C03ED" w14:textId="77777777" w:rsidR="00E53F25" w:rsidRPr="00521590" w:rsidRDefault="00E53F25" w:rsidP="00E53F25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7F6BAF1E" w14:textId="4B59B0E4" w:rsidR="00E53F25" w:rsidRPr="00521590" w:rsidRDefault="00E53F25" w:rsidP="003D17D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521590">
              <w:rPr>
                <w:rFonts w:eastAsia="Calibri" w:cs="Times New Roman"/>
                <w:b/>
                <w:bCs/>
                <w:sz w:val="22"/>
                <w:szCs w:val="22"/>
                <w:lang w:eastAsia="pt-BR" w:bidi="ar-SA"/>
              </w:rPr>
              <w:t>Encaminhamento:</w:t>
            </w: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3D17D4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Propor ao Plenário do CAU/DF o envio de ofício ao Governador do Distrito Federal e ao Secretário de Cultura e Economia Cri</w:t>
            </w:r>
            <w:r w:rsidR="003D17D4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</w:t>
            </w:r>
            <w:r w:rsidR="003D17D4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tiva solicitando informações sobre a convocação e realização da etapa di</w:t>
            </w:r>
            <w:r w:rsidR="003D17D4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</w:t>
            </w:r>
            <w:r w:rsidR="003D17D4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trital. </w:t>
            </w:r>
          </w:p>
        </w:tc>
      </w:tr>
    </w:tbl>
    <w:p w14:paraId="1566444B" w14:textId="77777777" w:rsidR="00386D9D" w:rsidRPr="00521590" w:rsidRDefault="00386D9D" w:rsidP="00386D9D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386D9D" w:rsidRPr="00521590" w14:paraId="0A19BD76" w14:textId="77777777" w:rsidTr="00386D9D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56A58D" w14:textId="37DEC992" w:rsidR="00386D9D" w:rsidRPr="00521590" w:rsidRDefault="00FE7FFD" w:rsidP="00BA7CD0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 xml:space="preserve">Acordo de acesso </w:t>
            </w:r>
            <w:r w:rsidR="00BA7CD0" w:rsidRPr="00521590">
              <w:rPr>
                <w:rFonts w:cs="Times New Roman"/>
                <w:b/>
                <w:sz w:val="22"/>
                <w:szCs w:val="22"/>
              </w:rPr>
              <w:t>às</w:t>
            </w:r>
            <w:r w:rsidRPr="00521590">
              <w:rPr>
                <w:rFonts w:cs="Times New Roman"/>
                <w:b/>
                <w:sz w:val="22"/>
                <w:szCs w:val="22"/>
              </w:rPr>
              <w:t xml:space="preserve"> normas da ABNT feito pelo CREA/CONFEA/MUTUA</w:t>
            </w:r>
          </w:p>
        </w:tc>
      </w:tr>
      <w:tr w:rsidR="00386D9D" w:rsidRPr="00521590" w14:paraId="16E079CB" w14:textId="77777777" w:rsidTr="00386D9D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88603EE" w14:textId="77777777" w:rsidR="00386D9D" w:rsidRPr="00521590" w:rsidRDefault="00386D9D" w:rsidP="00386D9D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8516D71" w14:textId="6FC0453C" w:rsidR="00386D9D" w:rsidRPr="00521590" w:rsidRDefault="00386D9D" w:rsidP="007214F1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O representante Abel Teixeira </w:t>
            </w:r>
            <w:proofErr w:type="spellStart"/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Escovedo</w:t>
            </w:r>
            <w:proofErr w:type="spellEnd"/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7214F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relatou que foi realizado um aco</w:t>
            </w:r>
            <w:r w:rsidR="007214F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</w:t>
            </w:r>
            <w:r w:rsidR="007214F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do para que profissionais registrados no Sistema CONFEA/CREA e Mútua tenham acesso ilimitado às normas da Associação Brasileira de Normas Técnicas (ABNT) e da Associação </w:t>
            </w:r>
            <w:proofErr w:type="gramStart"/>
            <w:r w:rsidR="007214F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Mercosul</w:t>
            </w:r>
            <w:proofErr w:type="gramEnd"/>
            <w:r w:rsidR="007214F1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de Normalização (AMN).</w:t>
            </w:r>
            <w:r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F43A09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assessora da presidência Daniela Borges dos Santos informou que o </w:t>
            </w:r>
            <w:r w:rsidR="001E4D7A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sistema </w:t>
            </w:r>
            <w:r w:rsidR="00F43A09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CAU possui acesso irrestrito às normas da ABNT, mas que os profissionais de arquitetura e urbanismo podem apenas consultar as normas na sala do arquiteto nas sedes dos CAU/UFs, não havendo acesso ilimitado a todos os profissionais. Informou, também, que a demanda de acesso para todos os profissionais registrados </w:t>
            </w:r>
            <w:r w:rsidR="001E4D7A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no conselho, como aconteceu no acordo do sistema CREA/CONFEA e Mútua, </w:t>
            </w:r>
            <w:r w:rsidR="00F43A09" w:rsidRPr="00521590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foi discutida no Fórum de Presidentes de CAU/UF e será levada ao CAU/BR. </w:t>
            </w:r>
          </w:p>
        </w:tc>
      </w:tr>
    </w:tbl>
    <w:p w14:paraId="22FD241D" w14:textId="77777777" w:rsidR="00386D9D" w:rsidRPr="00521590" w:rsidRDefault="00386D9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FF0000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B5FF3" w:rsidRPr="00521590" w14:paraId="141317FF" w14:textId="77777777" w:rsidTr="00386D9D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521590" w:rsidRDefault="001771B3" w:rsidP="00386D9D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FF0000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6B5FF3" w:rsidRPr="00521590" w14:paraId="7ED2FD23" w14:textId="77777777" w:rsidTr="00386D9D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521590" w:rsidRDefault="001771B3" w:rsidP="00386D9D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C0AB9A7" w14:textId="36210EBB" w:rsidR="00E274C5" w:rsidRPr="00521590" w:rsidRDefault="00521590" w:rsidP="009B6E5F">
            <w:pPr>
              <w:pStyle w:val="PargrafodaLista"/>
              <w:widowControl w:val="0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</w:t>
            </w:r>
            <w:r w:rsidR="00D27D25" w:rsidRPr="00521590">
              <w:rPr>
                <w:rFonts w:cs="Times New Roman"/>
                <w:sz w:val="22"/>
                <w:szCs w:val="22"/>
              </w:rPr>
              <w:t xml:space="preserve">presentação da representante da </w:t>
            </w:r>
            <w:proofErr w:type="spellStart"/>
            <w:proofErr w:type="gramStart"/>
            <w:r w:rsidR="00D27D25" w:rsidRPr="00521590">
              <w:rPr>
                <w:rFonts w:cs="Times New Roman"/>
                <w:sz w:val="22"/>
                <w:szCs w:val="22"/>
              </w:rPr>
              <w:t>FeNEA</w:t>
            </w:r>
            <w:proofErr w:type="spellEnd"/>
            <w:proofErr w:type="gramEnd"/>
            <w:r w:rsidR="00D27D25" w:rsidRPr="00521590">
              <w:rPr>
                <w:rFonts w:cs="Times New Roman"/>
                <w:sz w:val="22"/>
                <w:szCs w:val="22"/>
              </w:rPr>
              <w:t xml:space="preserve"> Centro </w:t>
            </w:r>
            <w:proofErr w:type="spellStart"/>
            <w:r w:rsidR="00D27D25" w:rsidRPr="00521590">
              <w:rPr>
                <w:rFonts w:cs="Times New Roman"/>
                <w:sz w:val="22"/>
                <w:szCs w:val="22"/>
              </w:rPr>
              <w:t>Raíssa</w:t>
            </w:r>
            <w:proofErr w:type="spellEnd"/>
            <w:r w:rsidR="00D27D25" w:rsidRPr="00521590">
              <w:rPr>
                <w:rFonts w:cs="Times New Roman"/>
                <w:sz w:val="22"/>
                <w:szCs w:val="22"/>
              </w:rPr>
              <w:t xml:space="preserve"> Alves, membro da diretoria de comunicação da entidade. </w:t>
            </w:r>
          </w:p>
          <w:p w14:paraId="21646B22" w14:textId="77777777" w:rsidR="00B90F35" w:rsidRPr="00521590" w:rsidRDefault="00B90F35" w:rsidP="00B90F35">
            <w:pPr>
              <w:pStyle w:val="PargrafodaLista"/>
              <w:widowControl w:val="0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Os membros do CEAU-CAU/DF parabenizaram o IAB/DF pela exposição “A Construção da Profissão”.</w:t>
            </w:r>
          </w:p>
          <w:p w14:paraId="592A211D" w14:textId="77679842" w:rsidR="00B90F35" w:rsidRPr="00521590" w:rsidRDefault="00B90F35" w:rsidP="00B90F35">
            <w:pPr>
              <w:pStyle w:val="PargrafodaLista"/>
              <w:widowControl w:val="0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A assessora da presidência Daniela Borges dos Santos informou que participou de reunião conjunta realizada na sede do COR</w:t>
            </w:r>
            <w:r w:rsidRPr="00521590">
              <w:rPr>
                <w:rFonts w:cs="Times New Roman"/>
                <w:sz w:val="22"/>
                <w:szCs w:val="22"/>
              </w:rPr>
              <w:t>E</w:t>
            </w:r>
            <w:r w:rsidRPr="00521590">
              <w:rPr>
                <w:rFonts w:cs="Times New Roman"/>
                <w:sz w:val="22"/>
                <w:szCs w:val="22"/>
              </w:rPr>
              <w:t>CON/DF que teve como principal objetivo discutir o ciclo de infr</w:t>
            </w:r>
            <w:r w:rsidRPr="00521590">
              <w:rPr>
                <w:rFonts w:cs="Times New Roman"/>
                <w:sz w:val="22"/>
                <w:szCs w:val="22"/>
              </w:rPr>
              <w:t>a</w:t>
            </w:r>
            <w:r w:rsidRPr="00521590">
              <w:rPr>
                <w:rFonts w:cs="Times New Roman"/>
                <w:sz w:val="22"/>
                <w:szCs w:val="22"/>
              </w:rPr>
              <w:t>estrutura e desenvolvimento, com ênfase no fortalecimento das ca</w:t>
            </w:r>
            <w:r w:rsidRPr="00521590">
              <w:rPr>
                <w:rFonts w:cs="Times New Roman"/>
                <w:sz w:val="22"/>
                <w:szCs w:val="22"/>
              </w:rPr>
              <w:t>r</w:t>
            </w:r>
            <w:r w:rsidRPr="00521590">
              <w:rPr>
                <w:rFonts w:cs="Times New Roman"/>
                <w:sz w:val="22"/>
                <w:szCs w:val="22"/>
              </w:rPr>
              <w:t xml:space="preserve">reiras de engenharia, arquitetura e urbanismo, geologia, estatística e </w:t>
            </w:r>
            <w:r w:rsidRPr="00521590">
              <w:rPr>
                <w:rFonts w:cs="Times New Roman"/>
                <w:sz w:val="22"/>
                <w:szCs w:val="22"/>
              </w:rPr>
              <w:lastRenderedPageBreak/>
              <w:t>economia e ações conjuntas em apoio à reestruturação dessas ca</w:t>
            </w:r>
            <w:r w:rsidRPr="00521590">
              <w:rPr>
                <w:rFonts w:cs="Times New Roman"/>
                <w:sz w:val="22"/>
                <w:szCs w:val="22"/>
              </w:rPr>
              <w:t>r</w:t>
            </w:r>
            <w:r w:rsidRPr="00521590">
              <w:rPr>
                <w:rFonts w:cs="Times New Roman"/>
                <w:sz w:val="22"/>
                <w:szCs w:val="22"/>
              </w:rPr>
              <w:t xml:space="preserve">reiras. </w:t>
            </w:r>
          </w:p>
          <w:p w14:paraId="7BDAF340" w14:textId="2819C839" w:rsidR="00A71ECD" w:rsidRPr="00521590" w:rsidRDefault="00A71ECD" w:rsidP="00B90F35">
            <w:pPr>
              <w:pStyle w:val="PargrafodaLista"/>
              <w:widowControl w:val="0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>O representante Tony Marcos Malheiros manifestou preocupação com o os painéis distribuídos por Brasília, dentro e fora da área tombada. Em um breve debate, os membros do CEAU citaram o</w:t>
            </w:r>
            <w:r w:rsidRPr="00521590">
              <w:rPr>
                <w:rFonts w:cs="Times New Roman"/>
                <w:sz w:val="22"/>
                <w:szCs w:val="22"/>
              </w:rPr>
              <w:t>u</w:t>
            </w:r>
            <w:r w:rsidRPr="00521590">
              <w:rPr>
                <w:rFonts w:cs="Times New Roman"/>
                <w:sz w:val="22"/>
                <w:szCs w:val="22"/>
              </w:rPr>
              <w:t xml:space="preserve">tras questões </w:t>
            </w:r>
            <w:r w:rsidR="000F7A39" w:rsidRPr="00521590">
              <w:rPr>
                <w:rFonts w:cs="Times New Roman"/>
                <w:sz w:val="22"/>
                <w:szCs w:val="22"/>
              </w:rPr>
              <w:t>de uso indevido de área pública como</w:t>
            </w:r>
            <w:r w:rsidRPr="00521590">
              <w:rPr>
                <w:rFonts w:cs="Times New Roman"/>
                <w:sz w:val="22"/>
                <w:szCs w:val="22"/>
              </w:rPr>
              <w:t xml:space="preserve"> publicidade, quiosques irregula</w:t>
            </w:r>
            <w:r w:rsidR="000F7A39" w:rsidRPr="00521590">
              <w:rPr>
                <w:rFonts w:cs="Times New Roman"/>
                <w:sz w:val="22"/>
                <w:szCs w:val="22"/>
              </w:rPr>
              <w:t>res, entre outros. Sugestão de encaminhamento: minutar um ofício para encaminhar ao GDF, DF Legal, Superinte</w:t>
            </w:r>
            <w:r w:rsidR="000F7A39" w:rsidRPr="00521590">
              <w:rPr>
                <w:rFonts w:cs="Times New Roman"/>
                <w:sz w:val="22"/>
                <w:szCs w:val="22"/>
              </w:rPr>
              <w:t>n</w:t>
            </w:r>
            <w:r w:rsidR="000F7A39" w:rsidRPr="00521590">
              <w:rPr>
                <w:rFonts w:cs="Times New Roman"/>
                <w:sz w:val="22"/>
                <w:szCs w:val="22"/>
              </w:rPr>
              <w:t xml:space="preserve">dência do Distrito Federal do Iphan e demais órgãos responsáveis pela </w:t>
            </w:r>
            <w:r w:rsidR="00947056" w:rsidRPr="00521590">
              <w:rPr>
                <w:rFonts w:cs="Times New Roman"/>
                <w:sz w:val="22"/>
                <w:szCs w:val="22"/>
              </w:rPr>
              <w:t>proteção e preservação</w:t>
            </w:r>
            <w:r w:rsidR="000F7A39" w:rsidRPr="00521590">
              <w:rPr>
                <w:rFonts w:cs="Times New Roman"/>
                <w:sz w:val="22"/>
                <w:szCs w:val="22"/>
              </w:rPr>
              <w:t xml:space="preserve"> do patrimônio. </w:t>
            </w:r>
          </w:p>
          <w:p w14:paraId="0EE83F59" w14:textId="3E62871A" w:rsidR="009B6E5F" w:rsidRPr="00521590" w:rsidRDefault="009B6E5F" w:rsidP="00940031">
            <w:pPr>
              <w:pStyle w:val="PargrafodaLista"/>
              <w:widowControl w:val="0"/>
              <w:numPr>
                <w:ilvl w:val="0"/>
                <w:numId w:val="3"/>
              </w:numPr>
              <w:suppressAutoHyphens w:val="0"/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 w:val="22"/>
                <w:szCs w:val="22"/>
              </w:rPr>
            </w:pPr>
            <w:r w:rsidRPr="00521590">
              <w:rPr>
                <w:rFonts w:cs="Times New Roman"/>
                <w:sz w:val="22"/>
                <w:szCs w:val="22"/>
              </w:rPr>
              <w:t xml:space="preserve">O representante Luiz Eduardo Sarmento </w:t>
            </w:r>
            <w:r w:rsidR="002C49F5" w:rsidRPr="00521590">
              <w:rPr>
                <w:rFonts w:cs="Times New Roman"/>
                <w:sz w:val="22"/>
                <w:szCs w:val="22"/>
              </w:rPr>
              <w:t>comunicou que o prazo de validade do último concurso público da Companhia de Desenvo</w:t>
            </w:r>
            <w:r w:rsidR="002C49F5" w:rsidRPr="00521590">
              <w:rPr>
                <w:rFonts w:cs="Times New Roman"/>
                <w:sz w:val="22"/>
                <w:szCs w:val="22"/>
              </w:rPr>
              <w:t>l</w:t>
            </w:r>
            <w:r w:rsidR="002C49F5" w:rsidRPr="00521590">
              <w:rPr>
                <w:rFonts w:cs="Times New Roman"/>
                <w:sz w:val="22"/>
                <w:szCs w:val="22"/>
              </w:rPr>
              <w:t>vimento Habitacional do DF (</w:t>
            </w:r>
            <w:proofErr w:type="spellStart"/>
            <w:r w:rsidR="002C49F5" w:rsidRPr="00521590">
              <w:rPr>
                <w:rFonts w:cs="Times New Roman"/>
                <w:sz w:val="22"/>
                <w:szCs w:val="22"/>
              </w:rPr>
              <w:t>Codhab</w:t>
            </w:r>
            <w:proofErr w:type="spellEnd"/>
            <w:r w:rsidR="002C49F5" w:rsidRPr="00521590">
              <w:rPr>
                <w:rFonts w:cs="Times New Roman"/>
                <w:sz w:val="22"/>
                <w:szCs w:val="22"/>
              </w:rPr>
              <w:t xml:space="preserve">) terminará em março de 2024 e que os candidatos aprovados </w:t>
            </w:r>
            <w:r w:rsidR="00940031" w:rsidRPr="00521590">
              <w:rPr>
                <w:rFonts w:cs="Times New Roman"/>
                <w:sz w:val="22"/>
                <w:szCs w:val="22"/>
              </w:rPr>
              <w:t xml:space="preserve">em 2018 </w:t>
            </w:r>
            <w:r w:rsidR="002C49F5" w:rsidRPr="00521590">
              <w:rPr>
                <w:rFonts w:cs="Times New Roman"/>
                <w:sz w:val="22"/>
                <w:szCs w:val="22"/>
              </w:rPr>
              <w:t xml:space="preserve">ainda não foram </w:t>
            </w:r>
            <w:r w:rsidR="00940031" w:rsidRPr="00521590">
              <w:rPr>
                <w:rFonts w:cs="Times New Roman"/>
                <w:sz w:val="22"/>
                <w:szCs w:val="22"/>
              </w:rPr>
              <w:t>contrat</w:t>
            </w:r>
            <w:r w:rsidR="00940031" w:rsidRPr="00521590">
              <w:rPr>
                <w:rFonts w:cs="Times New Roman"/>
                <w:sz w:val="22"/>
                <w:szCs w:val="22"/>
              </w:rPr>
              <w:t>a</w:t>
            </w:r>
            <w:r w:rsidR="00940031" w:rsidRPr="00521590">
              <w:rPr>
                <w:rFonts w:cs="Times New Roman"/>
                <w:sz w:val="22"/>
                <w:szCs w:val="22"/>
              </w:rPr>
              <w:t xml:space="preserve">dos. Sugestão de encaminhamento: minutar um ofício cobrando a nomeação dos candidatos aprovados. </w:t>
            </w:r>
          </w:p>
        </w:tc>
      </w:tr>
    </w:tbl>
    <w:p w14:paraId="4FE726EC" w14:textId="77777777" w:rsidR="0045233E" w:rsidRPr="006B5FF3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color w:val="FF0000"/>
          <w:sz w:val="22"/>
          <w:szCs w:val="22"/>
        </w:rPr>
      </w:pPr>
    </w:p>
    <w:p w14:paraId="617531FF" w14:textId="7207A509" w:rsidR="00D60AF1" w:rsidRPr="00E602BE" w:rsidRDefault="00B4235C" w:rsidP="00E602B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B4235C">
        <w:rPr>
          <w:rFonts w:cs="Times New Roman"/>
          <w:b/>
          <w:sz w:val="22"/>
          <w:szCs w:val="22"/>
        </w:rPr>
        <w:t>A</w:t>
      </w:r>
      <w:r w:rsidR="0045233E" w:rsidRPr="00E602BE">
        <w:rPr>
          <w:rFonts w:cs="Times New Roman"/>
          <w:b/>
          <w:bCs/>
          <w:sz w:val="22"/>
          <w:szCs w:val="22"/>
        </w:rPr>
        <w:t>testo a veracidade e a autenticidade das informações prestadas</w:t>
      </w:r>
      <w:r w:rsidR="00802DFF">
        <w:rPr>
          <w:rFonts w:cs="Times New Roman"/>
          <w:b/>
          <w:bCs/>
          <w:sz w:val="22"/>
          <w:szCs w:val="22"/>
        </w:rPr>
        <w:t>.</w:t>
      </w:r>
    </w:p>
    <w:p w14:paraId="680BDB60" w14:textId="77777777" w:rsidR="00D60AF1" w:rsidRPr="00E602BE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238A53B8" w14:textId="77777777" w:rsidR="00E602BE" w:rsidRPr="00E602BE" w:rsidRDefault="00E602BE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215D7CD4" w14:textId="54D8D880" w:rsidR="00E602BE" w:rsidRPr="00657D42" w:rsidRDefault="00657D42" w:rsidP="00657D42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i/>
          <w:sz w:val="22"/>
          <w:szCs w:val="22"/>
          <w:highlight w:val="white"/>
        </w:rPr>
      </w:pPr>
      <w:r w:rsidRPr="00657D42">
        <w:rPr>
          <w:rFonts w:cs="Times New Roman"/>
          <w:i/>
          <w:sz w:val="22"/>
          <w:szCs w:val="22"/>
          <w:highlight w:val="white"/>
        </w:rPr>
        <w:t>(Documento assinado eletronicamente)</w:t>
      </w:r>
    </w:p>
    <w:p w14:paraId="50D11848" w14:textId="05E61788" w:rsidR="00E602BE" w:rsidRDefault="00802DFF" w:rsidP="00E602BE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>
        <w:rPr>
          <w:rFonts w:cs="Times New Roman"/>
          <w:b/>
          <w:sz w:val="22"/>
          <w:szCs w:val="22"/>
          <w:highlight w:val="white"/>
        </w:rPr>
        <w:t xml:space="preserve">Abel Teixeira </w:t>
      </w:r>
      <w:proofErr w:type="spellStart"/>
      <w:r>
        <w:rPr>
          <w:rFonts w:cs="Times New Roman"/>
          <w:b/>
          <w:sz w:val="22"/>
          <w:szCs w:val="22"/>
          <w:highlight w:val="white"/>
        </w:rPr>
        <w:t>Escovedo</w:t>
      </w:r>
      <w:proofErr w:type="spellEnd"/>
    </w:p>
    <w:p w14:paraId="4B0BC4FC" w14:textId="59008C07" w:rsidR="00D60AF1" w:rsidRPr="006B5FF3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color w:val="FF0000"/>
          <w:sz w:val="22"/>
          <w:szCs w:val="22"/>
          <w:highlight w:val="white"/>
        </w:rPr>
      </w:pPr>
      <w:r w:rsidRPr="00E602BE">
        <w:rPr>
          <w:rFonts w:cs="Times New Roman"/>
          <w:sz w:val="22"/>
          <w:szCs w:val="22"/>
          <w:highlight w:val="white"/>
        </w:rPr>
        <w:t>Coordenador do CEAU</w:t>
      </w:r>
      <w:r w:rsidR="00802DFF">
        <w:rPr>
          <w:rFonts w:cs="Times New Roman"/>
          <w:sz w:val="22"/>
          <w:szCs w:val="22"/>
          <w:highlight w:val="white"/>
        </w:rPr>
        <w:t>-CAU</w:t>
      </w:r>
      <w:r w:rsidRPr="00E602BE">
        <w:rPr>
          <w:rFonts w:cs="Times New Roman"/>
          <w:sz w:val="22"/>
          <w:szCs w:val="22"/>
          <w:highlight w:val="white"/>
        </w:rPr>
        <w:t>/DF</w:t>
      </w:r>
      <w:r w:rsidR="00E144B8" w:rsidRPr="006B5FF3">
        <w:rPr>
          <w:rFonts w:cs="Times New Roman"/>
          <w:color w:val="FF0000"/>
          <w:sz w:val="22"/>
          <w:szCs w:val="22"/>
          <w:highlight w:val="white"/>
        </w:rPr>
        <w:t xml:space="preserve"> </w:t>
      </w:r>
    </w:p>
    <w:sectPr w:rsidR="00D60AF1" w:rsidRPr="006B5FF3" w:rsidSect="00E602BE">
      <w:headerReference w:type="default" r:id="rId12"/>
      <w:footerReference w:type="even" r:id="rId13"/>
      <w:footerReference w:type="default" r:id="rId14"/>
      <w:pgSz w:w="11906" w:h="16838"/>
      <w:pgMar w:top="1701" w:right="1134" w:bottom="1134" w:left="1701" w:header="284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76E41F" w14:textId="77777777" w:rsidR="00D42CE1" w:rsidRDefault="00D42CE1">
      <w:r>
        <w:separator/>
      </w:r>
    </w:p>
  </w:endnote>
  <w:endnote w:type="continuationSeparator" w:id="0">
    <w:p w14:paraId="1B4CD3A9" w14:textId="77777777" w:rsidR="00D42CE1" w:rsidRDefault="00D42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99BE0" w14:textId="77777777" w:rsidR="00A71ECD" w:rsidRPr="00E602BE" w:rsidRDefault="00A71ECD">
    <w:pPr>
      <w:pStyle w:val="Rodap"/>
    </w:pPr>
  </w:p>
  <w:p w14:paraId="037B7DCA" w14:textId="77777777" w:rsidR="00A71ECD" w:rsidRPr="00E602BE" w:rsidRDefault="00A71EC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99E14" w14:textId="77777777" w:rsidR="00A71ECD" w:rsidRPr="00700C1A" w:rsidRDefault="00A71ECD" w:rsidP="00E602BE">
    <w:pPr>
      <w:jc w:val="center"/>
    </w:pPr>
  </w:p>
  <w:p w14:paraId="762222B4" w14:textId="77777777" w:rsidR="00A71ECD" w:rsidRDefault="00A71ECD" w:rsidP="00E602BE"/>
  <w:p w14:paraId="169A517F" w14:textId="77777777" w:rsidR="00A71ECD" w:rsidRDefault="00A71ECD" w:rsidP="00E602BE">
    <w:pPr>
      <w:pStyle w:val="Rodap"/>
    </w:pPr>
  </w:p>
  <w:p w14:paraId="39354396" w14:textId="77777777" w:rsidR="00A71ECD" w:rsidRDefault="00A71ECD" w:rsidP="00E602BE"/>
  <w:p w14:paraId="4B6EB226" w14:textId="2A423E96" w:rsidR="00A71ECD" w:rsidRDefault="00A71ECD" w:rsidP="00E602BE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D15B55" wp14:editId="62A68B7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492EA1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cc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j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DWLEcc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5673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56735">
      <w:rPr>
        <w:rFonts w:ascii="DaxCondensed-Regular" w:hAnsi="DaxCondensed-Regular"/>
        <w:noProof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0B541C8" w14:textId="77777777" w:rsidR="00A71ECD" w:rsidRDefault="00A71ECD" w:rsidP="00E602B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74A977A9" w14:textId="77777777" w:rsidR="00A71ECD" w:rsidRPr="00030DEF" w:rsidRDefault="00A71ECD" w:rsidP="00E602B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41F09715" w14:textId="2EBD4A1F" w:rsidR="00A71ECD" w:rsidRPr="00E602BE" w:rsidRDefault="00A71ECD" w:rsidP="00E60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5C9DB" w14:textId="77777777" w:rsidR="00D42CE1" w:rsidRDefault="00D42CE1">
      <w:r>
        <w:separator/>
      </w:r>
    </w:p>
  </w:footnote>
  <w:footnote w:type="continuationSeparator" w:id="0">
    <w:p w14:paraId="1ED73228" w14:textId="77777777" w:rsidR="00D42CE1" w:rsidRDefault="00D42C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8E399" w14:textId="77777777" w:rsidR="00A71ECD" w:rsidRDefault="00A71ECD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A71ECD" w:rsidRDefault="00A71ECD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A71ECD" w:rsidRPr="00E602BE" w:rsidRDefault="00A71ECD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sz w:val="22"/>
        <w:szCs w:val="22"/>
      </w:rPr>
    </w:pPr>
    <w:r w:rsidRPr="00E602BE">
      <w:object w:dxaOrig="10451" w:dyaOrig="990" w14:anchorId="0C51CA34">
        <v:shape id="ole_rId1" o:spid="_x0000_i1025" style="width:452pt;height:42.4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4950360" r:id="rId2"/>
      </w:object>
    </w:r>
  </w:p>
  <w:p w14:paraId="498515A5" w14:textId="77777777" w:rsidR="00A71ECD" w:rsidRPr="00E602BE" w:rsidRDefault="00A71EC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60987DA3"/>
    <w:multiLevelType w:val="hybridMultilevel"/>
    <w:tmpl w:val="E78EB1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F1"/>
    <w:rsid w:val="00001387"/>
    <w:rsid w:val="0000470B"/>
    <w:rsid w:val="00005592"/>
    <w:rsid w:val="000063D7"/>
    <w:rsid w:val="00016BEB"/>
    <w:rsid w:val="00035C0B"/>
    <w:rsid w:val="00036DC2"/>
    <w:rsid w:val="00037EA9"/>
    <w:rsid w:val="00037FFB"/>
    <w:rsid w:val="00042EEE"/>
    <w:rsid w:val="00043AC1"/>
    <w:rsid w:val="0005542A"/>
    <w:rsid w:val="0005605D"/>
    <w:rsid w:val="00057093"/>
    <w:rsid w:val="00065C96"/>
    <w:rsid w:val="00083FD6"/>
    <w:rsid w:val="00084BA0"/>
    <w:rsid w:val="000879C6"/>
    <w:rsid w:val="00097EFE"/>
    <w:rsid w:val="000B37BA"/>
    <w:rsid w:val="000B4375"/>
    <w:rsid w:val="000C3D18"/>
    <w:rsid w:val="000C4B71"/>
    <w:rsid w:val="000D3757"/>
    <w:rsid w:val="000F2658"/>
    <w:rsid w:val="000F7A39"/>
    <w:rsid w:val="001038AE"/>
    <w:rsid w:val="00103F05"/>
    <w:rsid w:val="00106C4D"/>
    <w:rsid w:val="001144D1"/>
    <w:rsid w:val="00117BEE"/>
    <w:rsid w:val="0012446F"/>
    <w:rsid w:val="00125BFC"/>
    <w:rsid w:val="00144F44"/>
    <w:rsid w:val="001523C6"/>
    <w:rsid w:val="00154776"/>
    <w:rsid w:val="001771B3"/>
    <w:rsid w:val="001B1FC9"/>
    <w:rsid w:val="001B5E68"/>
    <w:rsid w:val="001C2649"/>
    <w:rsid w:val="001C4881"/>
    <w:rsid w:val="001D7918"/>
    <w:rsid w:val="001E4D7A"/>
    <w:rsid w:val="001F2F4C"/>
    <w:rsid w:val="0020292C"/>
    <w:rsid w:val="00212433"/>
    <w:rsid w:val="00215CB3"/>
    <w:rsid w:val="00217626"/>
    <w:rsid w:val="00220943"/>
    <w:rsid w:val="002210EA"/>
    <w:rsid w:val="00223961"/>
    <w:rsid w:val="00227A99"/>
    <w:rsid w:val="00254DE5"/>
    <w:rsid w:val="00257859"/>
    <w:rsid w:val="0026002C"/>
    <w:rsid w:val="002639E7"/>
    <w:rsid w:val="00264D9A"/>
    <w:rsid w:val="00265B42"/>
    <w:rsid w:val="00276FB1"/>
    <w:rsid w:val="00284DFF"/>
    <w:rsid w:val="002A0390"/>
    <w:rsid w:val="002A55E0"/>
    <w:rsid w:val="002B5AF3"/>
    <w:rsid w:val="002C3384"/>
    <w:rsid w:val="002C49D7"/>
    <w:rsid w:val="002C49F5"/>
    <w:rsid w:val="002C7EF2"/>
    <w:rsid w:val="002D21B8"/>
    <w:rsid w:val="002E322B"/>
    <w:rsid w:val="002E6CFF"/>
    <w:rsid w:val="00303F47"/>
    <w:rsid w:val="00307082"/>
    <w:rsid w:val="00311FE8"/>
    <w:rsid w:val="0031725D"/>
    <w:rsid w:val="00336D31"/>
    <w:rsid w:val="00350640"/>
    <w:rsid w:val="00356F43"/>
    <w:rsid w:val="00357732"/>
    <w:rsid w:val="00361807"/>
    <w:rsid w:val="0036265F"/>
    <w:rsid w:val="00376253"/>
    <w:rsid w:val="00381FA1"/>
    <w:rsid w:val="0038621D"/>
    <w:rsid w:val="00386D9D"/>
    <w:rsid w:val="003B6553"/>
    <w:rsid w:val="003B7D87"/>
    <w:rsid w:val="003D17D4"/>
    <w:rsid w:val="003F55A8"/>
    <w:rsid w:val="003F6CC5"/>
    <w:rsid w:val="00411089"/>
    <w:rsid w:val="004231CC"/>
    <w:rsid w:val="004302C9"/>
    <w:rsid w:val="00443A23"/>
    <w:rsid w:val="00450FCD"/>
    <w:rsid w:val="0045233E"/>
    <w:rsid w:val="0045421C"/>
    <w:rsid w:val="00456735"/>
    <w:rsid w:val="004610E3"/>
    <w:rsid w:val="00466DEF"/>
    <w:rsid w:val="00483D87"/>
    <w:rsid w:val="004A2C2E"/>
    <w:rsid w:val="004C765A"/>
    <w:rsid w:val="004D2375"/>
    <w:rsid w:val="004D3E4C"/>
    <w:rsid w:val="004E0F9F"/>
    <w:rsid w:val="004E1688"/>
    <w:rsid w:val="004E2685"/>
    <w:rsid w:val="004E4509"/>
    <w:rsid w:val="004E7947"/>
    <w:rsid w:val="004F7804"/>
    <w:rsid w:val="005014BC"/>
    <w:rsid w:val="00502CF3"/>
    <w:rsid w:val="0051003B"/>
    <w:rsid w:val="00521590"/>
    <w:rsid w:val="00542DC6"/>
    <w:rsid w:val="00554C11"/>
    <w:rsid w:val="00564D32"/>
    <w:rsid w:val="0057230C"/>
    <w:rsid w:val="00574160"/>
    <w:rsid w:val="0058327C"/>
    <w:rsid w:val="005A70EF"/>
    <w:rsid w:val="005B2FDC"/>
    <w:rsid w:val="005C7902"/>
    <w:rsid w:val="005D0C1E"/>
    <w:rsid w:val="005D1698"/>
    <w:rsid w:val="005E44ED"/>
    <w:rsid w:val="005E7B73"/>
    <w:rsid w:val="005F337C"/>
    <w:rsid w:val="00605458"/>
    <w:rsid w:val="00621D55"/>
    <w:rsid w:val="00622683"/>
    <w:rsid w:val="00625737"/>
    <w:rsid w:val="00632322"/>
    <w:rsid w:val="00645B33"/>
    <w:rsid w:val="00653C39"/>
    <w:rsid w:val="00655AE6"/>
    <w:rsid w:val="00657D42"/>
    <w:rsid w:val="00660DA8"/>
    <w:rsid w:val="0066152B"/>
    <w:rsid w:val="00664281"/>
    <w:rsid w:val="0067425F"/>
    <w:rsid w:val="00684090"/>
    <w:rsid w:val="00686875"/>
    <w:rsid w:val="0068772C"/>
    <w:rsid w:val="006A5109"/>
    <w:rsid w:val="006A78FC"/>
    <w:rsid w:val="006B081E"/>
    <w:rsid w:val="006B5FF3"/>
    <w:rsid w:val="006C3693"/>
    <w:rsid w:val="006E427E"/>
    <w:rsid w:val="006E6ADA"/>
    <w:rsid w:val="006F7944"/>
    <w:rsid w:val="007006D8"/>
    <w:rsid w:val="00700F56"/>
    <w:rsid w:val="00702A46"/>
    <w:rsid w:val="00711E20"/>
    <w:rsid w:val="007130B4"/>
    <w:rsid w:val="007153EA"/>
    <w:rsid w:val="007214F1"/>
    <w:rsid w:val="00731BBD"/>
    <w:rsid w:val="007328AE"/>
    <w:rsid w:val="0074353D"/>
    <w:rsid w:val="00752962"/>
    <w:rsid w:val="00753DEE"/>
    <w:rsid w:val="0076044A"/>
    <w:rsid w:val="00770954"/>
    <w:rsid w:val="00774839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D364C"/>
    <w:rsid w:val="007E5B30"/>
    <w:rsid w:val="00802DFF"/>
    <w:rsid w:val="00805444"/>
    <w:rsid w:val="008054C0"/>
    <w:rsid w:val="00806EB6"/>
    <w:rsid w:val="00810D9D"/>
    <w:rsid w:val="00811A7B"/>
    <w:rsid w:val="00821046"/>
    <w:rsid w:val="0082107E"/>
    <w:rsid w:val="00821810"/>
    <w:rsid w:val="008221C3"/>
    <w:rsid w:val="00823A05"/>
    <w:rsid w:val="00843930"/>
    <w:rsid w:val="00845BDA"/>
    <w:rsid w:val="00852FE9"/>
    <w:rsid w:val="0088574B"/>
    <w:rsid w:val="00893BF9"/>
    <w:rsid w:val="0089482C"/>
    <w:rsid w:val="008A4AC5"/>
    <w:rsid w:val="008B7341"/>
    <w:rsid w:val="008F2680"/>
    <w:rsid w:val="008F4833"/>
    <w:rsid w:val="008F5D24"/>
    <w:rsid w:val="00900508"/>
    <w:rsid w:val="00901923"/>
    <w:rsid w:val="00902B42"/>
    <w:rsid w:val="0092637D"/>
    <w:rsid w:val="00926D8B"/>
    <w:rsid w:val="00940031"/>
    <w:rsid w:val="0094555E"/>
    <w:rsid w:val="00947056"/>
    <w:rsid w:val="00966A1B"/>
    <w:rsid w:val="009673DD"/>
    <w:rsid w:val="009736BB"/>
    <w:rsid w:val="00975C10"/>
    <w:rsid w:val="00976A25"/>
    <w:rsid w:val="00987B5F"/>
    <w:rsid w:val="009A35D3"/>
    <w:rsid w:val="009A3981"/>
    <w:rsid w:val="009B6E5F"/>
    <w:rsid w:val="009D78D9"/>
    <w:rsid w:val="009E13F6"/>
    <w:rsid w:val="00A0172D"/>
    <w:rsid w:val="00A03AFF"/>
    <w:rsid w:val="00A10455"/>
    <w:rsid w:val="00A4160F"/>
    <w:rsid w:val="00A43A70"/>
    <w:rsid w:val="00A50B28"/>
    <w:rsid w:val="00A5357A"/>
    <w:rsid w:val="00A537BD"/>
    <w:rsid w:val="00A70346"/>
    <w:rsid w:val="00A71ECD"/>
    <w:rsid w:val="00A8172A"/>
    <w:rsid w:val="00A97397"/>
    <w:rsid w:val="00AC36F5"/>
    <w:rsid w:val="00AE0E5A"/>
    <w:rsid w:val="00AE38D0"/>
    <w:rsid w:val="00B01DEF"/>
    <w:rsid w:val="00B02F13"/>
    <w:rsid w:val="00B10648"/>
    <w:rsid w:val="00B14861"/>
    <w:rsid w:val="00B243A8"/>
    <w:rsid w:val="00B24B96"/>
    <w:rsid w:val="00B27833"/>
    <w:rsid w:val="00B31039"/>
    <w:rsid w:val="00B4235C"/>
    <w:rsid w:val="00B50555"/>
    <w:rsid w:val="00B546E4"/>
    <w:rsid w:val="00B55B31"/>
    <w:rsid w:val="00B8028E"/>
    <w:rsid w:val="00B83B7B"/>
    <w:rsid w:val="00B90F35"/>
    <w:rsid w:val="00BA7CD0"/>
    <w:rsid w:val="00BB1138"/>
    <w:rsid w:val="00BC3ECE"/>
    <w:rsid w:val="00BC545A"/>
    <w:rsid w:val="00BC5C10"/>
    <w:rsid w:val="00BC7D91"/>
    <w:rsid w:val="00BD67D7"/>
    <w:rsid w:val="00BE4AB9"/>
    <w:rsid w:val="00BE4BFE"/>
    <w:rsid w:val="00C33FF0"/>
    <w:rsid w:val="00C53CC4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E31E8"/>
    <w:rsid w:val="00CF50F0"/>
    <w:rsid w:val="00D118E6"/>
    <w:rsid w:val="00D13F32"/>
    <w:rsid w:val="00D145A7"/>
    <w:rsid w:val="00D27D25"/>
    <w:rsid w:val="00D42CE1"/>
    <w:rsid w:val="00D42F3C"/>
    <w:rsid w:val="00D46DBE"/>
    <w:rsid w:val="00D52037"/>
    <w:rsid w:val="00D56E00"/>
    <w:rsid w:val="00D60AF1"/>
    <w:rsid w:val="00D738CB"/>
    <w:rsid w:val="00D96A7C"/>
    <w:rsid w:val="00DA292C"/>
    <w:rsid w:val="00DA5433"/>
    <w:rsid w:val="00DB2076"/>
    <w:rsid w:val="00DC3A6E"/>
    <w:rsid w:val="00DC6E24"/>
    <w:rsid w:val="00DD7572"/>
    <w:rsid w:val="00DE7C6F"/>
    <w:rsid w:val="00DF7C5F"/>
    <w:rsid w:val="00E00159"/>
    <w:rsid w:val="00E03A51"/>
    <w:rsid w:val="00E03F72"/>
    <w:rsid w:val="00E144B8"/>
    <w:rsid w:val="00E15D1C"/>
    <w:rsid w:val="00E274C5"/>
    <w:rsid w:val="00E313A3"/>
    <w:rsid w:val="00E41F5E"/>
    <w:rsid w:val="00E43BC0"/>
    <w:rsid w:val="00E53F25"/>
    <w:rsid w:val="00E602BE"/>
    <w:rsid w:val="00E67230"/>
    <w:rsid w:val="00E878C2"/>
    <w:rsid w:val="00E914AC"/>
    <w:rsid w:val="00EA1110"/>
    <w:rsid w:val="00EA4A7D"/>
    <w:rsid w:val="00EA5946"/>
    <w:rsid w:val="00EB18AC"/>
    <w:rsid w:val="00EC3648"/>
    <w:rsid w:val="00ED1A65"/>
    <w:rsid w:val="00ED4A8E"/>
    <w:rsid w:val="00ED7410"/>
    <w:rsid w:val="00EE0124"/>
    <w:rsid w:val="00EE04DE"/>
    <w:rsid w:val="00EE51A7"/>
    <w:rsid w:val="00EF2E19"/>
    <w:rsid w:val="00EF7FCE"/>
    <w:rsid w:val="00F03C0E"/>
    <w:rsid w:val="00F21C35"/>
    <w:rsid w:val="00F220E1"/>
    <w:rsid w:val="00F33194"/>
    <w:rsid w:val="00F34B2F"/>
    <w:rsid w:val="00F43A09"/>
    <w:rsid w:val="00F457FE"/>
    <w:rsid w:val="00F52DF5"/>
    <w:rsid w:val="00F67390"/>
    <w:rsid w:val="00F90AE8"/>
    <w:rsid w:val="00FB4B7D"/>
    <w:rsid w:val="00FB64BD"/>
    <w:rsid w:val="00FC0567"/>
    <w:rsid w:val="00FC39BC"/>
    <w:rsid w:val="00FC59C8"/>
    <w:rsid w:val="00FE18FA"/>
    <w:rsid w:val="00FE4076"/>
    <w:rsid w:val="00FE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DF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DF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20B643-188E-47D8-A75E-F9E8E91EAFFF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6772AD2-54FA-4E3E-88B0-84ADF53F8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7EC0EF-C8F6-49DA-AC5C-476BA44124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</Pages>
  <Words>862</Words>
  <Characters>4657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39</cp:revision>
  <dcterms:created xsi:type="dcterms:W3CDTF">2024-04-11T16:53:00Z</dcterms:created>
  <dcterms:modified xsi:type="dcterms:W3CDTF">2024-04-18T16:00:00Z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