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44F043FF" w:rsidR="000136BA" w:rsidRPr="00F129E1" w:rsidRDefault="000136BA" w:rsidP="00B91AA3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B3624A" w:rsidRPr="00B3624A">
              <w:rPr>
                <w:rFonts w:ascii="Times New Roman" w:hAnsi="Times New Roman"/>
                <w:sz w:val="22"/>
                <w:szCs w:val="22"/>
              </w:rPr>
              <w:t>1942001/2024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04DF39D4" w:rsidR="000136BA" w:rsidRPr="00725282" w:rsidRDefault="004D6DA3" w:rsidP="00B3624A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4D6DA3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3C92F115" w:rsidR="000136BA" w:rsidRPr="00892D04" w:rsidRDefault="00E35EAA" w:rsidP="00650B4C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650B4C">
              <w:rPr>
                <w:rFonts w:ascii="Times New Roman" w:hAnsi="Times New Roman"/>
                <w:b/>
                <w:sz w:val="22"/>
                <w:szCs w:val="22"/>
              </w:rPr>
              <w:t>016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D41EB7E" w:rsidR="00063210" w:rsidRDefault="00E6274C" w:rsidP="00B3624A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3624A">
        <w:rPr>
          <w:rFonts w:ascii="Times New Roman" w:hAnsi="Times New Roman"/>
          <w:sz w:val="22"/>
          <w:szCs w:val="22"/>
        </w:rPr>
        <w:t>17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3624A">
        <w:rPr>
          <w:rFonts w:ascii="Times New Roman" w:hAnsi="Times New Roman"/>
          <w:sz w:val="22"/>
          <w:szCs w:val="22"/>
        </w:rPr>
        <w:t>abril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B3624A">
      <w:pPr>
        <w:jc w:val="both"/>
        <w:rPr>
          <w:rFonts w:ascii="Times New Roman" w:hAnsi="Times New Roman"/>
          <w:sz w:val="22"/>
          <w:szCs w:val="22"/>
        </w:rPr>
      </w:pPr>
    </w:p>
    <w:p w14:paraId="5F642079" w14:textId="2B5BC05C" w:rsidR="006F67BC" w:rsidRDefault="00B3624A" w:rsidP="00B3624A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o presente processo </w:t>
      </w:r>
      <w:r w:rsidRPr="00B3624A">
        <w:rPr>
          <w:rFonts w:ascii="Times New Roman" w:hAnsi="Times New Roman"/>
          <w:sz w:val="22"/>
          <w:szCs w:val="22"/>
        </w:rPr>
        <w:t xml:space="preserve">de Auto de Infração em desfavor do arquiteto e urbanista </w:t>
      </w:r>
      <w:proofErr w:type="spellStart"/>
      <w:r w:rsidR="004D6DA3" w:rsidRPr="004D6DA3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Pr="00B3624A">
        <w:rPr>
          <w:rFonts w:ascii="Times New Roman" w:hAnsi="Times New Roman"/>
          <w:sz w:val="22"/>
          <w:szCs w:val="22"/>
        </w:rPr>
        <w:t>, por ausência de Registro de Responsabilidade Técnica (RRT)</w:t>
      </w:r>
      <w:r w:rsidR="00C55A8B">
        <w:rPr>
          <w:rFonts w:ascii="Times New Roman" w:hAnsi="Times New Roman"/>
          <w:sz w:val="22"/>
          <w:szCs w:val="22"/>
        </w:rPr>
        <w:t xml:space="preserve">; </w:t>
      </w:r>
      <w:proofErr w:type="gramStart"/>
      <w:r w:rsidR="00C55A8B">
        <w:rPr>
          <w:rFonts w:ascii="Times New Roman" w:hAnsi="Times New Roman"/>
          <w:sz w:val="22"/>
          <w:szCs w:val="22"/>
        </w:rPr>
        <w:t>e</w:t>
      </w:r>
      <w:proofErr w:type="gramEnd"/>
    </w:p>
    <w:p w14:paraId="405F2DDC" w14:textId="77777777" w:rsidR="00C55A8B" w:rsidRDefault="00C55A8B" w:rsidP="00B3624A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18E401AD" w:rsidR="006F67BC" w:rsidRDefault="006F67BC" w:rsidP="00B3624A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</w:t>
      </w:r>
      <w:bookmarkStart w:id="0" w:name="_GoBack"/>
      <w:bookmarkEnd w:id="0"/>
      <w:r w:rsidRPr="00B700AB">
        <w:rPr>
          <w:rFonts w:ascii="Times New Roman" w:hAnsi="Times New Roman"/>
          <w:sz w:val="22"/>
          <w:szCs w:val="22"/>
        </w:rPr>
        <w:t xml:space="preserve">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 xml:space="preserve">, </w:t>
      </w:r>
      <w:r w:rsidR="00B3624A">
        <w:rPr>
          <w:rFonts w:ascii="Times New Roman" w:hAnsi="Times New Roman"/>
          <w:sz w:val="22"/>
          <w:szCs w:val="22"/>
        </w:rPr>
        <w:t>Renan Mendes Monteiro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B3624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0FBC11F1" w:rsidR="00BA7C29" w:rsidRDefault="00240DA6" w:rsidP="00B3624A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B3624A" w:rsidRPr="00B3624A">
        <w:rPr>
          <w:rFonts w:ascii="Times New Roman" w:eastAsia="Verdana" w:hAnsi="Times New Roman"/>
          <w:bCs/>
          <w:sz w:val="22"/>
          <w:szCs w:val="22"/>
        </w:rPr>
        <w:t xml:space="preserve">1000172484/2023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>E APLICAÇÃO DA MULTA RESPECTIVA, por ausência de registro de responsabilidade técnica, nos termos da Lei nº 12.378/2010 e Resolução nº 198/2020.</w:t>
      </w:r>
    </w:p>
    <w:p w14:paraId="2822BC6A" w14:textId="77777777" w:rsidR="00577333" w:rsidRPr="00892D04" w:rsidRDefault="00577333" w:rsidP="00B3624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1117240" w:rsidR="00E0494D" w:rsidRDefault="00B700AB" w:rsidP="00B3624A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B3624A">
        <w:rPr>
          <w:rFonts w:ascii="Times New Roman" w:hAnsi="Times New Roman"/>
          <w:b/>
          <w:sz w:val="22"/>
          <w:szCs w:val="22"/>
        </w:rPr>
        <w:t>5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646F6CE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3624A">
        <w:rPr>
          <w:rFonts w:ascii="Times New Roman" w:eastAsia="Verdana" w:hAnsi="Times New Roman"/>
          <w:sz w:val="22"/>
          <w:szCs w:val="22"/>
        </w:rPr>
        <w:t>17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3624A">
        <w:rPr>
          <w:rFonts w:ascii="Times New Roman" w:eastAsia="Verdana" w:hAnsi="Times New Roman"/>
          <w:sz w:val="22"/>
          <w:szCs w:val="22"/>
        </w:rPr>
        <w:t>abril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5910C20" w:rsidR="002D53CA" w:rsidRPr="00B3624A" w:rsidRDefault="00B3624A" w:rsidP="00B3624A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B3624A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6EAEB44F" w:rsidR="005B7F00" w:rsidRPr="00BE02F4" w:rsidRDefault="00B3624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3624A" w:rsidRPr="00BE02F4" w14:paraId="296AA19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086C5" w14:textId="70C64D7C" w:rsidR="00B3624A" w:rsidRPr="00BE02F4" w:rsidRDefault="00B3624A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Coordenador-adjunto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02C3" w14:textId="2DF5F785" w:rsidR="00B3624A" w:rsidRPr="004A74F4" w:rsidRDefault="00B3624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9F2D1" w14:textId="50256F4C" w:rsidR="00B3624A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51F0F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541D7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A234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33A89A6" w:rsidR="005B7F00" w:rsidRPr="00BE02F4" w:rsidRDefault="00B3624A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7B49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3624A">
              <w:rPr>
                <w:rFonts w:ascii="Times New Roman" w:hAnsi="Times New Roman"/>
                <w:sz w:val="22"/>
                <w:szCs w:val="22"/>
              </w:rPr>
              <w:t>17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645FB3A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92BBF2" w14:textId="77777777" w:rsidR="00692903" w:rsidRDefault="00692903" w:rsidP="00EE4FDD">
      <w:r>
        <w:separator/>
      </w:r>
    </w:p>
  </w:endnote>
  <w:endnote w:type="continuationSeparator" w:id="0">
    <w:p w14:paraId="09371DED" w14:textId="77777777" w:rsidR="00692903" w:rsidRDefault="0069290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234CE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234CE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0E55D3" w14:textId="77777777" w:rsidR="00692903" w:rsidRDefault="00692903" w:rsidP="00EE4FDD">
      <w:r>
        <w:separator/>
      </w:r>
    </w:p>
  </w:footnote>
  <w:footnote w:type="continuationSeparator" w:id="0">
    <w:p w14:paraId="4BF1CF51" w14:textId="77777777" w:rsidR="00692903" w:rsidRDefault="0069290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692903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907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692903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34CE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D6DA3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0B4C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2903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316E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C75F9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2F2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3624A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A8B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7269F704-D2DD-468F-A40F-B30B50B8B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306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6</cp:revision>
  <cp:lastPrinted>2024-06-18T18:18:00Z</cp:lastPrinted>
  <dcterms:created xsi:type="dcterms:W3CDTF">2024-05-08T06:13:00Z</dcterms:created>
  <dcterms:modified xsi:type="dcterms:W3CDTF">2024-06-18T18:18:00Z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