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Pr="00790387" w:rsidR="00A55DEF" w:rsidTr="00664655" w14:paraId="6AF712AE" w14:textId="77777777">
        <w:tc>
          <w:tcPr>
            <w:tcW w:w="22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2F2F2"/>
            <w:vAlign w:val="center"/>
            <w:hideMark/>
          </w:tcPr>
          <w:p w:rsidRPr="00790387" w:rsidR="00A55DEF" w:rsidP="00A55DEF" w:rsidRDefault="00A55DEF" w14:paraId="17DD7AD7" w14:textId="69BAFDC1">
            <w:pPr>
              <w:pStyle w:val="Cabealho"/>
              <w:rPr>
                <w:b/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 w:rsidRPr="00790387" w:rsidR="00A55DEF" w:rsidP="009B677F" w:rsidRDefault="00A55DEF" w14:paraId="26BE3B56" w14:textId="22CE2669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</w:p>
        </w:tc>
      </w:tr>
      <w:tr w:rsidRPr="00790387" w:rsidR="00A55DEF" w:rsidTr="00664655" w14:paraId="7AB52B24" w14:textId="77777777">
        <w:tc>
          <w:tcPr>
            <w:tcW w:w="22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2F2F2"/>
            <w:vAlign w:val="center"/>
            <w:hideMark/>
          </w:tcPr>
          <w:p w:rsidRPr="00790387" w:rsidR="00A55DEF" w:rsidP="00A55DEF" w:rsidRDefault="00DF5B9A" w14:paraId="23947F25" w14:textId="59C0E69C">
            <w:pPr>
              <w:pStyle w:val="Cabealh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</w:t>
            </w:r>
            <w:bookmarkStart w:name="_GoBack" w:id="0"/>
            <w:bookmarkEnd w:id="0"/>
            <w:r w:rsidRPr="00790387" w:rsidR="00A55DEF">
              <w:rPr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790387" w:rsidR="00A55DEF" w:rsidP="00A55DEF" w:rsidRDefault="00A55DEF" w14:paraId="12DE7181" w14:textId="77777777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9038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Pr="00790387" w:rsidR="00A55DEF" w:rsidTr="00664655" w14:paraId="1ED9A92D" w14:textId="77777777">
        <w:trPr>
          <w:trHeight w:val="94"/>
        </w:trPr>
        <w:tc>
          <w:tcPr>
            <w:tcW w:w="22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2F2F2"/>
            <w:vAlign w:val="center"/>
            <w:hideMark/>
          </w:tcPr>
          <w:p w:rsidRPr="00790387" w:rsidR="00A55DEF" w:rsidP="00A55DEF" w:rsidRDefault="00A55DEF" w14:paraId="1344F6A6" w14:textId="77777777">
            <w:pPr>
              <w:pStyle w:val="Cabealho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790387" w:rsidR="00A55DEF" w:rsidP="004601C8" w:rsidRDefault="00BD052A" w14:paraId="57B6E770" w14:textId="4C1A66A5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APROVAÇÃO DE </w:t>
            </w:r>
            <w:r w:rsidR="000B5A0D">
              <w:rPr>
                <w:sz w:val="22"/>
                <w:szCs w:val="22"/>
              </w:rPr>
              <w:t>C</w:t>
            </w:r>
            <w:r w:rsidR="00765ABD">
              <w:rPr>
                <w:sz w:val="22"/>
                <w:szCs w:val="22"/>
              </w:rPr>
              <w:t>Â</w:t>
            </w:r>
            <w:r w:rsidR="000B5A0D">
              <w:rPr>
                <w:sz w:val="22"/>
                <w:szCs w:val="22"/>
              </w:rPr>
              <w:t>MARAS TEMÁTICAS DO CAU/DF</w:t>
            </w:r>
          </w:p>
        </w:tc>
      </w:tr>
    </w:tbl>
    <w:p w:rsidRPr="00790387" w:rsidR="00A55DEF" w:rsidP="00A55DEF" w:rsidRDefault="00A55DEF" w14:paraId="1F3BF5FF" w14:textId="77777777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39"/>
      </w:tblGrid>
      <w:tr w:rsidRPr="00790387" w:rsidR="00A55DEF" w:rsidTr="00664655" w14:paraId="2243120F" w14:textId="77777777">
        <w:tc>
          <w:tcPr>
            <w:tcW w:w="90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2F2F2"/>
            <w:hideMark/>
          </w:tcPr>
          <w:p w:rsidRPr="00790387" w:rsidR="00A55DEF" w:rsidP="002831CA" w:rsidRDefault="00E77CA9" w14:paraId="5A58F886" w14:textId="49E81063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790387">
              <w:rPr>
                <w:b/>
                <w:sz w:val="22"/>
                <w:szCs w:val="22"/>
              </w:rPr>
              <w:t>DELIBERAÇÃO</w:t>
            </w:r>
            <w:r w:rsidRPr="00790387" w:rsidR="009B677F">
              <w:rPr>
                <w:b/>
                <w:sz w:val="22"/>
                <w:szCs w:val="22"/>
              </w:rPr>
              <w:t xml:space="preserve"> </w:t>
            </w:r>
            <w:r w:rsidRPr="00790387" w:rsidR="00A55DEF">
              <w:rPr>
                <w:b/>
                <w:sz w:val="22"/>
                <w:szCs w:val="22"/>
              </w:rPr>
              <w:t>N</w:t>
            </w:r>
            <w:r w:rsidRPr="00790387" w:rsidR="009B677F">
              <w:rPr>
                <w:b/>
                <w:sz w:val="22"/>
                <w:szCs w:val="22"/>
              </w:rPr>
              <w:t>.</w:t>
            </w:r>
            <w:r w:rsidRPr="00790387" w:rsidR="00A55DEF">
              <w:rPr>
                <w:b/>
                <w:sz w:val="22"/>
                <w:szCs w:val="22"/>
              </w:rPr>
              <w:t>º 0</w:t>
            </w:r>
            <w:r w:rsidRPr="00790387" w:rsidR="00F4186D">
              <w:rPr>
                <w:b/>
                <w:sz w:val="22"/>
                <w:szCs w:val="22"/>
              </w:rPr>
              <w:t>0</w:t>
            </w:r>
            <w:r w:rsidR="002831CA">
              <w:rPr>
                <w:b/>
                <w:sz w:val="22"/>
                <w:szCs w:val="22"/>
              </w:rPr>
              <w:t>5</w:t>
            </w:r>
            <w:r w:rsidRPr="00790387" w:rsidR="00F4186D">
              <w:rPr>
                <w:b/>
                <w:sz w:val="22"/>
                <w:szCs w:val="22"/>
              </w:rPr>
              <w:t>/20</w:t>
            </w:r>
            <w:r w:rsidRPr="00790387" w:rsidR="000F0F10">
              <w:rPr>
                <w:b/>
                <w:sz w:val="22"/>
                <w:szCs w:val="22"/>
              </w:rPr>
              <w:t>2</w:t>
            </w:r>
            <w:r w:rsidRPr="00790387" w:rsidR="00D4142D">
              <w:rPr>
                <w:b/>
                <w:sz w:val="22"/>
                <w:szCs w:val="22"/>
              </w:rPr>
              <w:t>4</w:t>
            </w:r>
            <w:r w:rsidRPr="00790387" w:rsidR="00D25034">
              <w:rPr>
                <w:b/>
                <w:sz w:val="22"/>
                <w:szCs w:val="22"/>
              </w:rPr>
              <w:t xml:space="preserve"> – CD</w:t>
            </w:r>
            <w:r w:rsidRPr="00790387" w:rsidR="00A55DEF">
              <w:rPr>
                <w:b/>
                <w:sz w:val="22"/>
                <w:szCs w:val="22"/>
              </w:rPr>
              <w:t>-CAU/DF</w:t>
            </w:r>
          </w:p>
        </w:tc>
      </w:tr>
    </w:tbl>
    <w:p w:rsidRPr="00790387" w:rsidR="003D05DA" w:rsidP="00A55DEF" w:rsidRDefault="00A55DEF" w14:paraId="04DB8F77" w14:textId="32CE564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790387">
        <w:rPr>
          <w:sz w:val="22"/>
          <w:szCs w:val="22"/>
        </w:rPr>
        <w:tab/>
      </w:r>
      <w:r w:rsidRPr="00790387">
        <w:rPr>
          <w:sz w:val="22"/>
          <w:szCs w:val="22"/>
        </w:rPr>
        <w:tab/>
      </w:r>
    </w:p>
    <w:p w:rsidRPr="00790387" w:rsidR="002A41D9" w:rsidP="00E77CA9" w:rsidRDefault="00E77CA9" w14:paraId="7938BF13" w14:textId="7FFE083D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790387">
        <w:rPr>
          <w:sz w:val="22"/>
          <w:szCs w:val="22"/>
        </w:rPr>
        <w:t>O CONSELHO DIRETOR DO CONSELHO DE ARQUITETURA E URBANISMO DO DISTRITO FEDERAL – CD do CAU/DF</w:t>
      </w:r>
      <w:r w:rsidR="00C41AB0">
        <w:rPr>
          <w:sz w:val="22"/>
          <w:szCs w:val="22"/>
        </w:rPr>
        <w:t>,</w:t>
      </w:r>
      <w:r w:rsidRPr="00790387">
        <w:rPr>
          <w:sz w:val="22"/>
          <w:szCs w:val="22"/>
        </w:rPr>
        <w:t xml:space="preserve"> reunido ordinariamente</w:t>
      </w:r>
      <w:r w:rsidRPr="00790387" w:rsidR="002A41D9">
        <w:rPr>
          <w:sz w:val="22"/>
          <w:szCs w:val="22"/>
        </w:rPr>
        <w:t xml:space="preserve"> por meio de reunião híbrida</w:t>
      </w:r>
      <w:r w:rsidRPr="00790387">
        <w:rPr>
          <w:sz w:val="22"/>
          <w:szCs w:val="22"/>
        </w:rPr>
        <w:t xml:space="preserve">, no dia </w:t>
      </w:r>
      <w:r w:rsidRPr="00790387" w:rsidR="002A41D9">
        <w:rPr>
          <w:sz w:val="22"/>
          <w:szCs w:val="22"/>
        </w:rPr>
        <w:t>19</w:t>
      </w:r>
      <w:r w:rsidRPr="00790387">
        <w:rPr>
          <w:sz w:val="22"/>
          <w:szCs w:val="22"/>
        </w:rPr>
        <w:t xml:space="preserve"> de </w:t>
      </w:r>
      <w:r w:rsidRPr="00790387" w:rsidR="002A41D9">
        <w:rPr>
          <w:sz w:val="22"/>
          <w:szCs w:val="22"/>
        </w:rPr>
        <w:t>fevereiro</w:t>
      </w:r>
      <w:r w:rsidRPr="00790387">
        <w:rPr>
          <w:sz w:val="22"/>
          <w:szCs w:val="22"/>
        </w:rPr>
        <w:t xml:space="preserve"> de 202</w:t>
      </w:r>
      <w:r w:rsidRPr="00790387" w:rsidR="00D4142D">
        <w:rPr>
          <w:sz w:val="22"/>
          <w:szCs w:val="22"/>
        </w:rPr>
        <w:t>4</w:t>
      </w:r>
      <w:r w:rsidRPr="00790387">
        <w:rPr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:rsidRPr="00790387" w:rsidR="009B677F" w:rsidP="009B677F" w:rsidRDefault="009B677F" w14:paraId="34CF2C26" w14:textId="77777777">
      <w:pPr>
        <w:tabs>
          <w:tab w:val="left" w:pos="1134"/>
        </w:tabs>
        <w:spacing w:line="276" w:lineRule="auto"/>
        <w:rPr>
          <w:sz w:val="22"/>
          <w:szCs w:val="22"/>
        </w:rPr>
      </w:pPr>
    </w:p>
    <w:p w:rsidRPr="00790387" w:rsidR="00D4142D" w:rsidP="00D4142D" w:rsidRDefault="009B677F" w14:paraId="462FD4D0" w14:textId="36C8DD9A">
      <w:pPr>
        <w:spacing w:after="240"/>
        <w:rPr>
          <w:sz w:val="22"/>
          <w:szCs w:val="22"/>
        </w:rPr>
      </w:pPr>
      <w:r w:rsidRPr="00790387">
        <w:rPr>
          <w:sz w:val="22"/>
          <w:szCs w:val="22"/>
        </w:rPr>
        <w:t xml:space="preserve">Considerando </w:t>
      </w:r>
      <w:r w:rsidR="000B5A0D">
        <w:rPr>
          <w:sz w:val="22"/>
          <w:szCs w:val="22"/>
        </w:rPr>
        <w:t>que o Regimento Geral do CAU estabelece que</w:t>
      </w:r>
      <w:r w:rsidRPr="00790387" w:rsidR="00D4142D">
        <w:rPr>
          <w:sz w:val="22"/>
          <w:szCs w:val="22"/>
        </w:rPr>
        <w:t xml:space="preserve">: </w:t>
      </w:r>
    </w:p>
    <w:p w:rsidR="00D4142D" w:rsidP="00790387" w:rsidRDefault="00765ABD" w14:paraId="31D8C9F8" w14:textId="663C87A4">
      <w:pPr>
        <w:spacing w:after="240"/>
        <w:ind w:left="2268"/>
        <w:rPr>
          <w:rFonts w:eastAsia="Verdana"/>
          <w:bCs/>
          <w:i/>
          <w:iCs/>
          <w:sz w:val="20"/>
          <w:szCs w:val="20"/>
        </w:rPr>
      </w:pPr>
      <w:r>
        <w:rPr>
          <w:rFonts w:eastAsia="Verdana"/>
          <w:bCs/>
          <w:i/>
          <w:iCs/>
          <w:sz w:val="20"/>
          <w:szCs w:val="20"/>
        </w:rPr>
        <w:t>Art. 6</w:t>
      </w:r>
      <w:r w:rsidRPr="00790387" w:rsidR="00D4142D">
        <w:rPr>
          <w:rFonts w:eastAsia="Verdana"/>
          <w:bCs/>
          <w:i/>
          <w:iCs/>
          <w:sz w:val="20"/>
          <w:szCs w:val="20"/>
        </w:rPr>
        <w:t xml:space="preserve"> </w:t>
      </w:r>
      <w:r w:rsidRPr="00765ABD">
        <w:rPr>
          <w:rFonts w:eastAsia="Verdana"/>
          <w:bCs/>
          <w:i/>
          <w:iCs/>
          <w:sz w:val="20"/>
          <w:szCs w:val="20"/>
        </w:rPr>
        <w:t>§ 4° Para o desempenho de atividades e funções específicas, os CAU/UF e o CAU/BR poderão instituir comissões temporárias, câmaras temáticas e subcomissões como órgãos consultivos, de acordo com os respectivos planos de ação e orçamento e Planejamento Estratégico do CAU.</w:t>
      </w:r>
    </w:p>
    <w:p w:rsidR="00765ABD" w:rsidP="00765ABD" w:rsidRDefault="00765ABD" w14:paraId="18DB67CB" w14:textId="7D5587CD">
      <w:pPr>
        <w:spacing w:after="240"/>
        <w:ind w:left="2268"/>
        <w:rPr>
          <w:rFonts w:eastAsia="Verdana"/>
          <w:bCs/>
          <w:i/>
          <w:iCs/>
          <w:sz w:val="20"/>
          <w:szCs w:val="20"/>
        </w:rPr>
      </w:pPr>
      <w:r w:rsidRPr="00765ABD">
        <w:rPr>
          <w:rFonts w:eastAsia="Verdana"/>
          <w:bCs/>
          <w:i/>
          <w:iCs/>
          <w:sz w:val="20"/>
          <w:szCs w:val="20"/>
        </w:rPr>
        <w:t>Art. 34. Compete aos plenários dos CAU/UF e do CAU/BR dispor sobre</w:t>
      </w:r>
      <w:r>
        <w:rPr>
          <w:rFonts w:eastAsia="Verdana"/>
          <w:bCs/>
          <w:i/>
          <w:iCs/>
          <w:sz w:val="20"/>
          <w:szCs w:val="20"/>
        </w:rPr>
        <w:t xml:space="preserve">: </w:t>
      </w:r>
      <w:r>
        <w:rPr>
          <w:rFonts w:eastAsia="Verdana"/>
          <w:bCs/>
          <w:i/>
          <w:iCs/>
          <w:sz w:val="20"/>
          <w:szCs w:val="20"/>
        </w:rPr>
        <w:br/>
      </w:r>
      <w:r>
        <w:rPr>
          <w:rFonts w:eastAsia="Verdana"/>
          <w:bCs/>
          <w:i/>
          <w:iCs/>
          <w:sz w:val="20"/>
          <w:szCs w:val="20"/>
        </w:rPr>
        <w:br/>
      </w:r>
      <w:r w:rsidRPr="00765ABD">
        <w:rPr>
          <w:rFonts w:eastAsia="Verdana"/>
          <w:bCs/>
          <w:i/>
          <w:iCs/>
          <w:sz w:val="20"/>
          <w:szCs w:val="20"/>
        </w:rPr>
        <w:t>XIV – instituição e composição de comissões temporárias e câmaras temáticas, aprovando os seus objetivos, prazos e plano de ação e orçamento; (Redação dada pela Resolução CAU/BR</w:t>
      </w:r>
      <w:r>
        <w:rPr>
          <w:rFonts w:eastAsia="Verdana"/>
          <w:bCs/>
          <w:i/>
          <w:iCs/>
          <w:sz w:val="20"/>
          <w:szCs w:val="20"/>
        </w:rPr>
        <w:t>.</w:t>
      </w:r>
    </w:p>
    <w:p w:rsidRPr="00765ABD" w:rsidR="00E66DF5" w:rsidP="00765ABD" w:rsidRDefault="00765ABD" w14:paraId="73FD16C1" w14:textId="7ABABA1B">
      <w:pPr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Considerando as propostas de criação de câmaras temáticas apresentadas em reunião pelas comissões permanentes e comissão especial do CAU/DF. </w:t>
      </w:r>
    </w:p>
    <w:p w:rsidRPr="00790387" w:rsidR="00A93038" w:rsidP="00A93038" w:rsidRDefault="00A55DEF" w14:paraId="363B80A0" w14:textId="56903773">
      <w:pPr>
        <w:rPr>
          <w:rFonts w:eastAsia="Verdana"/>
          <w:b/>
          <w:sz w:val="22"/>
          <w:szCs w:val="22"/>
        </w:rPr>
      </w:pPr>
      <w:r w:rsidRPr="00790387">
        <w:rPr>
          <w:rFonts w:eastAsia="Verdana"/>
          <w:b/>
          <w:sz w:val="22"/>
          <w:szCs w:val="22"/>
        </w:rPr>
        <w:t>DELIBER</w:t>
      </w:r>
      <w:r w:rsidRPr="00790387" w:rsidR="002D67E6">
        <w:rPr>
          <w:rFonts w:eastAsia="Verdana"/>
          <w:b/>
          <w:sz w:val="22"/>
          <w:szCs w:val="22"/>
        </w:rPr>
        <w:t>A</w:t>
      </w:r>
      <w:r w:rsidRPr="00790387">
        <w:rPr>
          <w:rFonts w:eastAsia="Verdana"/>
          <w:b/>
          <w:sz w:val="22"/>
          <w:szCs w:val="22"/>
        </w:rPr>
        <w:t>:</w:t>
      </w:r>
    </w:p>
    <w:p w:rsidRPr="00790387" w:rsidR="00D4142D" w:rsidP="00A93038" w:rsidRDefault="00D4142D" w14:paraId="4D0F5FF8" w14:textId="77777777">
      <w:pPr>
        <w:rPr>
          <w:rFonts w:eastAsia="Verdana"/>
          <w:b/>
          <w:sz w:val="22"/>
          <w:szCs w:val="22"/>
        </w:rPr>
      </w:pPr>
    </w:p>
    <w:p w:rsidRPr="00790387" w:rsidR="00D4142D" w:rsidP="00D4142D" w:rsidRDefault="00D4142D" w14:paraId="70B5CABF" w14:textId="549BD2D2">
      <w:pPr>
        <w:rPr>
          <w:rFonts w:eastAsia="Verdana"/>
          <w:bCs/>
          <w:sz w:val="22"/>
          <w:szCs w:val="22"/>
        </w:rPr>
      </w:pPr>
      <w:r w:rsidRPr="00790387">
        <w:rPr>
          <w:rFonts w:eastAsia="Verdana"/>
          <w:bCs/>
          <w:sz w:val="22"/>
          <w:szCs w:val="22"/>
        </w:rPr>
        <w:t xml:space="preserve">1 – APROVAR </w:t>
      </w:r>
      <w:r w:rsidR="00765ABD">
        <w:rPr>
          <w:rFonts w:eastAsia="Verdana"/>
          <w:bCs/>
          <w:sz w:val="22"/>
          <w:szCs w:val="22"/>
        </w:rPr>
        <w:t xml:space="preserve">o </w:t>
      </w:r>
      <w:r w:rsidRPr="00790387">
        <w:rPr>
          <w:rFonts w:eastAsia="Verdana"/>
          <w:bCs/>
          <w:sz w:val="22"/>
          <w:szCs w:val="22"/>
        </w:rPr>
        <w:t>envio da matéria ao Plenário do CAU/DF para apreciação e deliberação;</w:t>
      </w:r>
    </w:p>
    <w:p w:rsidRPr="00790387" w:rsidR="00D4142D" w:rsidP="00D4142D" w:rsidRDefault="00D4142D" w14:paraId="10FEF816" w14:textId="77777777">
      <w:pPr>
        <w:rPr>
          <w:rFonts w:eastAsia="Verdana"/>
          <w:bCs/>
          <w:sz w:val="22"/>
          <w:szCs w:val="22"/>
        </w:rPr>
      </w:pPr>
    </w:p>
    <w:p w:rsidR="004249B4" w:rsidP="00D4142D" w:rsidRDefault="004249B4" w14:paraId="18CDE8DE" w14:textId="77777777">
      <w:pPr>
        <w:rPr>
          <w:b/>
          <w:sz w:val="22"/>
          <w:szCs w:val="22"/>
        </w:rPr>
      </w:pPr>
    </w:p>
    <w:p w:rsidR="00A55DEF" w:rsidP="00D4142D" w:rsidRDefault="00A55DEF" w14:paraId="326DE076" w14:textId="5DC681BB">
      <w:pPr>
        <w:rPr>
          <w:b/>
          <w:sz w:val="22"/>
          <w:szCs w:val="22"/>
        </w:rPr>
      </w:pPr>
      <w:r w:rsidRPr="00790387">
        <w:rPr>
          <w:b/>
          <w:sz w:val="22"/>
          <w:szCs w:val="22"/>
        </w:rPr>
        <w:t xml:space="preserve">Com </w:t>
      </w:r>
      <w:r w:rsidRPr="00790387" w:rsidR="00CD0495">
        <w:rPr>
          <w:b/>
          <w:sz w:val="22"/>
          <w:szCs w:val="22"/>
        </w:rPr>
        <w:t>4</w:t>
      </w:r>
      <w:r w:rsidRPr="00790387">
        <w:rPr>
          <w:sz w:val="22"/>
          <w:szCs w:val="22"/>
        </w:rPr>
        <w:t xml:space="preserve"> votos favoráveis, 0 voto contrário</w:t>
      </w:r>
      <w:r w:rsidRPr="00790387" w:rsidR="005105C3">
        <w:rPr>
          <w:sz w:val="22"/>
          <w:szCs w:val="22"/>
        </w:rPr>
        <w:t>,</w:t>
      </w:r>
      <w:r w:rsidRPr="00790387">
        <w:rPr>
          <w:sz w:val="22"/>
          <w:szCs w:val="22"/>
        </w:rPr>
        <w:t xml:space="preserve"> 0 abstenção</w:t>
      </w:r>
      <w:r w:rsidRPr="00790387" w:rsidR="00E77CA9">
        <w:rPr>
          <w:sz w:val="22"/>
          <w:szCs w:val="22"/>
        </w:rPr>
        <w:t xml:space="preserve"> e </w:t>
      </w:r>
      <w:r w:rsidRPr="00790387" w:rsidR="00CD0495">
        <w:rPr>
          <w:b/>
          <w:sz w:val="22"/>
          <w:szCs w:val="22"/>
        </w:rPr>
        <w:t>1</w:t>
      </w:r>
      <w:r w:rsidRPr="00790387" w:rsidR="005105C3">
        <w:rPr>
          <w:b/>
          <w:sz w:val="22"/>
          <w:szCs w:val="22"/>
        </w:rPr>
        <w:t xml:space="preserve"> ausência</w:t>
      </w:r>
      <w:r w:rsidRPr="00790387">
        <w:rPr>
          <w:b/>
          <w:sz w:val="22"/>
          <w:szCs w:val="22"/>
        </w:rPr>
        <w:t>.</w:t>
      </w:r>
    </w:p>
    <w:p w:rsidR="00181010" w:rsidP="00D4142D" w:rsidRDefault="00181010" w14:paraId="20F469D3" w14:textId="77777777">
      <w:pPr>
        <w:rPr>
          <w:b/>
          <w:sz w:val="22"/>
          <w:szCs w:val="22"/>
        </w:rPr>
      </w:pPr>
    </w:p>
    <w:p w:rsidRPr="00790387" w:rsidR="00181010" w:rsidP="00D4142D" w:rsidRDefault="00181010" w14:paraId="5B8C8477" w14:textId="5FF93010">
      <w:pPr>
        <w:rPr>
          <w:sz w:val="22"/>
          <w:szCs w:val="22"/>
        </w:rPr>
      </w:pPr>
      <w:r w:rsidRPr="00181010">
        <w:rPr>
          <w:sz w:val="22"/>
          <w:szCs w:val="22"/>
        </w:rPr>
        <w:t>Esta deliberação entra em vigor na data de sua publicação.</w:t>
      </w:r>
    </w:p>
    <w:p w:rsidRPr="00790387" w:rsidR="00A55DEF" w:rsidP="00A55DEF" w:rsidRDefault="00A55DEF" w14:paraId="542B3864" w14:textId="77777777">
      <w:pPr>
        <w:rPr>
          <w:rFonts w:eastAsia="Verdana"/>
          <w:sz w:val="22"/>
          <w:szCs w:val="22"/>
        </w:rPr>
      </w:pPr>
    </w:p>
    <w:p w:rsidR="004249B4" w:rsidP="00A55DEF" w:rsidRDefault="004249B4" w14:paraId="2E6B5854" w14:textId="77777777">
      <w:pPr>
        <w:jc w:val="center"/>
        <w:rPr>
          <w:rFonts w:eastAsia="Verdana"/>
          <w:sz w:val="22"/>
          <w:szCs w:val="22"/>
        </w:rPr>
      </w:pPr>
    </w:p>
    <w:p w:rsidR="004249B4" w:rsidP="00A55DEF" w:rsidRDefault="004249B4" w14:paraId="67285F06" w14:textId="77777777">
      <w:pPr>
        <w:jc w:val="center"/>
        <w:rPr>
          <w:rFonts w:eastAsia="Verdana"/>
          <w:sz w:val="22"/>
          <w:szCs w:val="22"/>
        </w:rPr>
      </w:pPr>
    </w:p>
    <w:p w:rsidRPr="00790387" w:rsidR="00A55DEF" w:rsidP="00A55DEF" w:rsidRDefault="00E72739" w14:paraId="191F331D" w14:textId="284A12DE">
      <w:pPr>
        <w:jc w:val="center"/>
        <w:rPr>
          <w:rFonts w:eastAsia="Verdana"/>
          <w:sz w:val="22"/>
          <w:szCs w:val="22"/>
        </w:rPr>
      </w:pPr>
      <w:r w:rsidRPr="00790387">
        <w:rPr>
          <w:rFonts w:eastAsia="Verdana"/>
          <w:sz w:val="22"/>
          <w:szCs w:val="22"/>
        </w:rPr>
        <w:t>Brasília</w:t>
      </w:r>
      <w:r w:rsidRPr="00790387" w:rsidR="00BD5165">
        <w:rPr>
          <w:rFonts w:eastAsia="Verdana"/>
          <w:sz w:val="22"/>
          <w:szCs w:val="22"/>
        </w:rPr>
        <w:t>/</w:t>
      </w:r>
      <w:r w:rsidRPr="00790387" w:rsidR="00A55DEF">
        <w:rPr>
          <w:rFonts w:eastAsia="Verdana"/>
          <w:sz w:val="22"/>
          <w:szCs w:val="22"/>
        </w:rPr>
        <w:t xml:space="preserve">DF, </w:t>
      </w:r>
      <w:r w:rsidR="00E81339">
        <w:rPr>
          <w:rFonts w:eastAsia="Verdana"/>
          <w:sz w:val="22"/>
          <w:szCs w:val="22"/>
        </w:rPr>
        <w:t>19</w:t>
      </w:r>
      <w:r w:rsidRPr="00790387" w:rsidR="00A55DEF">
        <w:rPr>
          <w:rFonts w:eastAsia="Verdana"/>
          <w:sz w:val="22"/>
          <w:szCs w:val="22"/>
        </w:rPr>
        <w:t xml:space="preserve"> de </w:t>
      </w:r>
      <w:r w:rsidR="00E81339">
        <w:rPr>
          <w:rFonts w:eastAsia="Verdana"/>
          <w:sz w:val="22"/>
          <w:szCs w:val="22"/>
        </w:rPr>
        <w:t>fevereiro</w:t>
      </w:r>
      <w:r w:rsidRPr="00790387" w:rsidR="00F4186D">
        <w:rPr>
          <w:rFonts w:eastAsia="Verdana"/>
          <w:sz w:val="22"/>
          <w:szCs w:val="22"/>
        </w:rPr>
        <w:t xml:space="preserve"> de 20</w:t>
      </w:r>
      <w:r w:rsidRPr="00790387" w:rsidR="003E7099">
        <w:rPr>
          <w:rFonts w:eastAsia="Verdana"/>
          <w:sz w:val="22"/>
          <w:szCs w:val="22"/>
        </w:rPr>
        <w:t>2</w:t>
      </w:r>
      <w:r w:rsidRPr="00790387" w:rsidR="00D4142D">
        <w:rPr>
          <w:rFonts w:eastAsia="Verdana"/>
          <w:sz w:val="22"/>
          <w:szCs w:val="22"/>
        </w:rPr>
        <w:t>4</w:t>
      </w:r>
      <w:r w:rsidRPr="00790387" w:rsidR="00A55DEF">
        <w:rPr>
          <w:rFonts w:eastAsia="Verdana"/>
          <w:sz w:val="22"/>
          <w:szCs w:val="22"/>
        </w:rPr>
        <w:t>.</w:t>
      </w:r>
    </w:p>
    <w:p w:rsidRPr="00790387" w:rsidR="0061277B" w:rsidP="00A93038" w:rsidRDefault="0061277B" w14:paraId="5CF8B0C2" w14:textId="77777777">
      <w:pPr>
        <w:rPr>
          <w:rFonts w:eastAsia="Verdana"/>
          <w:color w:val="FF0000"/>
          <w:sz w:val="22"/>
          <w:szCs w:val="22"/>
        </w:rPr>
      </w:pPr>
    </w:p>
    <w:p w:rsidRPr="00790387" w:rsidR="00BD5165" w:rsidP="00BD5165" w:rsidRDefault="00BD5165" w14:paraId="64410D71" w14:textId="77777777">
      <w:pPr>
        <w:jc w:val="center"/>
        <w:rPr>
          <w:rFonts w:eastAsia="Verdana"/>
          <w:color w:val="FF0000"/>
          <w:sz w:val="22"/>
          <w:szCs w:val="22"/>
        </w:rPr>
      </w:pPr>
    </w:p>
    <w:p w:rsidRPr="00790387" w:rsidR="00BD5165" w:rsidP="00BD5165" w:rsidRDefault="00BD5165" w14:paraId="6D4A2BE7" w14:textId="587D533A">
      <w:pPr>
        <w:jc w:val="center"/>
        <w:rPr>
          <w:rFonts w:eastAsia="Verdana"/>
          <w:color w:val="FF0000"/>
          <w:sz w:val="22"/>
          <w:szCs w:val="22"/>
        </w:rPr>
      </w:pPr>
    </w:p>
    <w:p w:rsidRPr="00790387" w:rsidR="00D4142D" w:rsidP="00BD5165" w:rsidRDefault="00D4142D" w14:paraId="655623E9" w14:textId="77777777">
      <w:pPr>
        <w:jc w:val="center"/>
        <w:rPr>
          <w:rFonts w:eastAsia="Verdana"/>
          <w:color w:val="FF0000"/>
          <w:sz w:val="22"/>
          <w:szCs w:val="22"/>
        </w:rPr>
      </w:pPr>
    </w:p>
    <w:p w:rsidRPr="0000642E" w:rsidR="00B55076" w:rsidP="00BD5165" w:rsidRDefault="0000642E" w14:paraId="5AEEC444" w14:textId="4AB97CDB">
      <w:pPr>
        <w:jc w:val="center"/>
        <w:rPr>
          <w:rFonts w:eastAsia="Verdana"/>
          <w:i/>
          <w:sz w:val="22"/>
          <w:szCs w:val="22"/>
        </w:rPr>
      </w:pPr>
      <w:r w:rsidRPr="0000642E">
        <w:rPr>
          <w:rFonts w:eastAsia="Verdana"/>
          <w:i/>
          <w:sz w:val="22"/>
          <w:szCs w:val="22"/>
        </w:rPr>
        <w:t>(Documento assinado eletronicamente)</w:t>
      </w:r>
    </w:p>
    <w:p w:rsidRPr="00790387" w:rsidR="00BD5165" w:rsidP="00BD5165" w:rsidRDefault="00D4142D" w14:paraId="51833FE4" w14:textId="0D63E4DD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90387">
        <w:rPr>
          <w:b/>
          <w:bCs/>
          <w:sz w:val="22"/>
          <w:szCs w:val="22"/>
        </w:rPr>
        <w:t>Ricardo Reis Meira</w:t>
      </w:r>
    </w:p>
    <w:p w:rsidRPr="00790387" w:rsidR="00E77CA9" w:rsidP="002A41D9" w:rsidRDefault="00BD5165" w14:paraId="5C9A9A55" w14:textId="53E2532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90387">
        <w:rPr>
          <w:sz w:val="22"/>
          <w:szCs w:val="22"/>
        </w:rPr>
        <w:t xml:space="preserve">Presidente do CAU/DF </w:t>
      </w:r>
    </w:p>
    <w:p w:rsidRPr="00790387" w:rsidR="00E77CA9" w:rsidP="00A01FE9" w:rsidRDefault="00E77CA9" w14:paraId="321FA02C" w14:textId="77777777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:rsidR="00107A20" w:rsidRDefault="00107A20" w14:paraId="0250840A" w14:textId="2287430C">
      <w:pPr>
        <w:jc w:val="left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br w:type="page"/>
      </w:r>
    </w:p>
    <w:p w:rsidRPr="00790387" w:rsidR="00E77CA9" w:rsidP="00181010" w:rsidRDefault="00E77CA9" w14:paraId="3A23D6D6" w14:textId="77777777">
      <w:pPr>
        <w:widowControl w:val="0"/>
        <w:shd w:val="clear" w:color="auto" w:fill="FFFFFF"/>
        <w:spacing w:line="276" w:lineRule="auto"/>
        <w:ind w:right="100"/>
        <w:rPr>
          <w:color w:val="FF0000"/>
          <w:sz w:val="22"/>
          <w:szCs w:val="22"/>
        </w:rPr>
      </w:pPr>
    </w:p>
    <w:p w:rsidRPr="00790387" w:rsidR="00BD5165" w:rsidP="00A01FE9" w:rsidRDefault="00DB7024" w14:paraId="59016A06" w14:textId="6638B8DC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790387" w:rsidR="00BD5165">
        <w:rPr>
          <w:b/>
          <w:bCs/>
          <w:sz w:val="22"/>
          <w:szCs w:val="22"/>
        </w:rPr>
        <w:t>ª REUNIÃO ORDINÁRIA DO CD-CAU/DF</w:t>
      </w:r>
      <w:r w:rsidRPr="00790387" w:rsidR="00BD5165">
        <w:rPr>
          <w:sz w:val="22"/>
          <w:szCs w:val="22"/>
        </w:rPr>
        <w:t xml:space="preserve"> </w:t>
      </w:r>
    </w:p>
    <w:p w:rsidRPr="00790387" w:rsidR="00BD5165" w:rsidP="00BD5165" w:rsidRDefault="00181010" w14:paraId="0003E7CC" w14:textId="3E2336A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Reunião híbrida</w:t>
      </w:r>
    </w:p>
    <w:p w:rsidRPr="00790387" w:rsidR="00BD5165" w:rsidP="00BD5165" w:rsidRDefault="00BD5165" w14:paraId="30E03DA0" w14:textId="77777777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790387">
        <w:rPr>
          <w:b/>
          <w:bCs/>
          <w:sz w:val="22"/>
          <w:szCs w:val="22"/>
        </w:rPr>
        <w:t>Folha de Votação</w:t>
      </w:r>
      <w:r w:rsidRPr="00790387">
        <w:rPr>
          <w:sz w:val="22"/>
          <w:szCs w:val="22"/>
        </w:rPr>
        <w:t xml:space="preserve"> </w:t>
      </w:r>
    </w:p>
    <w:p w:rsidRPr="00790387" w:rsidR="00BD5165" w:rsidP="00BD5165" w:rsidRDefault="00BD5165" w14:paraId="25A8E5AA" w14:textId="77777777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tbl>
      <w:tblPr>
        <w:tblW w:w="9057" w:type="dxa"/>
        <w:tblInd w:w="-276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single" w:color="808080" w:sz="6" w:space="0"/>
          <w:insideV w:val="single" w:color="808080" w:sz="6" w:space="0"/>
        </w:tblBorders>
        <w:tblLayout w:type="fixed"/>
        <w:tblLook w:val="0600" w:firstRow="0" w:lastRow="0" w:firstColumn="0" w:lastColumn="0" w:noHBand="1" w:noVBand="1"/>
      </w:tblPr>
      <w:tblGrid>
        <w:gridCol w:w="1801"/>
        <w:gridCol w:w="452"/>
        <w:gridCol w:w="3969"/>
        <w:gridCol w:w="709"/>
        <w:gridCol w:w="708"/>
        <w:gridCol w:w="709"/>
        <w:gridCol w:w="709"/>
      </w:tblGrid>
      <w:tr w:rsidRPr="00790387" w:rsidR="00E77CA9" w:rsidTr="00790387" w14:paraId="328DCEF0" w14:textId="77777777">
        <w:trPr>
          <w:trHeight w:val="330"/>
        </w:trPr>
        <w:tc>
          <w:tcPr>
            <w:tcW w:w="2253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5B7F7772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96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441639F3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8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23BA063B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Pr="00790387" w:rsidR="00E77CA9" w:rsidTr="00790387" w14:paraId="3520D6EA" w14:textId="77777777">
        <w:trPr>
          <w:trHeight w:val="406"/>
        </w:trPr>
        <w:tc>
          <w:tcPr>
            <w:tcW w:w="225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790387" w:rsidR="00BD5165" w:rsidP="00686ABC" w:rsidRDefault="00BD5165" w14:paraId="0548AE4C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96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790387" w:rsidR="00BD5165" w:rsidP="00686ABC" w:rsidRDefault="00BD5165" w14:paraId="50535CAB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2916FBC4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71C55A67" w14:textId="77777777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3B2A1735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58C91469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Pr="00790387" w:rsidR="00E77CA9" w:rsidTr="00790387" w14:paraId="351A291B" w14:textId="77777777">
        <w:trPr>
          <w:trHeight w:val="316"/>
        </w:trPr>
        <w:tc>
          <w:tcPr>
            <w:tcW w:w="22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686ABC" w:rsidRDefault="00DA32EA" w14:paraId="17D0BBEA" w14:textId="35443FB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Vice-presidente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686ABC" w:rsidRDefault="00AB53EC" w14:paraId="3DC5B00A" w14:textId="68BD3542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Renata Seabra Resende Castro Corrêa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686ABC" w:rsidRDefault="00E77CA9" w14:paraId="63FF33AA" w14:textId="2DC25598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686ABC" w:rsidRDefault="00DA32EA" w14:paraId="506DFE43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686ABC" w:rsidRDefault="00DA32EA" w14:paraId="26C033B2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686ABC" w:rsidRDefault="00DA32EA" w14:paraId="368C07F6" w14:textId="135A74E0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Pr="00790387" w:rsidR="00E77CA9" w:rsidTr="00790387" w14:paraId="7A1BEA4D" w14:textId="77777777">
        <w:trPr>
          <w:trHeight w:val="316"/>
        </w:trPr>
        <w:tc>
          <w:tcPr>
            <w:tcW w:w="22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DA32EA" w:rsidRDefault="00DA32EA" w14:paraId="36A55D51" w14:textId="6C0DF30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CAF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DA32EA" w:rsidRDefault="005105C3" w14:paraId="00F9B184" w14:textId="680F936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DA32EA" w:rsidRDefault="00DA32EA" w14:paraId="061BB434" w14:textId="0FFD65E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DA32EA" w:rsidRDefault="00DA32EA" w14:paraId="6FDCD88D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DA32EA" w:rsidRDefault="00DA32EA" w14:paraId="066C7E43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DA32EA" w:rsidP="00DA32EA" w:rsidRDefault="00DA32EA" w14:paraId="0B348D43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Pr="00790387" w:rsidR="00E77CA9" w:rsidTr="00790387" w14:paraId="09F0F504" w14:textId="77777777">
        <w:trPr>
          <w:trHeight w:val="316"/>
        </w:trPr>
        <w:tc>
          <w:tcPr>
            <w:tcW w:w="22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47E18F85" w14:textId="1C41DA0D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</w:t>
            </w:r>
            <w:r w:rsidRPr="00790387" w:rsidR="00790387">
              <w:rPr>
                <w:sz w:val="22"/>
                <w:szCs w:val="22"/>
              </w:rPr>
              <w:t>. Adjunta</w:t>
            </w:r>
            <w:r w:rsidRPr="00790387"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790387" w14:paraId="334BCA38" w14:textId="489EE0F2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790387">
              <w:rPr>
                <w:bCs/>
                <w:sz w:val="22"/>
                <w:szCs w:val="22"/>
                <w:shd w:val="clear" w:color="auto" w:fill="FFFFFF"/>
              </w:rPr>
              <w:t>Patricia Melasso Garcia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7D998535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05982B4F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39C21C4A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66C40B43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Pr="00790387" w:rsidR="00E77CA9" w:rsidTr="00790387" w14:paraId="45019D3F" w14:textId="77777777">
        <w:trPr>
          <w:trHeight w:val="315"/>
        </w:trPr>
        <w:tc>
          <w:tcPr>
            <w:tcW w:w="22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A9269D" w14:paraId="7BF44E9A" w14:textId="30CC70C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CED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AB53EC" w14:paraId="667853F8" w14:textId="7CD279B3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313A2BD5" w14:textId="640FEE1D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1FB062F2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4CD0AC37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AB53EC" w14:paraId="7C6B8CB3" w14:textId="048E5999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</w:tr>
      <w:tr w:rsidRPr="00790387" w:rsidR="00E77CA9" w:rsidTr="00790387" w14:paraId="7B49CC45" w14:textId="77777777">
        <w:trPr>
          <w:trHeight w:val="315"/>
        </w:trPr>
        <w:tc>
          <w:tcPr>
            <w:tcW w:w="225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A9269D" w14:paraId="32B567DE" w14:textId="476478D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CEP</w:t>
            </w:r>
          </w:p>
        </w:tc>
        <w:tc>
          <w:tcPr>
            <w:tcW w:w="39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AB53EC" w14:paraId="745E7062" w14:textId="68CCA6A2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Edson Santos da Silva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660A5D67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36AE37B9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549C7EFC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12C06E07" w14:textId="77777777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Pr="00790387" w:rsidR="00E77CA9" w:rsidTr="00790387" w14:paraId="4A92CFD4" w14:textId="77777777">
        <w:trPr>
          <w:trHeight w:val="315"/>
        </w:trPr>
        <w:tc>
          <w:tcPr>
            <w:tcW w:w="1801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592E6914" w14:textId="77777777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2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90387" w:rsidR="00BD5165" w:rsidP="00686ABC" w:rsidRDefault="00BD5165" w14:paraId="64820166" w14:textId="77777777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Pr="00790387" w:rsidR="00BD5165" w:rsidP="00686ABC" w:rsidRDefault="00BD5165" w14:paraId="6A7C9DCA" w14:textId="77777777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90387" w:rsidR="00BD5165" w:rsidP="00686ABC" w:rsidRDefault="00BD5165" w14:paraId="49BE3243" w14:textId="77777777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90387" w:rsidR="00BD5165" w:rsidP="00686ABC" w:rsidRDefault="00BD5165" w14:paraId="209B130D" w14:textId="77777777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90387" w:rsidR="00BD5165" w:rsidP="00686ABC" w:rsidRDefault="00BD5165" w14:paraId="7836A3F9" w14:textId="77777777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90387" w:rsidR="00BD5165" w:rsidP="00686ABC" w:rsidRDefault="00BD5165" w14:paraId="633D87E2" w14:textId="77777777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</w:tr>
      <w:tr w:rsidRPr="00790387" w:rsidR="00E77CA9" w:rsidTr="00790387" w14:paraId="67E88D05" w14:textId="77777777">
        <w:trPr>
          <w:trHeight w:val="3355"/>
        </w:trPr>
        <w:tc>
          <w:tcPr>
            <w:tcW w:w="9057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Pr="00790387" w:rsidR="00BD5165" w:rsidP="00686ABC" w:rsidRDefault="00BD5165" w14:paraId="7D3BD2FA" w14:textId="77777777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:rsidRPr="00790387" w:rsidR="00BD5165" w:rsidP="00686ABC" w:rsidRDefault="00BD5165" w14:paraId="7B19AE4A" w14:textId="77777777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Histórico da votação:</w:t>
            </w:r>
            <w:r w:rsidRPr="00790387">
              <w:rPr>
                <w:sz w:val="22"/>
                <w:szCs w:val="22"/>
              </w:rPr>
              <w:t xml:space="preserve"> </w:t>
            </w:r>
          </w:p>
          <w:p w:rsidRPr="00790387" w:rsidR="00BD5165" w:rsidP="00686ABC" w:rsidRDefault="00107A20" w14:paraId="23403543" w14:textId="5B4261A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790387" w:rsidR="00BD5165">
              <w:rPr>
                <w:b/>
                <w:bCs/>
                <w:sz w:val="22"/>
                <w:szCs w:val="22"/>
              </w:rPr>
              <w:t>ª REUNIÃO ORDINÁRIA D</w:t>
            </w:r>
            <w:r w:rsidRPr="00790387" w:rsidR="00A9269D">
              <w:rPr>
                <w:b/>
                <w:bCs/>
                <w:sz w:val="22"/>
                <w:szCs w:val="22"/>
              </w:rPr>
              <w:t>O</w:t>
            </w:r>
            <w:r w:rsidRPr="00790387" w:rsidR="00BD5165">
              <w:rPr>
                <w:b/>
                <w:bCs/>
                <w:sz w:val="22"/>
                <w:szCs w:val="22"/>
              </w:rPr>
              <w:t xml:space="preserve"> C</w:t>
            </w:r>
            <w:r w:rsidRPr="00790387" w:rsidR="00A9269D">
              <w:rPr>
                <w:b/>
                <w:bCs/>
                <w:sz w:val="22"/>
                <w:szCs w:val="22"/>
              </w:rPr>
              <w:t>D</w:t>
            </w:r>
            <w:r w:rsidRPr="00790387" w:rsidR="00BD5165">
              <w:rPr>
                <w:b/>
                <w:bCs/>
                <w:sz w:val="22"/>
                <w:szCs w:val="22"/>
              </w:rPr>
              <w:t>-CAU/DF</w:t>
            </w:r>
            <w:r w:rsidRPr="00790387" w:rsidR="00BD5165">
              <w:rPr>
                <w:sz w:val="22"/>
                <w:szCs w:val="22"/>
              </w:rPr>
              <w:t xml:space="preserve"> </w:t>
            </w:r>
          </w:p>
          <w:p w:rsidRPr="00790387" w:rsidR="00BD5165" w:rsidP="00686ABC" w:rsidRDefault="00BD5165" w14:paraId="7147FFDD" w14:textId="6FDB762B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Data:</w:t>
            </w:r>
            <w:r w:rsidRPr="00790387">
              <w:rPr>
                <w:sz w:val="22"/>
                <w:szCs w:val="22"/>
              </w:rPr>
              <w:t xml:space="preserve"> </w:t>
            </w:r>
            <w:r w:rsidR="00107A20">
              <w:rPr>
                <w:sz w:val="22"/>
                <w:szCs w:val="22"/>
              </w:rPr>
              <w:t>19</w:t>
            </w:r>
            <w:r w:rsidRPr="00790387">
              <w:rPr>
                <w:sz w:val="22"/>
                <w:szCs w:val="22"/>
              </w:rPr>
              <w:t>/</w:t>
            </w:r>
            <w:r w:rsidR="00107A20">
              <w:rPr>
                <w:sz w:val="22"/>
                <w:szCs w:val="22"/>
              </w:rPr>
              <w:t>02</w:t>
            </w:r>
            <w:r w:rsidRPr="00790387">
              <w:rPr>
                <w:sz w:val="22"/>
                <w:szCs w:val="22"/>
              </w:rPr>
              <w:t>/202</w:t>
            </w:r>
            <w:r w:rsidRPr="00790387" w:rsidR="00AB53EC">
              <w:rPr>
                <w:sz w:val="22"/>
                <w:szCs w:val="22"/>
              </w:rPr>
              <w:t>4</w:t>
            </w:r>
            <w:r w:rsidRPr="00790387">
              <w:rPr>
                <w:sz w:val="22"/>
                <w:szCs w:val="22"/>
              </w:rPr>
              <w:t xml:space="preserve"> </w:t>
            </w:r>
          </w:p>
          <w:p w:rsidRPr="00790387" w:rsidR="00BD5165" w:rsidP="005105C3" w:rsidRDefault="00BD5165" w14:paraId="722FA7C9" w14:textId="2BE0A78D">
            <w:pPr>
              <w:widowControl w:val="0"/>
              <w:spacing w:before="40" w:after="40" w:line="276" w:lineRule="auto"/>
              <w:ind w:left="441" w:right="273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Matéria em votação:</w:t>
            </w:r>
            <w:r w:rsidRPr="00790387">
              <w:rPr>
                <w:sz w:val="22"/>
                <w:szCs w:val="22"/>
              </w:rPr>
              <w:t xml:space="preserve"> </w:t>
            </w:r>
            <w:r w:rsidRPr="00765ABD" w:rsidR="00765ABD">
              <w:rPr>
                <w:sz w:val="22"/>
                <w:szCs w:val="22"/>
              </w:rPr>
              <w:t>APROVAÇÃO DE CÂMARAS TEMÁTICAS DO CAU/DF</w:t>
            </w:r>
            <w:r w:rsidR="00765ABD">
              <w:rPr>
                <w:sz w:val="22"/>
                <w:szCs w:val="22"/>
              </w:rPr>
              <w:t>.</w:t>
            </w:r>
          </w:p>
          <w:p w:rsidRPr="00790387" w:rsidR="00BD5165" w:rsidP="00686ABC" w:rsidRDefault="00AB53EC" w14:paraId="2944B671" w14:textId="121FA36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Votação</w:t>
            </w:r>
            <w:r w:rsidRPr="00790387" w:rsidR="00BD5165">
              <w:rPr>
                <w:b/>
                <w:bCs/>
                <w:sz w:val="22"/>
                <w:szCs w:val="22"/>
              </w:rPr>
              <w:t>: Sim</w:t>
            </w:r>
            <w:r w:rsidRPr="00790387" w:rsidR="00BD5165">
              <w:rPr>
                <w:sz w:val="22"/>
                <w:szCs w:val="22"/>
              </w:rPr>
              <w:t xml:space="preserve"> (0</w:t>
            </w:r>
            <w:r w:rsidRPr="00790387">
              <w:rPr>
                <w:sz w:val="22"/>
                <w:szCs w:val="22"/>
              </w:rPr>
              <w:t>4</w:t>
            </w:r>
            <w:r w:rsidRPr="00790387" w:rsidR="00BD5165">
              <w:rPr>
                <w:sz w:val="22"/>
                <w:szCs w:val="22"/>
              </w:rPr>
              <w:t xml:space="preserve">) </w:t>
            </w:r>
            <w:r w:rsidRPr="00790387" w:rsidR="00BD5165">
              <w:rPr>
                <w:b/>
                <w:bCs/>
                <w:sz w:val="22"/>
                <w:szCs w:val="22"/>
              </w:rPr>
              <w:t>Não</w:t>
            </w:r>
            <w:r w:rsidRPr="00790387" w:rsidR="00BD5165">
              <w:rPr>
                <w:sz w:val="22"/>
                <w:szCs w:val="22"/>
              </w:rPr>
              <w:t xml:space="preserve"> (XX) </w:t>
            </w:r>
            <w:r w:rsidRPr="00790387" w:rsidR="00BD5165">
              <w:rPr>
                <w:b/>
                <w:bCs/>
                <w:sz w:val="22"/>
                <w:szCs w:val="22"/>
              </w:rPr>
              <w:t>Abstenções</w:t>
            </w:r>
            <w:r w:rsidRPr="00790387" w:rsidR="00BD5165">
              <w:rPr>
                <w:sz w:val="22"/>
                <w:szCs w:val="22"/>
              </w:rPr>
              <w:t xml:space="preserve"> (XX) </w:t>
            </w:r>
            <w:r w:rsidRPr="00790387" w:rsidR="00BD5165">
              <w:rPr>
                <w:b/>
                <w:bCs/>
                <w:sz w:val="22"/>
                <w:szCs w:val="22"/>
              </w:rPr>
              <w:t>Ausências</w:t>
            </w:r>
            <w:r w:rsidRPr="00790387" w:rsidR="00BD5165">
              <w:rPr>
                <w:sz w:val="22"/>
                <w:szCs w:val="22"/>
              </w:rPr>
              <w:t xml:space="preserve"> (</w:t>
            </w:r>
            <w:r w:rsidRPr="00790387">
              <w:rPr>
                <w:sz w:val="22"/>
                <w:szCs w:val="22"/>
              </w:rPr>
              <w:t>01</w:t>
            </w:r>
            <w:r w:rsidRPr="00790387" w:rsidR="00BD5165">
              <w:rPr>
                <w:sz w:val="22"/>
                <w:szCs w:val="22"/>
              </w:rPr>
              <w:t xml:space="preserve">), </w:t>
            </w:r>
            <w:r w:rsidRPr="00790387" w:rsidR="00BD5165">
              <w:rPr>
                <w:b/>
                <w:bCs/>
                <w:sz w:val="22"/>
                <w:szCs w:val="22"/>
              </w:rPr>
              <w:t xml:space="preserve">Total </w:t>
            </w:r>
            <w:r w:rsidRPr="00790387" w:rsidR="00BD5165">
              <w:rPr>
                <w:sz w:val="22"/>
                <w:szCs w:val="22"/>
              </w:rPr>
              <w:t>(0</w:t>
            </w:r>
            <w:r w:rsidRPr="00790387" w:rsidR="00DA32EA">
              <w:rPr>
                <w:sz w:val="22"/>
                <w:szCs w:val="22"/>
              </w:rPr>
              <w:t>5</w:t>
            </w:r>
            <w:r w:rsidRPr="00790387" w:rsidR="00BD5165">
              <w:rPr>
                <w:sz w:val="22"/>
                <w:szCs w:val="22"/>
              </w:rPr>
              <w:t xml:space="preserve">)  </w:t>
            </w:r>
          </w:p>
          <w:p w:rsidRPr="00790387" w:rsidR="00BD5165" w:rsidP="00686ABC" w:rsidRDefault="00BD5165" w14:paraId="4B10155D" w14:textId="294D27A9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Secretári</w:t>
            </w:r>
            <w:r w:rsidRPr="00790387" w:rsidR="00790387">
              <w:rPr>
                <w:b/>
                <w:bCs/>
                <w:sz w:val="22"/>
                <w:szCs w:val="22"/>
              </w:rPr>
              <w:t>a</w:t>
            </w:r>
            <w:r w:rsidRPr="00790387">
              <w:rPr>
                <w:b/>
                <w:bCs/>
                <w:sz w:val="22"/>
                <w:szCs w:val="22"/>
              </w:rPr>
              <w:t xml:space="preserve">: </w:t>
            </w:r>
            <w:r w:rsidRPr="00790387" w:rsidR="00790387">
              <w:rPr>
                <w:sz w:val="22"/>
                <w:szCs w:val="22"/>
              </w:rPr>
              <w:t>Juliana Severo dos Santos</w:t>
            </w:r>
            <w:r w:rsidRPr="00790387">
              <w:rPr>
                <w:b/>
                <w:bCs/>
                <w:sz w:val="22"/>
                <w:szCs w:val="22"/>
              </w:rPr>
              <w:t xml:space="preserve">   </w:t>
            </w:r>
          </w:p>
          <w:p w:rsidRPr="00790387" w:rsidR="00BD5165" w:rsidP="00AB53EC" w:rsidRDefault="00BD5165" w14:paraId="43106B13" w14:textId="0786502F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Condutor dos trabalhos (</w:t>
            </w:r>
            <w:r w:rsidR="00181010">
              <w:rPr>
                <w:b/>
                <w:bCs/>
                <w:sz w:val="22"/>
                <w:szCs w:val="22"/>
              </w:rPr>
              <w:t>P</w:t>
            </w:r>
            <w:r w:rsidRPr="00790387" w:rsidR="00A9269D">
              <w:rPr>
                <w:b/>
                <w:bCs/>
                <w:sz w:val="22"/>
                <w:szCs w:val="22"/>
              </w:rPr>
              <w:t>residente</w:t>
            </w:r>
            <w:r w:rsidRPr="00790387">
              <w:rPr>
                <w:b/>
                <w:bCs/>
                <w:sz w:val="22"/>
                <w:szCs w:val="22"/>
              </w:rPr>
              <w:t>):</w:t>
            </w:r>
            <w:r w:rsidRPr="00790387">
              <w:rPr>
                <w:sz w:val="22"/>
                <w:szCs w:val="22"/>
              </w:rPr>
              <w:t xml:space="preserve"> </w:t>
            </w:r>
            <w:r w:rsidRPr="00790387" w:rsidR="00AB53EC">
              <w:rPr>
                <w:sz w:val="22"/>
                <w:szCs w:val="22"/>
              </w:rPr>
              <w:t>Ricardo Reis Meira</w:t>
            </w:r>
            <w:r w:rsidRPr="00790387">
              <w:rPr>
                <w:sz w:val="22"/>
                <w:szCs w:val="22"/>
              </w:rPr>
              <w:t xml:space="preserve"> </w:t>
            </w:r>
          </w:p>
        </w:tc>
      </w:tr>
    </w:tbl>
    <w:p w:rsidR="00BD5165" w:rsidP="00A55DEF" w:rsidRDefault="00BD5165" w14:paraId="7D950583" w14:textId="77777777">
      <w:pPr>
        <w:jc w:val="center"/>
        <w:rPr>
          <w:rFonts w:eastAsia="Verdana"/>
          <w:color w:val="FF0000"/>
          <w:sz w:val="22"/>
          <w:szCs w:val="22"/>
        </w:rPr>
      </w:pPr>
    </w:p>
    <w:p w:rsidR="00E81339" w:rsidP="00A55DEF" w:rsidRDefault="00E81339" w14:paraId="3CC2A6D7" w14:textId="77777777">
      <w:pPr>
        <w:jc w:val="center"/>
        <w:rPr>
          <w:rFonts w:eastAsia="Verdana"/>
          <w:color w:val="FF0000"/>
          <w:sz w:val="22"/>
          <w:szCs w:val="22"/>
        </w:rPr>
      </w:pPr>
    </w:p>
    <w:p w:rsidR="00E81339" w:rsidP="00A55DEF" w:rsidRDefault="00E81339" w14:paraId="128757EE" w14:textId="77777777">
      <w:pPr>
        <w:jc w:val="center"/>
        <w:rPr>
          <w:rFonts w:eastAsia="Verdana"/>
          <w:color w:val="FF0000"/>
          <w:sz w:val="22"/>
          <w:szCs w:val="22"/>
        </w:rPr>
      </w:pPr>
    </w:p>
    <w:p w:rsidR="00E81339" w:rsidP="00A55DEF" w:rsidRDefault="00E81339" w14:paraId="6D45066C" w14:textId="77777777">
      <w:pPr>
        <w:jc w:val="center"/>
        <w:rPr>
          <w:rFonts w:eastAsia="Verdana"/>
          <w:color w:val="FF0000"/>
          <w:sz w:val="22"/>
          <w:szCs w:val="22"/>
        </w:rPr>
      </w:pPr>
    </w:p>
    <w:p w:rsidR="00E81339" w:rsidP="00A55DEF" w:rsidRDefault="00E81339" w14:paraId="0C144996" w14:textId="77777777">
      <w:pPr>
        <w:jc w:val="center"/>
        <w:rPr>
          <w:rFonts w:eastAsia="Verdana"/>
          <w:color w:val="FF0000"/>
          <w:sz w:val="22"/>
          <w:szCs w:val="22"/>
        </w:rPr>
      </w:pPr>
    </w:p>
    <w:p w:rsidRPr="00DB7024" w:rsidR="00FD5F36" w:rsidP="00DB7024" w:rsidRDefault="00FD5F36" w14:paraId="22FBEFD5" w14:textId="0497B477">
      <w:pPr>
        <w:jc w:val="left"/>
        <w:rPr>
          <w:rFonts w:eastAsia="Verdana"/>
          <w:color w:val="FF0000"/>
          <w:sz w:val="22"/>
          <w:szCs w:val="22"/>
        </w:rPr>
      </w:pPr>
    </w:p>
    <w:sectPr w:rsidRPr="00DB7024" w:rsidR="00FD5F36" w:rsidSect="00A83A43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D93" w:rsidRDefault="00123D93" w14:paraId="2C70B20F" w14:textId="77777777">
      <w:r>
        <w:separator/>
      </w:r>
    </w:p>
  </w:endnote>
  <w:endnote w:type="continuationSeparator" w:id="0">
    <w:p w:rsidR="00123D93" w:rsidRDefault="00123D93" w14:paraId="12CB24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p14">
  <w:p w:rsidR="00A9269D" w:rsidP="00A9269D" w:rsidRDefault="00A9269D" w14:paraId="4C0ABF14" w14:textId="70895136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Conector reto 1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o:spid="_x0000_s1026" strokecolor="#1c3942" strokeweight="1.5pt" from="-6.3pt,-4.7pt" to="445.2pt,-4.7pt" w14:anchorId="504149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F5B9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F5B9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A9269D" w:rsidP="00A9269D" w:rsidRDefault="00A9269D" w14:paraId="5351514F" w14:textId="7777777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:rsidRPr="0000642E" w:rsidR="000337C7" w:rsidP="0000642E" w:rsidRDefault="00A9269D" w14:paraId="7D56FF93" w14:textId="73794C4C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D93" w:rsidRDefault="00123D93" w14:paraId="663F1965" w14:textId="77777777">
      <w:r>
        <w:separator/>
      </w:r>
    </w:p>
  </w:footnote>
  <w:footnote w:type="continuationSeparator" w:id="0">
    <w:p w:rsidR="00123D93" w:rsidRDefault="00123D93" w14:paraId="208536A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7C7" w:rsidRDefault="00123D93" w14:paraId="78515800" w14:textId="77777777">
    <w:pPr>
      <w:pStyle w:val="Cabealho"/>
    </w:pPr>
    <w:r>
      <w:rPr>
        <w:noProof/>
        <w:lang w:val="en-US"/>
      </w:rPr>
      <w:pict w14:anchorId="72B0730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 o:spid="_x0000_s2049" type="#_x0000_t75">
          <v:imagedata o:title="CAU-DF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Pr="008B6F05" w:rsidR="000337C7" w:rsidP="00507974" w:rsidRDefault="000337C7" w14:paraId="06E95F94" w14:textId="77777777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453pt;height:42.5pt" o:ole="" type="#_x0000_t75">
          <v:imagedata o:title="" r:id="rId1"/>
        </v:shape>
        <o:OLEObject Type="Embed" ProgID="CorelDraw.Graphic.16" ShapeID="_x0000_i1025" DrawAspect="Content" ObjectID="_177080620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7C7" w:rsidRDefault="00123D93" w14:paraId="0B3A1382" w14:textId="77777777">
    <w:pPr>
      <w:pStyle w:val="Cabealho"/>
    </w:pPr>
    <w:r>
      <w:rPr>
        <w:noProof/>
        <w:lang w:val="en-US"/>
      </w:rPr>
      <w:pict w14:anchorId="0ACC100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 o:spid="_x0000_s2050" type="#_x0000_t75">
          <v:imagedata o:title="CAU-DF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hAnsi="Times New Roman" w:eastAsia="Calibri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642E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B5A0D"/>
    <w:rsid w:val="000C633A"/>
    <w:rsid w:val="000C7D14"/>
    <w:rsid w:val="000D1A4E"/>
    <w:rsid w:val="000D5760"/>
    <w:rsid w:val="000E0F85"/>
    <w:rsid w:val="000E488A"/>
    <w:rsid w:val="000F0094"/>
    <w:rsid w:val="000F0F10"/>
    <w:rsid w:val="00107A20"/>
    <w:rsid w:val="00114422"/>
    <w:rsid w:val="00116B3B"/>
    <w:rsid w:val="0011757A"/>
    <w:rsid w:val="00123D93"/>
    <w:rsid w:val="001240B4"/>
    <w:rsid w:val="00132989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4C50"/>
    <w:rsid w:val="001554B8"/>
    <w:rsid w:val="00155694"/>
    <w:rsid w:val="00155CC3"/>
    <w:rsid w:val="0016057E"/>
    <w:rsid w:val="001639F3"/>
    <w:rsid w:val="00166413"/>
    <w:rsid w:val="001731E0"/>
    <w:rsid w:val="00177623"/>
    <w:rsid w:val="00181010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22A8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31CA"/>
    <w:rsid w:val="00285C4E"/>
    <w:rsid w:val="00295D39"/>
    <w:rsid w:val="002A0538"/>
    <w:rsid w:val="002A0C1F"/>
    <w:rsid w:val="002A2997"/>
    <w:rsid w:val="002A41D9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297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3B8B"/>
    <w:rsid w:val="00417952"/>
    <w:rsid w:val="00421227"/>
    <w:rsid w:val="004249B4"/>
    <w:rsid w:val="0043063C"/>
    <w:rsid w:val="00437C8A"/>
    <w:rsid w:val="0045281E"/>
    <w:rsid w:val="00456249"/>
    <w:rsid w:val="004601C8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75B54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106ED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65ABD"/>
    <w:rsid w:val="00772161"/>
    <w:rsid w:val="007732DF"/>
    <w:rsid w:val="00784432"/>
    <w:rsid w:val="007877A2"/>
    <w:rsid w:val="00790387"/>
    <w:rsid w:val="007966C2"/>
    <w:rsid w:val="007A17F7"/>
    <w:rsid w:val="007A40A1"/>
    <w:rsid w:val="007B22D9"/>
    <w:rsid w:val="007B28F0"/>
    <w:rsid w:val="007C1987"/>
    <w:rsid w:val="007C5049"/>
    <w:rsid w:val="007D457A"/>
    <w:rsid w:val="007D6DF3"/>
    <w:rsid w:val="007D7C45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8E3285"/>
    <w:rsid w:val="008F5534"/>
    <w:rsid w:val="00900F04"/>
    <w:rsid w:val="009212CE"/>
    <w:rsid w:val="00932817"/>
    <w:rsid w:val="009358C1"/>
    <w:rsid w:val="009400BC"/>
    <w:rsid w:val="0094422A"/>
    <w:rsid w:val="00945E04"/>
    <w:rsid w:val="00946356"/>
    <w:rsid w:val="00960E64"/>
    <w:rsid w:val="00963E23"/>
    <w:rsid w:val="00971342"/>
    <w:rsid w:val="00975B54"/>
    <w:rsid w:val="009872C8"/>
    <w:rsid w:val="00997A39"/>
    <w:rsid w:val="009B659B"/>
    <w:rsid w:val="009B677F"/>
    <w:rsid w:val="009B6D67"/>
    <w:rsid w:val="009B743C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B01DB"/>
    <w:rsid w:val="00AB53EC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0358E"/>
    <w:rsid w:val="00B13E1B"/>
    <w:rsid w:val="00B15230"/>
    <w:rsid w:val="00B318FF"/>
    <w:rsid w:val="00B362EE"/>
    <w:rsid w:val="00B40C60"/>
    <w:rsid w:val="00B532F3"/>
    <w:rsid w:val="00B54038"/>
    <w:rsid w:val="00B55076"/>
    <w:rsid w:val="00B65F8F"/>
    <w:rsid w:val="00B73427"/>
    <w:rsid w:val="00B73926"/>
    <w:rsid w:val="00B75C3F"/>
    <w:rsid w:val="00B8007D"/>
    <w:rsid w:val="00B9254B"/>
    <w:rsid w:val="00B946DD"/>
    <w:rsid w:val="00B95B2A"/>
    <w:rsid w:val="00B95B30"/>
    <w:rsid w:val="00BA54FE"/>
    <w:rsid w:val="00BB2C72"/>
    <w:rsid w:val="00BC09DA"/>
    <w:rsid w:val="00BC10DA"/>
    <w:rsid w:val="00BC158D"/>
    <w:rsid w:val="00BC495D"/>
    <w:rsid w:val="00BC496B"/>
    <w:rsid w:val="00BD052A"/>
    <w:rsid w:val="00BD49E0"/>
    <w:rsid w:val="00BD5165"/>
    <w:rsid w:val="00BE4925"/>
    <w:rsid w:val="00BE5272"/>
    <w:rsid w:val="00BE5E48"/>
    <w:rsid w:val="00BE6078"/>
    <w:rsid w:val="00BF2971"/>
    <w:rsid w:val="00BF4446"/>
    <w:rsid w:val="00C0239A"/>
    <w:rsid w:val="00C055AA"/>
    <w:rsid w:val="00C0776B"/>
    <w:rsid w:val="00C17991"/>
    <w:rsid w:val="00C17D82"/>
    <w:rsid w:val="00C20232"/>
    <w:rsid w:val="00C20564"/>
    <w:rsid w:val="00C31EB1"/>
    <w:rsid w:val="00C33E5D"/>
    <w:rsid w:val="00C357E9"/>
    <w:rsid w:val="00C41AB0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B6D24"/>
    <w:rsid w:val="00CC16E1"/>
    <w:rsid w:val="00CC6D37"/>
    <w:rsid w:val="00CD0495"/>
    <w:rsid w:val="00CD1EA1"/>
    <w:rsid w:val="00CE2DF7"/>
    <w:rsid w:val="00CE78A4"/>
    <w:rsid w:val="00CF438A"/>
    <w:rsid w:val="00D0135B"/>
    <w:rsid w:val="00D024B9"/>
    <w:rsid w:val="00D16A5A"/>
    <w:rsid w:val="00D20D64"/>
    <w:rsid w:val="00D217AA"/>
    <w:rsid w:val="00D25034"/>
    <w:rsid w:val="00D31623"/>
    <w:rsid w:val="00D4142D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B7024"/>
    <w:rsid w:val="00DC0F26"/>
    <w:rsid w:val="00DC4053"/>
    <w:rsid w:val="00DD0013"/>
    <w:rsid w:val="00DD3594"/>
    <w:rsid w:val="00DD7796"/>
    <w:rsid w:val="00DE6AA9"/>
    <w:rsid w:val="00DE6E45"/>
    <w:rsid w:val="00DF13EF"/>
    <w:rsid w:val="00DF1906"/>
    <w:rsid w:val="00DF1AE2"/>
    <w:rsid w:val="00DF2DDD"/>
    <w:rsid w:val="00DF3932"/>
    <w:rsid w:val="00DF43A3"/>
    <w:rsid w:val="00DF5B9A"/>
    <w:rsid w:val="00DF6FED"/>
    <w:rsid w:val="00E04F92"/>
    <w:rsid w:val="00E069D6"/>
    <w:rsid w:val="00E06C8B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6561A"/>
    <w:rsid w:val="00E66DF5"/>
    <w:rsid w:val="00E72739"/>
    <w:rsid w:val="00E77CA9"/>
    <w:rsid w:val="00E80ED3"/>
    <w:rsid w:val="00E81339"/>
    <w:rsid w:val="00E81F03"/>
    <w:rsid w:val="00E91300"/>
    <w:rsid w:val="00E919EB"/>
    <w:rsid w:val="00EA2957"/>
    <w:rsid w:val="00EB5CC7"/>
    <w:rsid w:val="00EC5393"/>
    <w:rsid w:val="00ED3295"/>
    <w:rsid w:val="00ED397F"/>
    <w:rsid w:val="00ED4399"/>
    <w:rsid w:val="00EE5A92"/>
    <w:rsid w:val="00EF10F8"/>
    <w:rsid w:val="00F11DEB"/>
    <w:rsid w:val="00F13561"/>
    <w:rsid w:val="00F16BDE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D5F36"/>
    <w:rsid w:val="00FE129F"/>
    <w:rsid w:val="00FF2793"/>
    <w:rsid w:val="00FF5461"/>
    <w:rsid w:val="220C8AF1"/>
    <w:rsid w:val="6A82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2Char" w:customStyle="1">
    <w:name w:val="Título 2 Char"/>
    <w:link w:val="Ttulo2"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rsid w:val="00727ADF"/>
    <w:rPr>
      <w:rFonts w:ascii="Cambria" w:hAnsi="Cambria" w:eastAsia="MS Mincho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hAnsi="Cambria" w:eastAsia="MS Mincho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hAnsi="Times New Roman" w:eastAsia="MS Mincho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character" w:styleId="CabealhodamensagemChar" w:customStyle="1">
    <w:name w:val="Cabeçalho da mensagem Char"/>
    <w:link w:val="Cabealhodamensagem"/>
    <w:uiPriority w:val="99"/>
    <w:semiHidden/>
    <w:rsid w:val="009C0F42"/>
    <w:rPr>
      <w:rFonts w:ascii="Calibri Light" w:hAnsi="Calibri Light" w:eastAsia="Times New Roman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1" w:customStyle="1">
    <w:name w:val="Parágrafo da Lista1"/>
    <w:basedOn w:val="Normal"/>
    <w:rsid w:val="00190BF9"/>
    <w:pPr>
      <w:suppressAutoHyphens/>
      <w:ind w:left="720"/>
      <w:contextualSpacing/>
    </w:pPr>
  </w:style>
  <w:style w:type="character" w:styleId="Ttulo7Char" w:customStyle="1">
    <w:name w:val="Título 7 Char"/>
    <w:basedOn w:val="Fontepargpadro"/>
    <w:link w:val="Ttulo7"/>
    <w:uiPriority w:val="9"/>
    <w:semiHidden/>
    <w:rsid w:val="00A55DEF"/>
    <w:rPr>
      <w:rFonts w:asciiTheme="majorHAnsi" w:hAnsiTheme="majorHAnsi" w:eastAsiaTheme="majorEastAsia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Estilo" w:customStyle="1">
    <w:name w:val="Estilo"/>
    <w:rsid w:val="00A55DEF"/>
    <w:pPr>
      <w:widowControl w:val="0"/>
      <w:autoSpaceDE w:val="0"/>
      <w:autoSpaceDN w:val="0"/>
      <w:adjustRightInd w:val="0"/>
    </w:pPr>
    <w:rPr>
      <w:rFonts w:ascii="Arial" w:hAnsi="Arial" w:eastAsia="Times New Roman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microsoft.com/office/2007/relationships/stylesWithEffects" Target="stylesWithEffect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AC349-8FBA-46D6-ABD1-362B90609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F242B5-8398-4A5E-8D51-FE178F638B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B33F56-39EA-443B-AF9A-23F994C3864A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10AB2A69-7AB1-43E6-9888-6A610F24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28</cp:revision>
  <cp:lastPrinted>2024-01-30T14:12:00Z</cp:lastPrinted>
  <dcterms:created xsi:type="dcterms:W3CDTF">2024-02-27T16:06:00Z</dcterms:created>
  <dcterms:modified xsi:type="dcterms:W3CDTF">2024-03-01T16:50:00Z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