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643F47">
        <w:t>a</w:t>
      </w:r>
      <w:r w:rsidR="00D72210" w:rsidRPr="0033206A">
        <w:t xml:space="preserve"> arquitet</w:t>
      </w:r>
      <w:r w:rsidR="00643F47">
        <w:t>a</w:t>
      </w:r>
      <w:r w:rsidR="00D72210" w:rsidRPr="0033206A">
        <w:t xml:space="preserve"> e urbanista</w:t>
      </w:r>
      <w:r w:rsidR="00476643">
        <w:t xml:space="preserve"> </w:t>
      </w:r>
      <w:bookmarkStart w:id="0" w:name="_GoBack"/>
      <w:bookmarkEnd w:id="0"/>
      <w:r w:rsidR="0039428C" w:rsidRPr="0039428C">
        <w:rPr>
          <w:highlight w:val="black"/>
        </w:rPr>
        <w:t>xxxxxxxxxxxxxxxxxxxxxxxxxxxxxxxxxxxxxxxxxxxxxxxxxxxxxxxxxxxxxxxxxxxxxxxxxxxxxxxxxxxxxxxx</w:t>
      </w:r>
      <w:r w:rsidR="00DE2C84">
        <w:t>; e</w:t>
      </w:r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643F47">
        <w:t>João Luiz Valim Batelli.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>Aprovar o relato e voto do conselheiro relator pela NÃO ADMISSIBILIDADE da denúncia em desfavor d</w:t>
      </w:r>
      <w:r w:rsidR="00C8738D">
        <w:rPr>
          <w:lang w:bidi="he-IL"/>
        </w:rPr>
        <w:t>a</w:t>
      </w:r>
      <w:r w:rsidR="00476643" w:rsidRPr="00476643">
        <w:rPr>
          <w:lang w:bidi="he-IL"/>
        </w:rPr>
        <w:t xml:space="preserve"> arquitet</w:t>
      </w:r>
      <w:r w:rsidR="00C8738D">
        <w:rPr>
          <w:lang w:bidi="he-IL"/>
        </w:rPr>
        <w:t>a</w:t>
      </w:r>
      <w:r w:rsidR="00476643" w:rsidRPr="00476643">
        <w:rPr>
          <w:lang w:bidi="he-IL"/>
        </w:rPr>
        <w:t xml:space="preserve"> e urbanista denunciad</w:t>
      </w:r>
      <w:r w:rsidR="00C8738D">
        <w:rPr>
          <w:lang w:bidi="he-IL"/>
        </w:rPr>
        <w:t>a</w:t>
      </w:r>
      <w:r w:rsidR="00476643" w:rsidRPr="00476643">
        <w:rPr>
          <w:lang w:bidi="he-IL"/>
        </w:rPr>
        <w:t xml:space="preserve">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360A86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EFB" w:rsidRDefault="000C5EFB">
      <w:pPr>
        <w:spacing w:line="240" w:lineRule="auto"/>
      </w:pPr>
      <w:r>
        <w:separator/>
      </w:r>
    </w:p>
  </w:endnote>
  <w:endnote w:type="continuationSeparator" w:id="0">
    <w:p w:rsidR="000C5EFB" w:rsidRDefault="000C5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9428C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9428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EFB" w:rsidRDefault="000C5EFB">
      <w:pPr>
        <w:spacing w:line="240" w:lineRule="auto"/>
      </w:pPr>
      <w:r>
        <w:separator/>
      </w:r>
    </w:p>
  </w:footnote>
  <w:footnote w:type="continuationSeparator" w:id="0">
    <w:p w:rsidR="000C5EFB" w:rsidRDefault="000C5E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002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52227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52227E" w:rsidRPr="0052227E">
            <w:rPr>
              <w:rFonts w:cs="Times New Roman"/>
              <w:sz w:val="22"/>
              <w:szCs w:val="22"/>
            </w:rPr>
            <w:t>1589244/2022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52227E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52227E">
            <w:rPr>
              <w:b/>
              <w:sz w:val="22"/>
              <w:szCs w:val="22"/>
            </w:rPr>
            <w:t>3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0C5EFB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9428C"/>
    <w:rsid w:val="003B66CD"/>
    <w:rsid w:val="003C5D38"/>
    <w:rsid w:val="0042157C"/>
    <w:rsid w:val="00434D99"/>
    <w:rsid w:val="00442691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B1AA1"/>
    <w:rsid w:val="005F5529"/>
    <w:rsid w:val="00643F47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693FB31-6D60-4C14-A9F6-DCFB1953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2024-05-10T15:13:00Z</dcterms:created>
  <dcterms:modified xsi:type="dcterms:W3CDTF">2024-06-18T15:47:00Z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