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8A1B4" w14:textId="2BAA8894" w:rsidR="0009227B" w:rsidRPr="00590889" w:rsidRDefault="00430BB2">
      <w:pPr>
        <w:ind w:right="113"/>
        <w:rPr>
          <w:rFonts w:eastAsia="Times New Roman"/>
          <w:sz w:val="22"/>
          <w:szCs w:val="22"/>
        </w:rPr>
      </w:pPr>
      <w:r w:rsidRPr="00590889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</w:t>
      </w:r>
      <w:r w:rsidR="00590889" w:rsidRPr="00590889">
        <w:rPr>
          <w:rFonts w:eastAsia="Times New Roman"/>
          <w:sz w:val="22"/>
          <w:szCs w:val="22"/>
        </w:rPr>
        <w:t xml:space="preserve"> </w:t>
      </w:r>
      <w:r w:rsidR="0079742A" w:rsidRPr="00590889">
        <w:rPr>
          <w:rFonts w:eastAsia="Times New Roman"/>
          <w:sz w:val="22"/>
          <w:szCs w:val="22"/>
        </w:rPr>
        <w:t>em videoconferência,</w:t>
      </w:r>
      <w:r w:rsidRPr="00590889">
        <w:rPr>
          <w:rFonts w:eastAsia="Times New Roman"/>
          <w:sz w:val="22"/>
          <w:szCs w:val="22"/>
        </w:rPr>
        <w:t xml:space="preserve"> no dia </w:t>
      </w:r>
      <w:r w:rsidR="00000A3A" w:rsidRPr="00590889">
        <w:rPr>
          <w:rFonts w:eastAsia="Times New Roman"/>
          <w:sz w:val="22"/>
          <w:szCs w:val="22"/>
        </w:rPr>
        <w:t>1</w:t>
      </w:r>
      <w:r w:rsidR="002F69B1">
        <w:rPr>
          <w:rFonts w:eastAsia="Times New Roman"/>
          <w:sz w:val="22"/>
          <w:szCs w:val="22"/>
        </w:rPr>
        <w:t>0</w:t>
      </w:r>
      <w:r w:rsidRPr="00590889">
        <w:rPr>
          <w:rFonts w:eastAsia="Times New Roman"/>
          <w:sz w:val="22"/>
          <w:szCs w:val="22"/>
        </w:rPr>
        <w:t xml:space="preserve"> de </w:t>
      </w:r>
      <w:r w:rsidR="002F69B1">
        <w:rPr>
          <w:rFonts w:eastAsia="Times New Roman"/>
          <w:sz w:val="22"/>
          <w:szCs w:val="22"/>
        </w:rPr>
        <w:t>junho</w:t>
      </w:r>
      <w:r w:rsidRPr="00590889">
        <w:rPr>
          <w:rFonts w:eastAsia="Times New Roman"/>
          <w:sz w:val="22"/>
          <w:szCs w:val="22"/>
        </w:rPr>
        <w:t xml:space="preserve"> de 202</w:t>
      </w:r>
      <w:r w:rsidR="00590889" w:rsidRPr="00590889">
        <w:rPr>
          <w:rFonts w:eastAsia="Times New Roman"/>
          <w:sz w:val="22"/>
          <w:szCs w:val="22"/>
        </w:rPr>
        <w:t>4</w:t>
      </w:r>
      <w:r w:rsidRPr="00590889">
        <w:rPr>
          <w:rFonts w:eastAsia="Times New Roman"/>
          <w:sz w:val="22"/>
          <w:szCs w:val="22"/>
        </w:rPr>
        <w:t xml:space="preserve">, após análise do assunto em epígrafe, </w:t>
      </w:r>
      <w:proofErr w:type="gramStart"/>
      <w:r w:rsidRPr="00590889">
        <w:rPr>
          <w:rFonts w:eastAsia="Times New Roman"/>
          <w:sz w:val="22"/>
          <w:szCs w:val="22"/>
        </w:rPr>
        <w:t>e</w:t>
      </w:r>
      <w:proofErr w:type="gramEnd"/>
    </w:p>
    <w:p w14:paraId="5DAB6C7B" w14:textId="77777777" w:rsidR="0009227B" w:rsidRPr="00590889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2043C887" w:rsidR="00094FB2" w:rsidRDefault="00094FB2" w:rsidP="00094FB2">
      <w:pPr>
        <w:pStyle w:val="Corpodetexto"/>
        <w:ind w:right="227"/>
        <w:rPr>
          <w:rFonts w:eastAsia="Verdana"/>
          <w:sz w:val="22"/>
          <w:szCs w:val="22"/>
        </w:rPr>
      </w:pPr>
      <w:r w:rsidRPr="00590889">
        <w:rPr>
          <w:rFonts w:eastAsia="Verdana"/>
          <w:sz w:val="22"/>
          <w:szCs w:val="22"/>
        </w:rPr>
        <w:t xml:space="preserve">Considerando </w:t>
      </w:r>
      <w:r w:rsidR="005E794A">
        <w:rPr>
          <w:rFonts w:eastAsia="Verdana"/>
          <w:sz w:val="22"/>
          <w:szCs w:val="22"/>
        </w:rPr>
        <w:t xml:space="preserve">o </w:t>
      </w:r>
      <w:r w:rsidRPr="00590889">
        <w:rPr>
          <w:rFonts w:eastAsia="Verdana"/>
          <w:sz w:val="22"/>
          <w:szCs w:val="22"/>
        </w:rPr>
        <w:t xml:space="preserve">Regimento Interno do CAU/DF, artigo 88, </w:t>
      </w:r>
      <w:r w:rsidR="002F69B1">
        <w:rPr>
          <w:rFonts w:eastAsia="Verdana"/>
          <w:sz w:val="22"/>
          <w:szCs w:val="22"/>
        </w:rPr>
        <w:t xml:space="preserve">inciso V, </w:t>
      </w:r>
      <w:r w:rsidRPr="00590889">
        <w:rPr>
          <w:rFonts w:eastAsia="Verdana"/>
          <w:sz w:val="22"/>
          <w:szCs w:val="22"/>
        </w:rPr>
        <w:t xml:space="preserve">que dispõe como competência da Comissão de </w:t>
      </w:r>
      <w:r w:rsidR="002F69B1">
        <w:rPr>
          <w:rFonts w:eastAsia="Verdana"/>
          <w:sz w:val="22"/>
          <w:szCs w:val="22"/>
        </w:rPr>
        <w:t>Administração, Finanças e Planejamento – CAF-CAU/DF</w:t>
      </w:r>
      <w:r w:rsidRPr="00590889">
        <w:rPr>
          <w:rFonts w:eastAsia="Verdana"/>
          <w:sz w:val="22"/>
          <w:szCs w:val="22"/>
        </w:rPr>
        <w:t>: “</w:t>
      </w:r>
      <w:r w:rsidR="002F69B1" w:rsidRPr="002F69B1">
        <w:rPr>
          <w:rFonts w:eastAsia="Verdana"/>
          <w:i/>
          <w:sz w:val="22"/>
          <w:szCs w:val="22"/>
        </w:rPr>
        <w:t>V - propor, apreciar e deliberar sobre o Regimento Interno do CAU/DF e suas alterações</w:t>
      </w:r>
      <w:r w:rsidR="002F69B1" w:rsidRPr="002F69B1">
        <w:rPr>
          <w:rFonts w:eastAsia="Verdana"/>
          <w:sz w:val="22"/>
          <w:szCs w:val="22"/>
        </w:rPr>
        <w:t>;</w:t>
      </w:r>
      <w:r w:rsidR="002F69B1">
        <w:rPr>
          <w:rFonts w:eastAsia="Verdana"/>
          <w:sz w:val="22"/>
          <w:szCs w:val="22"/>
        </w:rPr>
        <w:t>”</w:t>
      </w:r>
      <w:r w:rsidR="003668AE">
        <w:rPr>
          <w:rFonts w:eastAsia="Verdana"/>
          <w:sz w:val="22"/>
          <w:szCs w:val="22"/>
        </w:rPr>
        <w:t xml:space="preserve"> </w:t>
      </w:r>
      <w:proofErr w:type="gramStart"/>
      <w:r w:rsidR="003668AE">
        <w:rPr>
          <w:rFonts w:eastAsia="Verdana"/>
          <w:sz w:val="22"/>
          <w:szCs w:val="22"/>
        </w:rPr>
        <w:t>e</w:t>
      </w:r>
      <w:proofErr w:type="gramEnd"/>
    </w:p>
    <w:p w14:paraId="2A806F6E" w14:textId="2F623CED" w:rsidR="00094FB2" w:rsidRPr="00590889" w:rsidRDefault="00094FB2" w:rsidP="00094FB2">
      <w:pPr>
        <w:pStyle w:val="Corpodetexto"/>
        <w:rPr>
          <w:sz w:val="22"/>
          <w:szCs w:val="22"/>
        </w:rPr>
      </w:pPr>
    </w:p>
    <w:p w14:paraId="3E1A5EE4" w14:textId="2D0EE0FB" w:rsidR="00094FB2" w:rsidRPr="00590889" w:rsidRDefault="003668AE" w:rsidP="005E794A">
      <w:pPr>
        <w:pStyle w:val="Corpodetex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Considerando </w:t>
      </w:r>
      <w:r w:rsidR="002F69B1">
        <w:rPr>
          <w:sz w:val="22"/>
          <w:szCs w:val="22"/>
        </w:rPr>
        <w:t>a minuta apresentada pela Presidência do CAU/DF, lida e analisada por todos os membros da comissão.</w:t>
      </w:r>
    </w:p>
    <w:p w14:paraId="02EB378F" w14:textId="77777777" w:rsidR="0009227B" w:rsidRPr="00590889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90889" w:rsidRDefault="00430BB2">
      <w:pPr>
        <w:ind w:right="113"/>
        <w:rPr>
          <w:rFonts w:eastAsia="Verdana"/>
          <w:b/>
          <w:sz w:val="22"/>
          <w:szCs w:val="22"/>
        </w:rPr>
      </w:pPr>
      <w:r w:rsidRPr="00590889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90889" w:rsidRDefault="0009227B">
      <w:pPr>
        <w:ind w:right="113"/>
        <w:rPr>
          <w:rFonts w:eastAsia="Verdana"/>
          <w:sz w:val="22"/>
          <w:szCs w:val="22"/>
        </w:rPr>
      </w:pPr>
    </w:p>
    <w:p w14:paraId="41C8F396" w14:textId="50A9C32B" w:rsidR="0009227B" w:rsidRPr="003668AE" w:rsidRDefault="4FA93AA7" w:rsidP="003668AE">
      <w:pPr>
        <w:rPr>
          <w:rFonts w:eastAsia="Times New Roman"/>
          <w:sz w:val="22"/>
          <w:szCs w:val="22"/>
        </w:rPr>
      </w:pPr>
      <w:r w:rsidRPr="00590889">
        <w:rPr>
          <w:rFonts w:eastAsia="Times New Roman"/>
          <w:sz w:val="22"/>
          <w:szCs w:val="22"/>
        </w:rPr>
        <w:t>1 –</w:t>
      </w:r>
      <w:r w:rsidR="009144AD" w:rsidRPr="00590889">
        <w:rPr>
          <w:rFonts w:eastAsia="Times New Roman"/>
          <w:sz w:val="22"/>
          <w:szCs w:val="22"/>
        </w:rPr>
        <w:t xml:space="preserve"> </w:t>
      </w:r>
      <w:r w:rsidR="003668AE">
        <w:rPr>
          <w:rFonts w:eastAsia="Times New Roman"/>
          <w:sz w:val="22"/>
          <w:szCs w:val="22"/>
        </w:rPr>
        <w:t xml:space="preserve">Pela aprovação </w:t>
      </w:r>
      <w:r w:rsidR="00081ECA">
        <w:rPr>
          <w:rFonts w:eastAsia="Times New Roman"/>
          <w:sz w:val="22"/>
          <w:szCs w:val="22"/>
        </w:rPr>
        <w:t>d</w:t>
      </w:r>
      <w:r w:rsidR="003668AE" w:rsidRPr="003668AE">
        <w:rPr>
          <w:rFonts w:eastAsia="Times New Roman"/>
          <w:sz w:val="22"/>
          <w:szCs w:val="22"/>
        </w:rPr>
        <w:t xml:space="preserve">a </w:t>
      </w:r>
      <w:r w:rsidR="002F69B1">
        <w:rPr>
          <w:rFonts w:eastAsia="Times New Roman"/>
          <w:sz w:val="22"/>
          <w:szCs w:val="22"/>
        </w:rPr>
        <w:t>alteração do Regimento Interno do CAU/DF, com posterior encaminhamento ao Conselho Diretor para ciência e encaminhamento ao Plenário do CAU/DF para análise e deliberação.</w:t>
      </w:r>
    </w:p>
    <w:p w14:paraId="06E48F2D" w14:textId="77777777" w:rsidR="000022B4" w:rsidRPr="00590889" w:rsidRDefault="000022B4">
      <w:pPr>
        <w:rPr>
          <w:rFonts w:eastAsia="Times New Roman"/>
          <w:sz w:val="22"/>
          <w:szCs w:val="22"/>
        </w:rPr>
      </w:pPr>
    </w:p>
    <w:p w14:paraId="419540AC" w14:textId="2C98991B" w:rsidR="0009227B" w:rsidRPr="00590889" w:rsidRDefault="00430BB2">
      <w:pPr>
        <w:ind w:right="113"/>
        <w:rPr>
          <w:sz w:val="22"/>
          <w:szCs w:val="22"/>
        </w:rPr>
      </w:pPr>
      <w:r w:rsidRPr="00590889">
        <w:rPr>
          <w:b/>
          <w:bCs/>
          <w:sz w:val="22"/>
          <w:szCs w:val="22"/>
        </w:rPr>
        <w:t xml:space="preserve">Com </w:t>
      </w:r>
      <w:proofErr w:type="gramStart"/>
      <w:r w:rsidR="00590889" w:rsidRPr="00590889">
        <w:rPr>
          <w:b/>
          <w:sz w:val="22"/>
          <w:szCs w:val="22"/>
        </w:rPr>
        <w:t>4</w:t>
      </w:r>
      <w:proofErr w:type="gramEnd"/>
      <w:r w:rsidRPr="00590889">
        <w:rPr>
          <w:b/>
          <w:sz w:val="22"/>
          <w:szCs w:val="22"/>
        </w:rPr>
        <w:t xml:space="preserve"> votos favoráveis</w:t>
      </w:r>
      <w:r w:rsidRPr="00590889">
        <w:rPr>
          <w:sz w:val="22"/>
          <w:szCs w:val="22"/>
        </w:rPr>
        <w:t>, 0 voto contrário</w:t>
      </w:r>
      <w:r w:rsidR="00D518FC" w:rsidRPr="00590889">
        <w:rPr>
          <w:sz w:val="22"/>
          <w:szCs w:val="22"/>
        </w:rPr>
        <w:t xml:space="preserve">, </w:t>
      </w:r>
      <w:r w:rsidRPr="00590889">
        <w:rPr>
          <w:sz w:val="22"/>
          <w:szCs w:val="22"/>
        </w:rPr>
        <w:t>0 abstenção</w:t>
      </w:r>
      <w:r w:rsidR="00D518FC" w:rsidRPr="00590889">
        <w:rPr>
          <w:sz w:val="22"/>
          <w:szCs w:val="22"/>
        </w:rPr>
        <w:t xml:space="preserve"> e </w:t>
      </w:r>
      <w:r w:rsidR="00590889" w:rsidRPr="00590889">
        <w:rPr>
          <w:b/>
          <w:bCs/>
          <w:sz w:val="22"/>
          <w:szCs w:val="22"/>
        </w:rPr>
        <w:t>1</w:t>
      </w:r>
      <w:r w:rsidR="00D518FC" w:rsidRPr="00590889">
        <w:rPr>
          <w:b/>
          <w:bCs/>
          <w:sz w:val="22"/>
          <w:szCs w:val="22"/>
        </w:rPr>
        <w:t xml:space="preserve"> ausência</w:t>
      </w:r>
      <w:r w:rsidR="00D518FC" w:rsidRPr="00590889">
        <w:rPr>
          <w:sz w:val="22"/>
          <w:szCs w:val="22"/>
        </w:rPr>
        <w:t>.</w:t>
      </w:r>
    </w:p>
    <w:p w14:paraId="75366F41" w14:textId="77777777" w:rsidR="00590889" w:rsidRPr="00590889" w:rsidRDefault="00590889">
      <w:pPr>
        <w:ind w:right="113"/>
        <w:rPr>
          <w:sz w:val="22"/>
          <w:szCs w:val="22"/>
        </w:rPr>
      </w:pPr>
    </w:p>
    <w:p w14:paraId="0D0B940D" w14:textId="77777777" w:rsidR="0009227B" w:rsidRDefault="0009227B">
      <w:pPr>
        <w:widowControl w:val="0"/>
        <w:ind w:right="227"/>
        <w:rPr>
          <w:sz w:val="22"/>
          <w:szCs w:val="22"/>
        </w:rPr>
      </w:pPr>
    </w:p>
    <w:p w14:paraId="34570C7C" w14:textId="77777777" w:rsidR="003668AE" w:rsidRPr="00590889" w:rsidRDefault="003668AE">
      <w:pPr>
        <w:widowControl w:val="0"/>
        <w:ind w:right="227"/>
        <w:rPr>
          <w:sz w:val="22"/>
          <w:szCs w:val="22"/>
        </w:rPr>
      </w:pPr>
    </w:p>
    <w:p w14:paraId="08D02639" w14:textId="77777777" w:rsidR="003668AE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51A38E96" w14:textId="5B2DA152" w:rsidR="0009227B" w:rsidRPr="00590889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90889">
        <w:rPr>
          <w:rFonts w:eastAsia="Verdana"/>
          <w:sz w:val="22"/>
          <w:szCs w:val="22"/>
        </w:rPr>
        <w:t xml:space="preserve">Brasília/DF, </w:t>
      </w:r>
      <w:r w:rsidR="002F69B1">
        <w:rPr>
          <w:rFonts w:eastAsia="Verdana"/>
          <w:sz w:val="22"/>
          <w:szCs w:val="22"/>
        </w:rPr>
        <w:t>10</w:t>
      </w:r>
      <w:r w:rsidRPr="00590889">
        <w:rPr>
          <w:rFonts w:eastAsia="Verdana"/>
          <w:sz w:val="22"/>
          <w:szCs w:val="22"/>
        </w:rPr>
        <w:t xml:space="preserve"> de </w:t>
      </w:r>
      <w:r w:rsidR="002F69B1">
        <w:rPr>
          <w:rFonts w:eastAsia="Verdana"/>
          <w:sz w:val="22"/>
          <w:szCs w:val="22"/>
        </w:rPr>
        <w:t>junho</w:t>
      </w:r>
      <w:r w:rsidRPr="00590889">
        <w:rPr>
          <w:rFonts w:eastAsia="Verdana"/>
          <w:sz w:val="22"/>
          <w:szCs w:val="22"/>
        </w:rPr>
        <w:t xml:space="preserve"> de 202</w:t>
      </w:r>
      <w:r w:rsidR="00091229">
        <w:rPr>
          <w:rFonts w:eastAsia="Verdana"/>
          <w:sz w:val="22"/>
          <w:szCs w:val="22"/>
        </w:rPr>
        <w:t>4</w:t>
      </w:r>
      <w:r w:rsidRPr="00590889">
        <w:rPr>
          <w:rFonts w:eastAsia="Verdana"/>
          <w:sz w:val="22"/>
          <w:szCs w:val="22"/>
        </w:rPr>
        <w:t>.</w:t>
      </w:r>
    </w:p>
    <w:p w14:paraId="71A39163" w14:textId="77777777" w:rsidR="003668AE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2B0D7708" w14:textId="77777777" w:rsidR="003668AE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3E9C2F52" w14:textId="77777777" w:rsidR="003668AE" w:rsidRPr="00590889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340A3230" w:rsidR="005601F6" w:rsidRPr="00590889" w:rsidRDefault="002F69B1" w:rsidP="002F69B1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2F69B1">
        <w:rPr>
          <w:b/>
          <w:color w:val="000000"/>
          <w:sz w:val="22"/>
          <w:szCs w:val="22"/>
        </w:rPr>
        <w:t>A</w:t>
      </w:r>
      <w:r w:rsidR="005601F6" w:rsidRPr="00590889">
        <w:rPr>
          <w:b/>
          <w:bCs/>
          <w:color w:val="000000"/>
          <w:sz w:val="22"/>
          <w:szCs w:val="22"/>
        </w:rPr>
        <w:t>testo a veracidade e a autenticidade das informações prestadas</w:t>
      </w:r>
      <w:r w:rsidR="005601F6" w:rsidRPr="00590889">
        <w:rPr>
          <w:color w:val="000000"/>
          <w:sz w:val="22"/>
          <w:szCs w:val="22"/>
        </w:rPr>
        <w:t>.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5CE46B06" w14:textId="77777777" w:rsidR="003668AE" w:rsidRDefault="003668AE" w:rsidP="005601F6">
      <w:pPr>
        <w:jc w:val="center"/>
        <w:rPr>
          <w:rFonts w:eastAsia="Verdana"/>
          <w:sz w:val="22"/>
          <w:szCs w:val="22"/>
        </w:rPr>
      </w:pPr>
    </w:p>
    <w:p w14:paraId="41EAB1C0" w14:textId="77777777" w:rsidR="003668AE" w:rsidRDefault="003668AE" w:rsidP="005601F6">
      <w:pPr>
        <w:jc w:val="center"/>
        <w:rPr>
          <w:rFonts w:eastAsia="Verdana"/>
          <w:sz w:val="22"/>
          <w:szCs w:val="22"/>
        </w:rPr>
      </w:pPr>
    </w:p>
    <w:p w14:paraId="63B1F428" w14:textId="77777777" w:rsidR="003668AE" w:rsidRPr="00590889" w:rsidRDefault="003668AE" w:rsidP="005601F6">
      <w:pPr>
        <w:jc w:val="center"/>
        <w:rPr>
          <w:rFonts w:eastAsia="Verdana"/>
          <w:sz w:val="22"/>
          <w:szCs w:val="22"/>
        </w:rPr>
      </w:pPr>
    </w:p>
    <w:p w14:paraId="4FDC1CE6" w14:textId="7AE51F09" w:rsidR="00F01209" w:rsidRPr="002F69B1" w:rsidRDefault="002F69B1" w:rsidP="002F69B1">
      <w:pPr>
        <w:jc w:val="center"/>
        <w:rPr>
          <w:rFonts w:eastAsia="Verdana"/>
          <w:i/>
          <w:sz w:val="22"/>
          <w:szCs w:val="22"/>
        </w:rPr>
      </w:pPr>
      <w:r w:rsidRPr="002F69B1">
        <w:rPr>
          <w:rFonts w:eastAsia="Verdana"/>
          <w:i/>
          <w:sz w:val="22"/>
          <w:szCs w:val="22"/>
        </w:rPr>
        <w:t>(Documento assinado eletronicamente)</w:t>
      </w: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5AF4553" w14:textId="77777777" w:rsidR="003668AE" w:rsidRDefault="003668AE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BDA3CA0" w14:textId="42C3641C" w:rsidR="00590889" w:rsidRPr="00094FB2" w:rsidRDefault="003668AE" w:rsidP="003668AE">
      <w:pPr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0997E5F7" w14:textId="57288191" w:rsidR="00785DF5" w:rsidRPr="00BE02F4" w:rsidRDefault="002F69B1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5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1399F264" w:rsidR="00000A3A" w:rsidRPr="00BE02F4" w:rsidRDefault="00000A3A" w:rsidP="002F69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</w:t>
            </w:r>
            <w:r w:rsidR="002F69B1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adjunt</w:t>
            </w:r>
            <w:r w:rsidR="002F69B1">
              <w:rPr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6283773D" w:rsidR="00000A3A" w:rsidRPr="00AE42B4" w:rsidRDefault="00590889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Renata </w:t>
            </w:r>
            <w:proofErr w:type="gramStart"/>
            <w:r>
              <w:rPr>
                <w:bCs/>
                <w:sz w:val="22"/>
                <w:szCs w:val="22"/>
              </w:rPr>
              <w:t>Seabra</w:t>
            </w:r>
            <w:proofErr w:type="gramEnd"/>
            <w:r>
              <w:rPr>
                <w:bCs/>
                <w:sz w:val="22"/>
                <w:szCs w:val="22"/>
              </w:rPr>
              <w:t xml:space="preserve"> Resende Castro Corrêa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679E30C4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DC7C3C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1D960275" w:rsidR="00000A3A" w:rsidRPr="00AE42B4" w:rsidRDefault="00DC7C3C" w:rsidP="00590889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DC7C3C">
              <w:rPr>
                <w:sz w:val="22"/>
                <w:szCs w:val="22"/>
              </w:rPr>
              <w:t xml:space="preserve">Breno Valentim Magalhães de Souza Vieira </w:t>
            </w:r>
            <w:proofErr w:type="spellStart"/>
            <w:r w:rsidRPr="00DC7C3C">
              <w:rPr>
                <w:sz w:val="22"/>
                <w:szCs w:val="22"/>
              </w:rPr>
              <w:t>Pizzoni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47FF8885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31251EEC" w:rsidR="00000A3A" w:rsidRPr="00BE02F4" w:rsidRDefault="002F69B1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307DDDDE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590889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3FC3D7E4" w:rsidR="00000A3A" w:rsidRPr="00AE42B4" w:rsidRDefault="00DC7C3C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Géssika Furtado Ximenes Borges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36AAB662" w:rsidR="00000A3A" w:rsidRDefault="00590889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57F7B51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637E5B90" w:rsidR="00000A3A" w:rsidRPr="00BE02F4" w:rsidRDefault="00000A3A" w:rsidP="00DC7C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590889">
              <w:rPr>
                <w:sz w:val="22"/>
                <w:szCs w:val="22"/>
              </w:rPr>
              <w:t xml:space="preserve"> </w:t>
            </w:r>
            <w:r w:rsidR="002F69B1">
              <w:rPr>
                <w:sz w:val="22"/>
                <w:szCs w:val="22"/>
              </w:rPr>
              <w:t>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A5E54C9" w:rsidR="00000A3A" w:rsidRPr="00AE42B4" w:rsidRDefault="002F69B1" w:rsidP="002F69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Lorrany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2F69B1">
              <w:rPr>
                <w:sz w:val="22"/>
                <w:szCs w:val="22"/>
              </w:rPr>
              <w:t>da Silva Arcanjo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0329C16E" w:rsidR="00000A3A" w:rsidRDefault="002F69B1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8201DF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2BEAEC6C" w:rsidR="00000A3A" w:rsidRPr="00BE02F4" w:rsidRDefault="002F69B1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0DF9DF1D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2F69B1">
              <w:rPr>
                <w:sz w:val="22"/>
                <w:szCs w:val="22"/>
              </w:rPr>
              <w:t>10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</w:t>
            </w:r>
            <w:r w:rsidR="002F69B1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>/202</w:t>
            </w:r>
            <w:r w:rsidR="00077BFA">
              <w:rPr>
                <w:sz w:val="22"/>
                <w:szCs w:val="22"/>
              </w:rPr>
              <w:t>4</w:t>
            </w:r>
          </w:p>
          <w:p w14:paraId="13C4BE32" w14:textId="2AF30EB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2F69B1">
              <w:rPr>
                <w:sz w:val="22"/>
                <w:szCs w:val="22"/>
              </w:rPr>
              <w:t>ALTERAÇÃO NO REGIMENTO INTERNO DO CAU/DF</w:t>
            </w:r>
            <w:bookmarkStart w:id="0" w:name="_GoBack"/>
            <w:bookmarkEnd w:id="0"/>
          </w:p>
          <w:p w14:paraId="7DC12FD8" w14:textId="31425C0B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077BFA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proofErr w:type="gramStart"/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="00077BFA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3E698DD" w:rsidR="00000A3A" w:rsidRPr="00BE02F4" w:rsidRDefault="00077BF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Secretária</w:t>
            </w:r>
            <w:r w:rsidR="00000A3A" w:rsidRPr="00BE02F4">
              <w:rPr>
                <w:b/>
                <w:bCs/>
                <w:sz w:val="22"/>
                <w:szCs w:val="22"/>
              </w:rPr>
              <w:t xml:space="preserve">: </w:t>
            </w:r>
            <w:r w:rsidRPr="00077BFA">
              <w:rPr>
                <w:bCs/>
                <w:sz w:val="22"/>
                <w:szCs w:val="22"/>
              </w:rPr>
              <w:t>Juliana Severo dos Santos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11"/>
      <w:footerReference w:type="defaul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3530B7" w14:textId="77777777" w:rsidR="00E9211C" w:rsidRDefault="00E9211C">
      <w:r>
        <w:separator/>
      </w:r>
    </w:p>
  </w:endnote>
  <w:endnote w:type="continuationSeparator" w:id="0">
    <w:p w14:paraId="5BC07AF1" w14:textId="77777777" w:rsidR="00E9211C" w:rsidRDefault="00E92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E7277E3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F69B1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F69B1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>SEPN 510, Bloco “A”, Térreo e Subsolo, Asa Norte - CEP 70750-521- Brasília (DF</w:t>
    </w:r>
    <w:proofErr w:type="gramStart"/>
    <w:r w:rsidRPr="0079742A">
      <w:rPr>
        <w:rFonts w:ascii="DaxCondensed-Regular" w:hAnsi="DaxCondensed-Regular"/>
        <w:color w:val="1C3942"/>
        <w:sz w:val="21"/>
        <w:szCs w:val="21"/>
      </w:rPr>
      <w:t>)</w:t>
    </w:r>
    <w:proofErr w:type="gramEnd"/>
    <w:r w:rsidRPr="0079742A">
      <w:rPr>
        <w:rFonts w:ascii="DaxCondensed-Regular" w:hAnsi="DaxCondensed-Regular"/>
        <w:color w:val="1C3942"/>
        <w:sz w:val="21"/>
        <w:szCs w:val="21"/>
      </w:rPr>
      <w:t xml:space="preserve">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74D66C" w14:textId="77777777" w:rsidR="00E9211C" w:rsidRDefault="00E9211C">
      <w:r>
        <w:separator/>
      </w:r>
    </w:p>
  </w:footnote>
  <w:footnote w:type="continuationSeparator" w:id="0">
    <w:p w14:paraId="590BBEBF" w14:textId="77777777" w:rsidR="00E9211C" w:rsidRDefault="00E921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3.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9608918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E668AE6" w:rsidR="005601F6" w:rsidRPr="005601F6" w:rsidRDefault="005601F6" w:rsidP="005E794A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080A7349" w:rsidR="005601F6" w:rsidRPr="005601F6" w:rsidRDefault="00590889" w:rsidP="005601F6">
          <w:pPr>
            <w:pStyle w:val="Cabealho"/>
            <w:ind w:right="113"/>
            <w:rPr>
              <w:b/>
              <w:sz w:val="22"/>
              <w:szCs w:val="22"/>
            </w:rPr>
          </w:pPr>
          <w:r>
            <w:rPr>
              <w:sz w:val="22"/>
              <w:szCs w:val="22"/>
            </w:rPr>
            <w:t>INTER</w:t>
          </w:r>
          <w:r w:rsidR="005601F6" w:rsidRPr="005601F6">
            <w:rPr>
              <w:sz w:val="22"/>
              <w:szCs w:val="22"/>
            </w:rPr>
            <w:t>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13844C54" w:rsidR="005601F6" w:rsidRPr="00F01209" w:rsidRDefault="005E794A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054D50F2" w:rsidR="005601F6" w:rsidRPr="005601F6" w:rsidRDefault="002F69B1" w:rsidP="00A8389A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ALTERAÇÃO NO REGUMENTO INTERNO DO CAU/DF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FCBFFD4" w:rsidR="005601F6" w:rsidRPr="005601F6" w:rsidRDefault="005601F6" w:rsidP="002F69B1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2F69B1">
            <w:rPr>
              <w:b/>
              <w:bCs/>
              <w:sz w:val="22"/>
              <w:szCs w:val="22"/>
            </w:rPr>
            <w:t>9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590889">
            <w:rPr>
              <w:b/>
              <w:bCs/>
              <w:sz w:val="22"/>
              <w:szCs w:val="22"/>
            </w:rPr>
            <w:t>4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77BFA"/>
    <w:rsid w:val="00081ECA"/>
    <w:rsid w:val="00091229"/>
    <w:rsid w:val="0009227B"/>
    <w:rsid w:val="00094FB2"/>
    <w:rsid w:val="000C3DA5"/>
    <w:rsid w:val="000D4446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2F69B1"/>
    <w:rsid w:val="00332F15"/>
    <w:rsid w:val="003532AF"/>
    <w:rsid w:val="00354F41"/>
    <w:rsid w:val="003668AE"/>
    <w:rsid w:val="00430BB2"/>
    <w:rsid w:val="004315FD"/>
    <w:rsid w:val="00470EBF"/>
    <w:rsid w:val="004910C9"/>
    <w:rsid w:val="004A44CF"/>
    <w:rsid w:val="004D5A21"/>
    <w:rsid w:val="004E2D6F"/>
    <w:rsid w:val="0053380C"/>
    <w:rsid w:val="00540F41"/>
    <w:rsid w:val="00542D11"/>
    <w:rsid w:val="00553845"/>
    <w:rsid w:val="005601F6"/>
    <w:rsid w:val="00590889"/>
    <w:rsid w:val="0059486E"/>
    <w:rsid w:val="005E794A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3658B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8389A"/>
    <w:rsid w:val="00AB0BF6"/>
    <w:rsid w:val="00AB2852"/>
    <w:rsid w:val="00AD1FB1"/>
    <w:rsid w:val="00B0148E"/>
    <w:rsid w:val="00B44A9F"/>
    <w:rsid w:val="00B62C68"/>
    <w:rsid w:val="00BB15BF"/>
    <w:rsid w:val="00BC704E"/>
    <w:rsid w:val="00C16722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C7C3C"/>
    <w:rsid w:val="00DF79C3"/>
    <w:rsid w:val="00E73409"/>
    <w:rsid w:val="00E9211C"/>
    <w:rsid w:val="00EA49A2"/>
    <w:rsid w:val="00EB2EB2"/>
    <w:rsid w:val="00EC3757"/>
    <w:rsid w:val="00F01209"/>
    <w:rsid w:val="00F723FB"/>
    <w:rsid w:val="00FB0254"/>
    <w:rsid w:val="00FB42E3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  <w:style w:type="character" w:customStyle="1" w:styleId="ui-provider">
    <w:name w:val="ui-provider"/>
    <w:basedOn w:val="Fontepargpadro"/>
    <w:rsid w:val="005E79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  <w:style w:type="character" w:customStyle="1" w:styleId="ui-provider">
    <w:name w:val="ui-provider"/>
    <w:basedOn w:val="Fontepargpadro"/>
    <w:rsid w:val="005E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59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88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DED45-46ED-4FAF-A21C-C94D85561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6B0FF6-C52C-4889-870F-2899074E7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58EAD8-36AB-4D8F-A6D7-524D7BACF89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FA8DA787-97C6-40C4-9B5B-0EE5DB7C3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cp:lastPrinted>2023-05-18T14:48:00Z</cp:lastPrinted>
  <dcterms:created xsi:type="dcterms:W3CDTF">2024-06-11T14:02:00Z</dcterms:created>
  <dcterms:modified xsi:type="dcterms:W3CDTF">2024-06-11T14:02:00Z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0x010100761BCE46FBA9DE48991839A3E02596D2</vt:lpwstr>
  </property>
</Properties>
</file>