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B46B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576752B3" w14:textId="7728C4A2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</w:p>
    <w:p w14:paraId="70EB9E47" w14:textId="77777777" w:rsidR="00E63570" w:rsidRDefault="00E63570" w:rsidP="00E63570">
      <w:pPr>
        <w:pStyle w:val="Corpodetex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CONSELHO DE ARQUITETURA E URBANISMO DO DISTRITO FEDERAL (CAU/DF)</w:t>
      </w:r>
    </w:p>
    <w:p w14:paraId="1A23ED9A" w14:textId="77777777" w:rsidR="00E63570" w:rsidRDefault="00E63570" w:rsidP="00E63570">
      <w:pPr>
        <w:pStyle w:val="xl49"/>
        <w:spacing w:before="0" w:after="0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F5EDE52" w14:textId="0F3F6C0F" w:rsidR="00E63570" w:rsidRDefault="00E63570" w:rsidP="00E63570">
      <w:pPr>
        <w:jc w:val="center"/>
        <w:rPr>
          <w:rFonts w:eastAsia="Calibri" w:cs="Calibri"/>
          <w:b/>
          <w:bCs/>
          <w:sz w:val="22"/>
          <w:szCs w:val="22"/>
          <w:lang w:eastAsia="en-US"/>
        </w:rPr>
      </w:pPr>
      <w:r>
        <w:rPr>
          <w:rFonts w:eastAsia="Calibri" w:cs="Calibri"/>
          <w:b/>
          <w:bCs/>
          <w:sz w:val="22"/>
          <w:szCs w:val="22"/>
          <w:lang w:eastAsia="en-US"/>
        </w:rPr>
        <w:t xml:space="preserve">PORTARIA ORDINÁRIA CAU/DF Nº </w:t>
      </w:r>
      <w:r w:rsidR="0026279F">
        <w:rPr>
          <w:rFonts w:eastAsia="Calibri" w:cs="Calibri"/>
          <w:b/>
          <w:bCs/>
          <w:sz w:val="22"/>
          <w:szCs w:val="22"/>
          <w:lang w:eastAsia="en-US"/>
        </w:rPr>
        <w:t>54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, DE </w:t>
      </w:r>
      <w:r w:rsidR="00B73499">
        <w:rPr>
          <w:rFonts w:eastAsia="Calibri" w:cs="Calibri"/>
          <w:b/>
          <w:bCs/>
          <w:sz w:val="22"/>
          <w:szCs w:val="22"/>
          <w:lang w:eastAsia="en-US"/>
        </w:rPr>
        <w:t>30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</w:t>
      </w:r>
      <w:r w:rsidR="00B73499">
        <w:rPr>
          <w:rFonts w:eastAsia="Calibri" w:cs="Calibri"/>
          <w:b/>
          <w:bCs/>
          <w:sz w:val="22"/>
          <w:szCs w:val="22"/>
          <w:lang w:eastAsia="en-US"/>
        </w:rPr>
        <w:t>SETEMBRO</w:t>
      </w:r>
      <w:r>
        <w:rPr>
          <w:rFonts w:eastAsia="Calibri" w:cs="Calibri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701584" w:rsidRDefault="00B1191C" w:rsidP="00AE770B">
      <w:pPr>
        <w:jc w:val="center"/>
        <w:rPr>
          <w:rFonts w:cs="Calibri"/>
          <w:sz w:val="22"/>
          <w:szCs w:val="22"/>
        </w:rPr>
      </w:pPr>
    </w:p>
    <w:p w14:paraId="27D50A61" w14:textId="77777777" w:rsidR="001C0E88" w:rsidRPr="00701584" w:rsidRDefault="001C0E88" w:rsidP="00FB4A11">
      <w:pPr>
        <w:jc w:val="center"/>
        <w:rPr>
          <w:rFonts w:cs="Calibri"/>
          <w:sz w:val="22"/>
          <w:szCs w:val="22"/>
        </w:rPr>
      </w:pPr>
    </w:p>
    <w:p w14:paraId="699DB795" w14:textId="2953EE5D" w:rsidR="00B94148" w:rsidRPr="00701584" w:rsidRDefault="00B94148" w:rsidP="00E63570">
      <w:pPr>
        <w:pStyle w:val="Recuodecorpodetexto3"/>
      </w:pPr>
      <w:r w:rsidRPr="00701584">
        <w:t xml:space="preserve">Designa </w:t>
      </w:r>
      <w:r w:rsidR="00F352FD" w:rsidRPr="00701584">
        <w:t>fisca</w:t>
      </w:r>
      <w:r w:rsidR="009E1F22" w:rsidRPr="00701584">
        <w:t>l</w:t>
      </w:r>
      <w:r w:rsidR="009A3A52" w:rsidRPr="00701584">
        <w:t xml:space="preserve"> </w:t>
      </w:r>
      <w:r w:rsidR="00EB0E71">
        <w:t xml:space="preserve">da contratação </w:t>
      </w:r>
      <w:r w:rsidR="006A27DB" w:rsidRPr="006A27DB">
        <w:t>de prestação de serviço de locação de mobiliário para suporte em palestra que será promovida pelo</w:t>
      </w:r>
      <w:r w:rsidR="006A27DB">
        <w:t xml:space="preserve"> </w:t>
      </w:r>
      <w:r w:rsidR="00AC2222" w:rsidRPr="00701584">
        <w:t xml:space="preserve">Conselho de Arquitetura e Urbanismo do </w:t>
      </w:r>
      <w:r w:rsidR="00403D81" w:rsidRPr="00701584">
        <w:t>Distrito</w:t>
      </w:r>
      <w:r w:rsidR="00AC2222" w:rsidRPr="00701584">
        <w:t xml:space="preserve"> Federal (CAU/DF)</w:t>
      </w:r>
      <w:r w:rsidR="004F46DA" w:rsidRPr="00701584">
        <w:t>.</w:t>
      </w:r>
    </w:p>
    <w:p w14:paraId="16C4D630" w14:textId="77777777" w:rsidR="00B94148" w:rsidRPr="00701584" w:rsidRDefault="00B94148" w:rsidP="00B97665">
      <w:pPr>
        <w:jc w:val="center"/>
        <w:rPr>
          <w:rFonts w:cs="Calibri"/>
          <w:sz w:val="22"/>
          <w:szCs w:val="22"/>
        </w:rPr>
      </w:pPr>
    </w:p>
    <w:p w14:paraId="03E3C0EC" w14:textId="77777777" w:rsidR="001C0E88" w:rsidRPr="00701584" w:rsidRDefault="001C0E88" w:rsidP="00B97665">
      <w:pPr>
        <w:jc w:val="center"/>
        <w:rPr>
          <w:rFonts w:cs="Calibri"/>
          <w:sz w:val="22"/>
          <w:szCs w:val="22"/>
        </w:rPr>
      </w:pPr>
    </w:p>
    <w:p w14:paraId="1867C4CA" w14:textId="365B9C20" w:rsidR="0091303C" w:rsidRPr="00701584" w:rsidRDefault="00D34019" w:rsidP="00C63303">
      <w:pPr>
        <w:tabs>
          <w:tab w:val="left" w:pos="1134"/>
        </w:tabs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O</w:t>
      </w:r>
      <w:r w:rsidR="00B94148" w:rsidRPr="00701584">
        <w:rPr>
          <w:rFonts w:cs="Calibri"/>
          <w:sz w:val="22"/>
          <w:szCs w:val="22"/>
        </w:rPr>
        <w:t xml:space="preserve"> </w:t>
      </w:r>
      <w:r w:rsidR="00560C17" w:rsidRPr="00701584">
        <w:rPr>
          <w:rFonts w:cs="Calibri"/>
          <w:sz w:val="22"/>
          <w:szCs w:val="22"/>
        </w:rPr>
        <w:t xml:space="preserve">Presidente do </w:t>
      </w:r>
      <w:r w:rsidR="00B94148" w:rsidRPr="00701584">
        <w:rPr>
          <w:rFonts w:cs="Calibri"/>
          <w:sz w:val="22"/>
          <w:szCs w:val="22"/>
        </w:rPr>
        <w:t>CONSELHO DE ARQUITETURA E URBANISMO DO DISTRITO FEDERAL (CAU/DF), no uso das atribuições que lhe conferem o</w:t>
      </w:r>
      <w:r w:rsidR="00914607" w:rsidRPr="00701584">
        <w:rPr>
          <w:rFonts w:cs="Calibri"/>
          <w:sz w:val="22"/>
          <w:szCs w:val="22"/>
        </w:rPr>
        <w:t xml:space="preserve"> </w:t>
      </w:r>
      <w:hyperlink r:id="rId12" w:anchor="art35" w:history="1">
        <w:r w:rsidR="00914607" w:rsidRPr="00701584">
          <w:rPr>
            <w:rStyle w:val="Hyperlink"/>
            <w:sz w:val="22"/>
            <w:szCs w:val="22"/>
          </w:rPr>
          <w:t>art. 35 da Lei nº 12.378, de 31 de dezembro de 2010</w:t>
        </w:r>
      </w:hyperlink>
      <w:r w:rsidR="00B94148" w:rsidRPr="00701584">
        <w:rPr>
          <w:rFonts w:cs="Calibri"/>
          <w:sz w:val="22"/>
          <w:szCs w:val="22"/>
        </w:rPr>
        <w:t>, e o</w:t>
      </w:r>
      <w:r w:rsidR="00BE3CB2" w:rsidRPr="00701584">
        <w:rPr>
          <w:rFonts w:cs="Calibri"/>
          <w:sz w:val="22"/>
          <w:szCs w:val="22"/>
        </w:rPr>
        <w:t xml:space="preserve"> </w:t>
      </w:r>
      <w:hyperlink r:id="rId13" w:history="1">
        <w:r w:rsidR="00BE3CB2" w:rsidRPr="00067A37">
          <w:rPr>
            <w:rStyle w:val="Hyperlink"/>
            <w:sz w:val="22"/>
            <w:szCs w:val="22"/>
          </w:rPr>
          <w:t xml:space="preserve">art. </w:t>
        </w:r>
        <w:r w:rsidR="000E0083" w:rsidRPr="00067A37">
          <w:rPr>
            <w:rStyle w:val="Hyperlink"/>
            <w:sz w:val="22"/>
            <w:szCs w:val="22"/>
          </w:rPr>
          <w:t>150</w:t>
        </w:r>
        <w:r w:rsidR="00BE3CB2" w:rsidRPr="00067A37">
          <w:rPr>
            <w:rStyle w:val="Hyperlink"/>
            <w:sz w:val="22"/>
            <w:szCs w:val="22"/>
          </w:rPr>
          <w:t xml:space="preserve"> do Regimento Interno do CAU/DF</w:t>
        </w:r>
      </w:hyperlink>
      <w:r w:rsidR="00B94148" w:rsidRPr="00701584">
        <w:rPr>
          <w:rFonts w:cs="Calibri"/>
          <w:sz w:val="22"/>
          <w:szCs w:val="22"/>
        </w:rPr>
        <w:t xml:space="preserve">, </w:t>
      </w:r>
      <w:r w:rsidR="00067A37">
        <w:rPr>
          <w:rFonts w:cs="Calibri"/>
          <w:sz w:val="22"/>
          <w:szCs w:val="22"/>
        </w:rPr>
        <w:t>aprovado</w:t>
      </w:r>
      <w:r w:rsidR="005474CF" w:rsidRPr="00701584">
        <w:rPr>
          <w:rFonts w:cs="Calibri"/>
          <w:sz w:val="22"/>
          <w:szCs w:val="22"/>
        </w:rPr>
        <w:t xml:space="preserve"> pela Deliberação Plenária </w:t>
      </w:r>
      <w:r w:rsidR="00AB7606">
        <w:rPr>
          <w:rFonts w:cs="Calibri"/>
          <w:sz w:val="22"/>
          <w:szCs w:val="22"/>
        </w:rPr>
        <w:t>DPODF</w:t>
      </w:r>
      <w:r w:rsidR="005474CF" w:rsidRPr="00701584">
        <w:rPr>
          <w:rFonts w:cs="Calibri"/>
          <w:sz w:val="22"/>
          <w:szCs w:val="22"/>
        </w:rPr>
        <w:t xml:space="preserve"> nº </w:t>
      </w:r>
      <w:r w:rsidR="00AB7606">
        <w:rPr>
          <w:rFonts w:cs="Calibri"/>
          <w:sz w:val="22"/>
          <w:szCs w:val="22"/>
        </w:rPr>
        <w:t>0603</w:t>
      </w:r>
      <w:r w:rsidR="005474CF" w:rsidRPr="00832B06">
        <w:rPr>
          <w:rFonts w:cs="Calibri"/>
          <w:sz w:val="22"/>
          <w:szCs w:val="22"/>
        </w:rPr>
        <w:t>/20</w:t>
      </w:r>
      <w:r w:rsidR="00AB7606">
        <w:rPr>
          <w:rFonts w:cs="Calibri"/>
          <w:sz w:val="22"/>
          <w:szCs w:val="22"/>
        </w:rPr>
        <w:t>24</w:t>
      </w:r>
      <w:r w:rsidR="005474CF" w:rsidRPr="00701584">
        <w:rPr>
          <w:rFonts w:cs="Calibri"/>
          <w:sz w:val="22"/>
          <w:szCs w:val="22"/>
        </w:rPr>
        <w:t>,</w:t>
      </w:r>
      <w:r w:rsidR="0090684B" w:rsidRPr="00701584">
        <w:rPr>
          <w:rFonts w:cs="Calibri"/>
          <w:sz w:val="22"/>
          <w:szCs w:val="22"/>
        </w:rPr>
        <w:t xml:space="preserve"> </w:t>
      </w:r>
      <w:r w:rsidR="00B0460E">
        <w:rPr>
          <w:rFonts w:cs="Calibri"/>
          <w:sz w:val="22"/>
          <w:szCs w:val="22"/>
        </w:rPr>
        <w:t xml:space="preserve">de 24 de junho de 2024, </w:t>
      </w:r>
      <w:r w:rsidR="005D0022" w:rsidRPr="00701584">
        <w:rPr>
          <w:rFonts w:cs="Calibri"/>
          <w:sz w:val="22"/>
          <w:szCs w:val="22"/>
        </w:rPr>
        <w:t>c</w:t>
      </w:r>
      <w:r w:rsidR="00DA727C" w:rsidRPr="00701584">
        <w:rPr>
          <w:rFonts w:cs="Calibri"/>
          <w:sz w:val="22"/>
          <w:szCs w:val="22"/>
        </w:rPr>
        <w:t xml:space="preserve">onsiderando o disposto no </w:t>
      </w:r>
      <w:hyperlink r:id="rId14" w:anchor="art117" w:history="1">
        <w:r w:rsidR="00DA727C" w:rsidRPr="00701584">
          <w:rPr>
            <w:rStyle w:val="Hyperlink"/>
            <w:rFonts w:cs="Calibri"/>
            <w:sz w:val="22"/>
            <w:szCs w:val="22"/>
          </w:rPr>
          <w:t xml:space="preserve">art. </w:t>
        </w:r>
        <w:r w:rsidR="009F2592" w:rsidRPr="00701584">
          <w:rPr>
            <w:rStyle w:val="Hyperlink"/>
            <w:rFonts w:cs="Calibri"/>
            <w:sz w:val="22"/>
            <w:szCs w:val="22"/>
          </w:rPr>
          <w:t>117</w:t>
        </w:r>
        <w:r w:rsidR="00DA727C" w:rsidRPr="00701584">
          <w:rPr>
            <w:rStyle w:val="Hyperlink"/>
            <w:rFonts w:cs="Calibri"/>
            <w:sz w:val="22"/>
            <w:szCs w:val="22"/>
          </w:rPr>
          <w:t xml:space="preserve"> da Lei nº </w:t>
        </w:r>
        <w:r w:rsidR="007D13A3" w:rsidRPr="00701584">
          <w:rPr>
            <w:rStyle w:val="Hyperlink"/>
            <w:rFonts w:cs="Calibri"/>
            <w:sz w:val="22"/>
            <w:szCs w:val="22"/>
          </w:rPr>
          <w:t xml:space="preserve">14.133, de 1º de abril de </w:t>
        </w:r>
        <w:r w:rsidR="004445AC" w:rsidRPr="00701584">
          <w:rPr>
            <w:rStyle w:val="Hyperlink"/>
            <w:rFonts w:cs="Calibri"/>
            <w:sz w:val="22"/>
            <w:szCs w:val="22"/>
          </w:rPr>
          <w:t>2021</w:t>
        </w:r>
      </w:hyperlink>
      <w:r w:rsidR="00DA727C" w:rsidRPr="00701584">
        <w:rPr>
          <w:rFonts w:cs="Calibri"/>
          <w:sz w:val="22"/>
          <w:szCs w:val="22"/>
        </w:rPr>
        <w:t xml:space="preserve">, </w:t>
      </w:r>
      <w:r w:rsidR="00E92980" w:rsidRPr="00701584">
        <w:rPr>
          <w:rFonts w:cs="Calibri"/>
          <w:sz w:val="22"/>
          <w:szCs w:val="22"/>
        </w:rPr>
        <w:t xml:space="preserve">qual </w:t>
      </w:r>
      <w:r w:rsidR="00DA727C" w:rsidRPr="00701584">
        <w:rPr>
          <w:rFonts w:cs="Calibri"/>
          <w:sz w:val="22"/>
          <w:szCs w:val="22"/>
        </w:rPr>
        <w:t xml:space="preserve">estabelece que </w:t>
      </w:r>
      <w:r w:rsidR="00AB4D3C" w:rsidRPr="00701584">
        <w:rPr>
          <w:rFonts w:cs="Calibri"/>
          <w:sz w:val="22"/>
          <w:szCs w:val="22"/>
        </w:rPr>
        <w:t xml:space="preserve">a execução do contrato deverá ser acompanhada e fiscalizada </w:t>
      </w:r>
      <w:r w:rsidR="00272FFF" w:rsidRPr="00701584">
        <w:rPr>
          <w:rFonts w:cs="Calibri"/>
          <w:sz w:val="22"/>
          <w:szCs w:val="22"/>
        </w:rPr>
        <w:t>pela Administração</w:t>
      </w:r>
      <w:r w:rsidR="00F95EC4" w:rsidRPr="00701584">
        <w:rPr>
          <w:rFonts w:cs="Calibri"/>
          <w:sz w:val="22"/>
          <w:szCs w:val="22"/>
        </w:rPr>
        <w:t xml:space="preserve">, </w:t>
      </w:r>
      <w:r w:rsidR="0090684B" w:rsidRPr="00701584">
        <w:rPr>
          <w:rFonts w:cs="Calibri"/>
          <w:sz w:val="22"/>
          <w:szCs w:val="22"/>
        </w:rPr>
        <w:t>face ao constante do processo nº</w:t>
      </w:r>
      <w:r w:rsidR="00EC7804" w:rsidRPr="00701584">
        <w:rPr>
          <w:rFonts w:cs="Calibri"/>
          <w:sz w:val="22"/>
          <w:szCs w:val="22"/>
        </w:rPr>
        <w:t xml:space="preserve"> </w:t>
      </w:r>
      <w:r w:rsidR="000A38F8" w:rsidRPr="000A38F8">
        <w:rPr>
          <w:rFonts w:cs="Calibri"/>
          <w:sz w:val="22"/>
          <w:szCs w:val="22"/>
        </w:rPr>
        <w:t>00153.000144/2024-06</w:t>
      </w:r>
      <w:r w:rsidR="0090684B" w:rsidRPr="00701584">
        <w:rPr>
          <w:rFonts w:cs="Calibri"/>
          <w:sz w:val="22"/>
          <w:szCs w:val="22"/>
        </w:rPr>
        <w:t xml:space="preserve">, após análise do assunto em epígrafe, </w:t>
      </w:r>
      <w:r w:rsidR="00272FFF" w:rsidRPr="00701584">
        <w:rPr>
          <w:rFonts w:cs="Calibri"/>
          <w:sz w:val="22"/>
          <w:szCs w:val="22"/>
        </w:rPr>
        <w:t>resolve,</w:t>
      </w:r>
    </w:p>
    <w:p w14:paraId="05340378" w14:textId="77777777" w:rsidR="0068591B" w:rsidRPr="00701584" w:rsidRDefault="0068591B" w:rsidP="00107686">
      <w:pPr>
        <w:rPr>
          <w:rFonts w:cs="Calibri"/>
          <w:sz w:val="22"/>
          <w:szCs w:val="22"/>
        </w:rPr>
      </w:pPr>
    </w:p>
    <w:p w14:paraId="004680F0" w14:textId="154D932B" w:rsidR="00704F8F" w:rsidRPr="00701584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Designar </w:t>
      </w:r>
      <w:r w:rsidR="00057B0A">
        <w:rPr>
          <w:rFonts w:cs="Calibri"/>
          <w:sz w:val="22"/>
          <w:szCs w:val="22"/>
        </w:rPr>
        <w:t>o</w:t>
      </w:r>
      <w:r w:rsidR="00825EF1">
        <w:rPr>
          <w:rFonts w:cs="Calibri"/>
          <w:sz w:val="22"/>
          <w:szCs w:val="22"/>
        </w:rPr>
        <w:t>s</w:t>
      </w:r>
      <w:r w:rsidR="00757F61" w:rsidRPr="00701584">
        <w:rPr>
          <w:rFonts w:cs="Calibri"/>
          <w:sz w:val="22"/>
          <w:szCs w:val="22"/>
        </w:rPr>
        <w:t xml:space="preserve"> </w:t>
      </w:r>
      <w:r w:rsidRPr="00701584">
        <w:rPr>
          <w:rFonts w:cs="Calibri"/>
          <w:sz w:val="22"/>
          <w:szCs w:val="22"/>
        </w:rPr>
        <w:t>colaborador</w:t>
      </w:r>
      <w:r w:rsidR="00057B0A">
        <w:rPr>
          <w:rFonts w:cs="Calibri"/>
          <w:sz w:val="22"/>
          <w:szCs w:val="22"/>
        </w:rPr>
        <w:t>e</w:t>
      </w:r>
      <w:r w:rsidR="00825EF1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</w:t>
      </w:r>
      <w:r w:rsidR="003A5271">
        <w:rPr>
          <w:rFonts w:cs="Calibri"/>
          <w:sz w:val="22"/>
          <w:szCs w:val="22"/>
        </w:rPr>
        <w:t>GIU</w:t>
      </w:r>
      <w:r w:rsidR="006C5466">
        <w:rPr>
          <w:rFonts w:cs="Calibri"/>
          <w:sz w:val="22"/>
          <w:szCs w:val="22"/>
        </w:rPr>
        <w:t>LIANA DE FREITAS</w:t>
      </w:r>
      <w:r w:rsidR="001B5A7A" w:rsidRPr="00701584">
        <w:rPr>
          <w:rFonts w:cs="Calibri"/>
          <w:sz w:val="22"/>
          <w:szCs w:val="22"/>
        </w:rPr>
        <w:t xml:space="preserve"> e </w:t>
      </w:r>
      <w:r w:rsidR="006C5466">
        <w:rPr>
          <w:rFonts w:cs="Calibri"/>
          <w:sz w:val="22"/>
          <w:szCs w:val="22"/>
        </w:rPr>
        <w:t>CRISTIANO RAMALHO</w:t>
      </w:r>
      <w:r w:rsidR="00192778" w:rsidRPr="00192778">
        <w:rPr>
          <w:rFonts w:cs="Calibri"/>
          <w:sz w:val="22"/>
          <w:szCs w:val="22"/>
        </w:rPr>
        <w:t xml:space="preserve"> </w:t>
      </w:r>
      <w:r w:rsidR="000D6AE0" w:rsidRPr="00701584">
        <w:rPr>
          <w:rFonts w:cs="Calibri"/>
          <w:sz w:val="22"/>
          <w:szCs w:val="22"/>
        </w:rPr>
        <w:t xml:space="preserve">como </w:t>
      </w:r>
      <w:r w:rsidR="00116861" w:rsidRPr="00701584">
        <w:rPr>
          <w:rFonts w:cs="Calibri"/>
          <w:sz w:val="22"/>
          <w:szCs w:val="22"/>
        </w:rPr>
        <w:t>fiscal</w:t>
      </w:r>
      <w:r w:rsidR="00B519EE" w:rsidRPr="00701584">
        <w:rPr>
          <w:rFonts w:cs="Calibri"/>
          <w:sz w:val="22"/>
          <w:szCs w:val="22"/>
        </w:rPr>
        <w:t xml:space="preserve"> </w:t>
      </w:r>
      <w:r w:rsidR="005F6C9B" w:rsidRPr="00701584">
        <w:rPr>
          <w:rFonts w:cs="Calibri"/>
          <w:sz w:val="22"/>
          <w:szCs w:val="22"/>
        </w:rPr>
        <w:t xml:space="preserve">titular </w:t>
      </w:r>
      <w:r w:rsidR="00B519EE" w:rsidRPr="00701584">
        <w:rPr>
          <w:rFonts w:cs="Calibri"/>
          <w:sz w:val="22"/>
          <w:szCs w:val="22"/>
        </w:rPr>
        <w:t xml:space="preserve">e </w:t>
      </w:r>
      <w:r w:rsidR="00116861" w:rsidRPr="00701584">
        <w:rPr>
          <w:rFonts w:cs="Calibri"/>
          <w:sz w:val="22"/>
          <w:szCs w:val="22"/>
        </w:rPr>
        <w:t>fiscal</w:t>
      </w:r>
      <w:r w:rsidR="000D6AE0" w:rsidRPr="00701584">
        <w:rPr>
          <w:rFonts w:cs="Calibri"/>
          <w:sz w:val="22"/>
          <w:szCs w:val="22"/>
        </w:rPr>
        <w:t xml:space="preserve"> substitut</w:t>
      </w:r>
      <w:r w:rsidR="009E1B3C" w:rsidRPr="00701584">
        <w:rPr>
          <w:rFonts w:cs="Calibri"/>
          <w:sz w:val="22"/>
          <w:szCs w:val="22"/>
        </w:rPr>
        <w:t>o</w:t>
      </w:r>
      <w:r w:rsidR="009B6A62" w:rsidRPr="00701584">
        <w:rPr>
          <w:rFonts w:cs="Calibri"/>
          <w:sz w:val="22"/>
          <w:szCs w:val="22"/>
        </w:rPr>
        <w:t xml:space="preserve">, respectivamente, </w:t>
      </w:r>
      <w:r w:rsidR="001B1BD0">
        <w:rPr>
          <w:rFonts w:cs="Calibri"/>
          <w:sz w:val="22"/>
          <w:szCs w:val="22"/>
        </w:rPr>
        <w:t xml:space="preserve">da </w:t>
      </w:r>
      <w:r w:rsidR="003F4431" w:rsidRPr="003F4431">
        <w:rPr>
          <w:rFonts w:cs="Calibri"/>
          <w:sz w:val="22"/>
          <w:szCs w:val="22"/>
        </w:rPr>
        <w:t xml:space="preserve">Nota de Empenho nº </w:t>
      </w:r>
      <w:r w:rsidR="00AF08F3">
        <w:rPr>
          <w:rFonts w:cs="Calibri"/>
          <w:sz w:val="22"/>
          <w:szCs w:val="22"/>
        </w:rPr>
        <w:t>76</w:t>
      </w:r>
      <w:r w:rsidR="003F4431" w:rsidRPr="003F4431">
        <w:rPr>
          <w:rFonts w:cs="Calibri"/>
          <w:sz w:val="22"/>
          <w:szCs w:val="22"/>
        </w:rPr>
        <w:t xml:space="preserve">/2024, </w:t>
      </w:r>
      <w:r w:rsidR="001B1BD0">
        <w:rPr>
          <w:rFonts w:cs="Calibri"/>
          <w:sz w:val="22"/>
          <w:szCs w:val="22"/>
        </w:rPr>
        <w:t xml:space="preserve">referente </w:t>
      </w:r>
      <w:r w:rsidR="006C5466">
        <w:rPr>
          <w:rFonts w:cs="Calibri"/>
          <w:sz w:val="22"/>
          <w:szCs w:val="22"/>
        </w:rPr>
        <w:t xml:space="preserve">prestação de </w:t>
      </w:r>
      <w:r w:rsidR="006C5466" w:rsidRPr="006C5466">
        <w:rPr>
          <w:rFonts w:cs="Calibri"/>
          <w:sz w:val="22"/>
          <w:szCs w:val="22"/>
        </w:rPr>
        <w:t xml:space="preserve">serviços </w:t>
      </w:r>
      <w:r w:rsidR="00AF08F3" w:rsidRPr="00AF08F3">
        <w:rPr>
          <w:rFonts w:cs="Calibri"/>
          <w:sz w:val="22"/>
          <w:szCs w:val="22"/>
        </w:rPr>
        <w:t>de locação de mobiliário</w:t>
      </w:r>
      <w:r w:rsidR="00EB3C93">
        <w:rPr>
          <w:rFonts w:cs="Calibri"/>
          <w:sz w:val="22"/>
          <w:szCs w:val="22"/>
        </w:rPr>
        <w:t xml:space="preserve">, </w:t>
      </w:r>
      <w:r w:rsidR="000B582B">
        <w:rPr>
          <w:rFonts w:cs="Calibri"/>
          <w:sz w:val="22"/>
          <w:szCs w:val="22"/>
        </w:rPr>
        <w:t>pela</w:t>
      </w:r>
      <w:r w:rsidR="001F5810">
        <w:rPr>
          <w:rFonts w:cs="Calibri"/>
          <w:sz w:val="22"/>
          <w:szCs w:val="22"/>
        </w:rPr>
        <w:t xml:space="preserve"> empresa </w:t>
      </w:r>
      <w:r w:rsidR="006A27CB" w:rsidRPr="006A27CB">
        <w:rPr>
          <w:rFonts w:cs="Calibri"/>
          <w:sz w:val="22"/>
          <w:szCs w:val="22"/>
        </w:rPr>
        <w:t>CASABLANCA SERVIÇOS LTDA.</w:t>
      </w:r>
      <w:r w:rsidR="007C1BC8" w:rsidRPr="00701584">
        <w:rPr>
          <w:rFonts w:cs="Calibri"/>
          <w:sz w:val="22"/>
          <w:szCs w:val="22"/>
        </w:rPr>
        <w:t xml:space="preserve">, CNPJ nº </w:t>
      </w:r>
      <w:r w:rsidR="006A27CB" w:rsidRPr="006A27CB">
        <w:rPr>
          <w:rFonts w:cs="Calibri"/>
          <w:sz w:val="22"/>
          <w:szCs w:val="22"/>
        </w:rPr>
        <w:t>03.370.903/0001-52</w:t>
      </w:r>
      <w:r w:rsidR="00AC1D65" w:rsidRPr="00701584">
        <w:rPr>
          <w:rFonts w:cs="Calibri"/>
          <w:sz w:val="22"/>
          <w:szCs w:val="22"/>
        </w:rPr>
        <w:t xml:space="preserve">, </w:t>
      </w:r>
      <w:r w:rsidR="00EB3C93" w:rsidRPr="006C5466">
        <w:rPr>
          <w:rFonts w:cs="Calibri"/>
          <w:sz w:val="22"/>
          <w:szCs w:val="22"/>
        </w:rPr>
        <w:t>para suporte em palestra que será promovida pelo</w:t>
      </w:r>
      <w:r w:rsidR="00EB3C93">
        <w:rPr>
          <w:rFonts w:cs="Calibri"/>
          <w:sz w:val="22"/>
          <w:szCs w:val="22"/>
        </w:rPr>
        <w:t xml:space="preserve"> CAU/DF</w:t>
      </w:r>
      <w:r w:rsidR="00AC1D65" w:rsidRPr="00701584">
        <w:rPr>
          <w:rFonts w:cs="Calibri"/>
          <w:sz w:val="22"/>
          <w:szCs w:val="22"/>
        </w:rPr>
        <w:t>.</w:t>
      </w:r>
    </w:p>
    <w:p w14:paraId="239B5E8D" w14:textId="77777777" w:rsidR="002F4311" w:rsidRPr="00701584" w:rsidRDefault="002F4311" w:rsidP="002F4311">
      <w:pPr>
        <w:pStyle w:val="PargrafodaLista"/>
        <w:ind w:left="0"/>
        <w:rPr>
          <w:rFonts w:cs="Calibri"/>
          <w:sz w:val="22"/>
          <w:szCs w:val="22"/>
        </w:rPr>
      </w:pPr>
    </w:p>
    <w:p w14:paraId="1A870AD0" w14:textId="502D98D4" w:rsidR="002F4311" w:rsidRPr="00701584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 xml:space="preserve">Determinar que 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designad</w:t>
      </w:r>
      <w:r w:rsidR="00B03A76" w:rsidRPr="00701584">
        <w:rPr>
          <w:rFonts w:cs="Calibri"/>
          <w:sz w:val="22"/>
          <w:szCs w:val="22"/>
        </w:rPr>
        <w:t>o</w:t>
      </w:r>
      <w:r w:rsidRPr="00701584">
        <w:rPr>
          <w:rFonts w:cs="Calibri"/>
          <w:sz w:val="22"/>
          <w:szCs w:val="22"/>
        </w:rPr>
        <w:t>s tomem conhecimento de sua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competência</w:t>
      </w:r>
      <w:r w:rsidR="002422BA" w:rsidRPr="00701584">
        <w:rPr>
          <w:rFonts w:cs="Calibri"/>
          <w:sz w:val="22"/>
          <w:szCs w:val="22"/>
        </w:rPr>
        <w:t>s</w:t>
      </w:r>
      <w:r w:rsidRPr="00701584">
        <w:rPr>
          <w:rFonts w:cs="Calibri"/>
          <w:sz w:val="22"/>
          <w:szCs w:val="22"/>
        </w:rPr>
        <w:t xml:space="preserve"> e atuaç</w:t>
      </w:r>
      <w:r w:rsidR="002422BA" w:rsidRPr="00701584">
        <w:rPr>
          <w:rFonts w:cs="Calibri"/>
          <w:sz w:val="22"/>
          <w:szCs w:val="22"/>
        </w:rPr>
        <w:t>ões</w:t>
      </w:r>
      <w:r w:rsidRPr="00701584">
        <w:rPr>
          <w:rFonts w:cs="Calibri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701584" w:rsidRDefault="00704F8F" w:rsidP="00107686">
      <w:pPr>
        <w:rPr>
          <w:rFonts w:cs="Calibri"/>
          <w:sz w:val="22"/>
          <w:szCs w:val="22"/>
        </w:rPr>
      </w:pPr>
    </w:p>
    <w:p w14:paraId="1B823BD2" w14:textId="5756AAC3" w:rsidR="00A62113" w:rsidRPr="00701584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Esta Portaria entra em vigor na data de sua publicação no sítio eletrônico do CAU/DF</w:t>
      </w:r>
      <w:r w:rsidR="004560B5" w:rsidRPr="00701584">
        <w:rPr>
          <w:rFonts w:cs="Calibri"/>
          <w:sz w:val="22"/>
          <w:szCs w:val="22"/>
        </w:rPr>
        <w:t xml:space="preserve"> </w:t>
      </w:r>
      <w:hyperlink r:id="rId15" w:history="1">
        <w:r w:rsidR="007A6287" w:rsidRPr="00701584">
          <w:rPr>
            <w:rStyle w:val="Hyperlink"/>
            <w:rFonts w:cs="Calibri"/>
            <w:sz w:val="22"/>
            <w:szCs w:val="22"/>
          </w:rPr>
          <w:t>caudf.gov.br/portarias-</w:t>
        </w:r>
        <w:proofErr w:type="spellStart"/>
        <w:r w:rsidR="007A6287" w:rsidRPr="00701584">
          <w:rPr>
            <w:rStyle w:val="Hyperlink"/>
            <w:rFonts w:cs="Calibri"/>
            <w:sz w:val="22"/>
            <w:szCs w:val="22"/>
          </w:rPr>
          <w:t>ordinarias</w:t>
        </w:r>
        <w:proofErr w:type="spellEnd"/>
      </w:hyperlink>
      <w:r w:rsidRPr="00701584">
        <w:rPr>
          <w:rFonts w:cs="Calibri"/>
          <w:sz w:val="22"/>
          <w:szCs w:val="22"/>
        </w:rPr>
        <w:t xml:space="preserve"> com efeitos a partir </w:t>
      </w:r>
      <w:r w:rsidR="00391787" w:rsidRPr="00701584">
        <w:rPr>
          <w:rFonts w:cs="Calibri"/>
          <w:sz w:val="22"/>
          <w:szCs w:val="22"/>
        </w:rPr>
        <w:t>da data da sua assinatura</w:t>
      </w:r>
      <w:r w:rsidRPr="00701584">
        <w:rPr>
          <w:rFonts w:cs="Calibri"/>
          <w:sz w:val="22"/>
          <w:szCs w:val="22"/>
        </w:rPr>
        <w:t>.</w:t>
      </w:r>
    </w:p>
    <w:p w14:paraId="75DCCFCB" w14:textId="77777777" w:rsidR="00F06E02" w:rsidRPr="00701584" w:rsidRDefault="00F06E02" w:rsidP="00181EFD">
      <w:pPr>
        <w:tabs>
          <w:tab w:val="left" w:pos="284"/>
        </w:tabs>
        <w:rPr>
          <w:rFonts w:cs="Calibri"/>
          <w:sz w:val="22"/>
          <w:szCs w:val="22"/>
        </w:rPr>
      </w:pPr>
    </w:p>
    <w:p w14:paraId="3ADEC88D" w14:textId="086E699E" w:rsidR="00263C79" w:rsidRPr="00893DE3" w:rsidRDefault="00893DE3" w:rsidP="00263C79">
      <w:pPr>
        <w:tabs>
          <w:tab w:val="left" w:pos="284"/>
        </w:tabs>
        <w:jc w:val="center"/>
        <w:rPr>
          <w:rFonts w:cs="Calibri"/>
          <w:i/>
          <w:iCs/>
          <w:sz w:val="22"/>
          <w:szCs w:val="22"/>
        </w:rPr>
      </w:pPr>
      <w:r w:rsidRPr="00893DE3">
        <w:rPr>
          <w:rFonts w:cs="Calibri"/>
          <w:i/>
          <w:iCs/>
          <w:sz w:val="22"/>
          <w:szCs w:val="22"/>
        </w:rPr>
        <w:t>Datado e assinado eletronicamente</w:t>
      </w:r>
    </w:p>
    <w:p w14:paraId="6A3705C3" w14:textId="77777777" w:rsidR="00263C79" w:rsidRPr="00701584" w:rsidRDefault="00263C79" w:rsidP="00263C79">
      <w:pPr>
        <w:pStyle w:val="Ttulo6"/>
      </w:pPr>
      <w:r w:rsidRPr="00701584">
        <w:t>RICARDO REIS MEIRA</w:t>
      </w:r>
    </w:p>
    <w:p w14:paraId="5BE4F01E" w14:textId="77777777" w:rsidR="00263C79" w:rsidRPr="00701584" w:rsidRDefault="00263C79" w:rsidP="00263C79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Presidente</w:t>
      </w:r>
    </w:p>
    <w:p w14:paraId="00ED3DE7" w14:textId="53932EE4" w:rsidR="00EF3368" w:rsidRDefault="00263C79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  <w:r w:rsidRPr="00701584">
        <w:rPr>
          <w:rFonts w:cs="Calibri"/>
          <w:sz w:val="22"/>
          <w:szCs w:val="22"/>
        </w:rPr>
        <w:t>PRES-CAU/DF</w:t>
      </w:r>
    </w:p>
    <w:p w14:paraId="122F4314" w14:textId="77777777" w:rsidR="008C35A1" w:rsidRPr="00701584" w:rsidRDefault="008C35A1" w:rsidP="008C35A1">
      <w:pPr>
        <w:tabs>
          <w:tab w:val="left" w:pos="284"/>
        </w:tabs>
        <w:jc w:val="center"/>
        <w:rPr>
          <w:rFonts w:cs="Calibri"/>
          <w:sz w:val="22"/>
          <w:szCs w:val="22"/>
        </w:rPr>
      </w:pPr>
    </w:p>
    <w:sectPr w:rsidR="008C35A1" w:rsidRPr="00701584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B367" w14:textId="77777777" w:rsidR="004C03F2" w:rsidRDefault="004C03F2">
      <w:r>
        <w:separator/>
      </w:r>
    </w:p>
  </w:endnote>
  <w:endnote w:type="continuationSeparator" w:id="0">
    <w:p w14:paraId="43DE4D68" w14:textId="77777777" w:rsidR="004C03F2" w:rsidRDefault="004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1E99" w14:textId="77777777" w:rsidR="004C03F2" w:rsidRDefault="004C03F2">
      <w:r>
        <w:separator/>
      </w:r>
    </w:p>
  </w:footnote>
  <w:footnote w:type="continuationSeparator" w:id="0">
    <w:p w14:paraId="2E32DD33" w14:textId="77777777" w:rsidR="004C03F2" w:rsidRDefault="004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2C29" w14:textId="77777777" w:rsidR="00FC5C37" w:rsidRDefault="00FD3522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CD21" w14:textId="77777777" w:rsidR="00FC5C37" w:rsidRDefault="00FD3522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 w15:restartNumberingAfterBreak="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 w15:restartNumberingAfterBreak="0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2357">
    <w:abstractNumId w:val="37"/>
  </w:num>
  <w:num w:numId="2" w16cid:durableId="73825753">
    <w:abstractNumId w:val="3"/>
  </w:num>
  <w:num w:numId="3" w16cid:durableId="1544754319">
    <w:abstractNumId w:val="16"/>
  </w:num>
  <w:num w:numId="4" w16cid:durableId="517894518">
    <w:abstractNumId w:val="45"/>
  </w:num>
  <w:num w:numId="5" w16cid:durableId="1414353985">
    <w:abstractNumId w:val="14"/>
  </w:num>
  <w:num w:numId="6" w16cid:durableId="1212110233">
    <w:abstractNumId w:val="11"/>
  </w:num>
  <w:num w:numId="7" w16cid:durableId="1326594147">
    <w:abstractNumId w:val="31"/>
  </w:num>
  <w:num w:numId="8" w16cid:durableId="654841321">
    <w:abstractNumId w:val="24"/>
  </w:num>
  <w:num w:numId="9" w16cid:durableId="2139178136">
    <w:abstractNumId w:val="5"/>
  </w:num>
  <w:num w:numId="10" w16cid:durableId="1264341143">
    <w:abstractNumId w:val="10"/>
  </w:num>
  <w:num w:numId="11" w16cid:durableId="1469127809">
    <w:abstractNumId w:val="33"/>
  </w:num>
  <w:num w:numId="12" w16cid:durableId="1206134391">
    <w:abstractNumId w:val="4"/>
  </w:num>
  <w:num w:numId="13" w16cid:durableId="1285037651">
    <w:abstractNumId w:val="22"/>
  </w:num>
  <w:num w:numId="14" w16cid:durableId="1436972744">
    <w:abstractNumId w:val="12"/>
  </w:num>
  <w:num w:numId="15" w16cid:durableId="1245797652">
    <w:abstractNumId w:val="8"/>
  </w:num>
  <w:num w:numId="16" w16cid:durableId="2027098093">
    <w:abstractNumId w:val="7"/>
  </w:num>
  <w:num w:numId="17" w16cid:durableId="626354158">
    <w:abstractNumId w:val="42"/>
  </w:num>
  <w:num w:numId="18" w16cid:durableId="566231076">
    <w:abstractNumId w:val="32"/>
  </w:num>
  <w:num w:numId="19" w16cid:durableId="651832196">
    <w:abstractNumId w:val="41"/>
  </w:num>
  <w:num w:numId="20" w16cid:durableId="1710273">
    <w:abstractNumId w:val="36"/>
  </w:num>
  <w:num w:numId="21" w16cid:durableId="1846939050">
    <w:abstractNumId w:val="13"/>
  </w:num>
  <w:num w:numId="22" w16cid:durableId="1265381015">
    <w:abstractNumId w:val="34"/>
  </w:num>
  <w:num w:numId="23" w16cid:durableId="2051611055">
    <w:abstractNumId w:val="35"/>
  </w:num>
  <w:num w:numId="24" w16cid:durableId="1792943853">
    <w:abstractNumId w:val="39"/>
  </w:num>
  <w:num w:numId="25" w16cid:durableId="1048798332">
    <w:abstractNumId w:val="26"/>
  </w:num>
  <w:num w:numId="26" w16cid:durableId="1879973822">
    <w:abstractNumId w:val="44"/>
  </w:num>
  <w:num w:numId="27" w16cid:durableId="844592438">
    <w:abstractNumId w:val="21"/>
  </w:num>
  <w:num w:numId="28" w16cid:durableId="356662942">
    <w:abstractNumId w:val="18"/>
  </w:num>
  <w:num w:numId="29" w16cid:durableId="1875847254">
    <w:abstractNumId w:val="23"/>
  </w:num>
  <w:num w:numId="30" w16cid:durableId="1398743303">
    <w:abstractNumId w:val="20"/>
  </w:num>
  <w:num w:numId="31" w16cid:durableId="1937900214">
    <w:abstractNumId w:val="38"/>
  </w:num>
  <w:num w:numId="32" w16cid:durableId="317225463">
    <w:abstractNumId w:val="28"/>
  </w:num>
  <w:num w:numId="33" w16cid:durableId="1247230829">
    <w:abstractNumId w:val="9"/>
  </w:num>
  <w:num w:numId="34" w16cid:durableId="364402678">
    <w:abstractNumId w:val="2"/>
  </w:num>
  <w:num w:numId="35" w16cid:durableId="897470178">
    <w:abstractNumId w:val="43"/>
  </w:num>
  <w:num w:numId="36" w16cid:durableId="1542789683">
    <w:abstractNumId w:val="17"/>
  </w:num>
  <w:num w:numId="37" w16cid:durableId="2008631400">
    <w:abstractNumId w:val="40"/>
  </w:num>
  <w:num w:numId="38" w16cid:durableId="631638315">
    <w:abstractNumId w:val="6"/>
  </w:num>
  <w:num w:numId="39" w16cid:durableId="1202592308">
    <w:abstractNumId w:val="19"/>
  </w:num>
  <w:num w:numId="40" w16cid:durableId="1040127077">
    <w:abstractNumId w:val="15"/>
  </w:num>
  <w:num w:numId="41" w16cid:durableId="1084449202">
    <w:abstractNumId w:val="27"/>
  </w:num>
  <w:num w:numId="42" w16cid:durableId="1347756602">
    <w:abstractNumId w:val="29"/>
  </w:num>
  <w:num w:numId="43" w16cid:durableId="263003931">
    <w:abstractNumId w:val="25"/>
  </w:num>
  <w:num w:numId="44" w16cid:durableId="2818777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57B0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8F8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582B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BD0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5810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279F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3C4B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69DB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271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431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654E"/>
    <w:rsid w:val="00417485"/>
    <w:rsid w:val="00417FEC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7EE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7CB"/>
    <w:rsid w:val="006A27DB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2633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466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421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30F9"/>
    <w:rsid w:val="00776820"/>
    <w:rsid w:val="00776ED7"/>
    <w:rsid w:val="00777F18"/>
    <w:rsid w:val="00780D02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A7508"/>
    <w:rsid w:val="007B10C3"/>
    <w:rsid w:val="007B12C4"/>
    <w:rsid w:val="007B262A"/>
    <w:rsid w:val="007B4700"/>
    <w:rsid w:val="007B4CC4"/>
    <w:rsid w:val="007B5D74"/>
    <w:rsid w:val="007C0E8C"/>
    <w:rsid w:val="007C136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DE3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D0F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1E3"/>
    <w:rsid w:val="00A32BEE"/>
    <w:rsid w:val="00A3334B"/>
    <w:rsid w:val="00A33EE1"/>
    <w:rsid w:val="00A36919"/>
    <w:rsid w:val="00A372E8"/>
    <w:rsid w:val="00A402FE"/>
    <w:rsid w:val="00A4156D"/>
    <w:rsid w:val="00A42C7A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08F3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3499"/>
    <w:rsid w:val="00B74ABA"/>
    <w:rsid w:val="00B752DC"/>
    <w:rsid w:val="00B803A4"/>
    <w:rsid w:val="00B80E2D"/>
    <w:rsid w:val="00B8136E"/>
    <w:rsid w:val="00B81523"/>
    <w:rsid w:val="00B82B45"/>
    <w:rsid w:val="00B82C2B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9766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50C5"/>
    <w:rsid w:val="00D268DC"/>
    <w:rsid w:val="00D30610"/>
    <w:rsid w:val="00D3214F"/>
    <w:rsid w:val="00D32D33"/>
    <w:rsid w:val="00D335A5"/>
    <w:rsid w:val="00D34019"/>
    <w:rsid w:val="00D3589D"/>
    <w:rsid w:val="00D36054"/>
    <w:rsid w:val="00D36AC7"/>
    <w:rsid w:val="00D37032"/>
    <w:rsid w:val="00D37FF8"/>
    <w:rsid w:val="00D40930"/>
    <w:rsid w:val="00D4178C"/>
    <w:rsid w:val="00D424B0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3570"/>
    <w:rsid w:val="00E636CF"/>
    <w:rsid w:val="00E642E7"/>
    <w:rsid w:val="00E651C6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6A03"/>
    <w:rsid w:val="00E97509"/>
    <w:rsid w:val="00EA53A5"/>
    <w:rsid w:val="00EA69F3"/>
    <w:rsid w:val="00EB072F"/>
    <w:rsid w:val="00EB0E71"/>
    <w:rsid w:val="00EB1EED"/>
    <w:rsid w:val="00EB2C17"/>
    <w:rsid w:val="00EB3C93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6DA9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522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4A3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13864"/>
  <w15:docId w15:val="{1EF04650-F0CC-4D0B-9C39-D17111DD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styleId="TabeladeLista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styleId="SimplesTabela1">
    <w:name w:val="Plain Table 1"/>
    <w:basedOn w:val="Tabelanormal"/>
    <w:uiPriority w:val="41"/>
    <w:rsid w:val="007423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94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udf.gov.br/wp-content/uploads/2024/07/RI_CAUDF_2024-aprovado-em-Sessao-Plenaria-de-24.06.2024_assinado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_ato2007-2010/2010/lei/l12378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8464D2D6-03DD-4DA3-B887-B57DAD9A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Anderson Viana</cp:lastModifiedBy>
  <cp:revision>1902</cp:revision>
  <cp:lastPrinted>2022-07-25T18:45:00Z</cp:lastPrinted>
  <dcterms:created xsi:type="dcterms:W3CDTF">2020-06-25T14:28:00Z</dcterms:created>
  <dcterms:modified xsi:type="dcterms:W3CDTF">2024-09-30T13:38:00Z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