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E2D62" w14:textId="77777777" w:rsidR="00216008" w:rsidRPr="008D66A1" w:rsidRDefault="00216008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center"/>
        <w:rPr>
          <w:sz w:val="22"/>
          <w:szCs w:val="22"/>
          <w:lang w:val="pt-BR"/>
        </w:rPr>
      </w:pPr>
    </w:p>
    <w:p w14:paraId="43DFD4CE" w14:textId="77777777" w:rsidR="00216008" w:rsidRPr="003A73C4" w:rsidRDefault="00216008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center"/>
        <w:rPr>
          <w:sz w:val="22"/>
          <w:szCs w:val="22"/>
        </w:rPr>
      </w:pPr>
      <w:r w:rsidRPr="003A73C4">
        <w:rPr>
          <w:noProof/>
          <w:sz w:val="22"/>
          <w:szCs w:val="22"/>
        </w:rPr>
        <w:drawing>
          <wp:inline distT="0" distB="0" distL="0" distR="0" wp14:anchorId="7D2A8709" wp14:editId="638B6931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B242" w14:textId="77777777" w:rsidR="00216008" w:rsidRPr="003A73C4" w:rsidRDefault="00216008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center"/>
        <w:rPr>
          <w:sz w:val="22"/>
          <w:szCs w:val="22"/>
        </w:rPr>
      </w:pPr>
    </w:p>
    <w:p w14:paraId="2C0A7C7F" w14:textId="77777777" w:rsidR="00216008" w:rsidRPr="003A73C4" w:rsidRDefault="00216008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center"/>
        <w:rPr>
          <w:sz w:val="22"/>
          <w:szCs w:val="22"/>
        </w:rPr>
      </w:pPr>
      <w:r w:rsidRPr="003A73C4">
        <w:rPr>
          <w:sz w:val="22"/>
          <w:szCs w:val="22"/>
        </w:rPr>
        <w:t>CONSELHO DE ARQUITETURA E URBANISMO DO DISTRITO FEDERAL (CAU/DF)</w:t>
      </w:r>
    </w:p>
    <w:p w14:paraId="2D4C6C8A" w14:textId="77777777" w:rsidR="00216008" w:rsidRPr="008D66A1" w:rsidRDefault="00216008" w:rsidP="009844D5">
      <w:pPr>
        <w:pStyle w:val="xl49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spacing w:before="0" w:after="0"/>
        <w:rPr>
          <w:rFonts w:ascii="Calibri" w:eastAsia="Calibri" w:hAnsi="Calibri" w:cs="Calibri"/>
          <w:bCs/>
          <w:sz w:val="22"/>
          <w:szCs w:val="22"/>
          <w:lang w:val="pt-PT" w:eastAsia="en-US"/>
        </w:rPr>
      </w:pPr>
    </w:p>
    <w:p w14:paraId="67ECA95F" w14:textId="20B7EBED" w:rsidR="00216008" w:rsidRPr="003A73C4" w:rsidRDefault="00216008" w:rsidP="009844D5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jc w:val="center"/>
        <w:rPr>
          <w:b/>
          <w:bCs/>
        </w:rPr>
      </w:pPr>
      <w:r w:rsidRPr="003A73C4">
        <w:rPr>
          <w:b/>
          <w:bCs/>
        </w:rPr>
        <w:t xml:space="preserve">PORTARIA ORDINÁRIA CAU/DF Nº </w:t>
      </w:r>
      <w:r w:rsidR="009606C4" w:rsidRPr="003A73C4">
        <w:rPr>
          <w:b/>
          <w:bCs/>
        </w:rPr>
        <w:t>8</w:t>
      </w:r>
      <w:r w:rsidRPr="003A73C4">
        <w:rPr>
          <w:b/>
          <w:bCs/>
        </w:rPr>
        <w:t xml:space="preserve">, DE </w:t>
      </w:r>
      <w:r w:rsidR="009606C4" w:rsidRPr="003A73C4">
        <w:rPr>
          <w:b/>
          <w:bCs/>
        </w:rPr>
        <w:t>2</w:t>
      </w:r>
      <w:r w:rsidRPr="003A73C4">
        <w:rPr>
          <w:b/>
          <w:bCs/>
        </w:rPr>
        <w:t xml:space="preserve"> DE </w:t>
      </w:r>
      <w:r w:rsidR="009606C4" w:rsidRPr="003A73C4">
        <w:rPr>
          <w:b/>
          <w:bCs/>
        </w:rPr>
        <w:t>OUTUBRO</w:t>
      </w:r>
      <w:r w:rsidRPr="003A73C4">
        <w:rPr>
          <w:b/>
          <w:bCs/>
        </w:rPr>
        <w:t xml:space="preserve"> DE 2024</w:t>
      </w:r>
    </w:p>
    <w:p w14:paraId="7C619186" w14:textId="77777777" w:rsidR="00216008" w:rsidRPr="003A73C4" w:rsidRDefault="00216008" w:rsidP="00DD0F46">
      <w:pPr>
        <w:pStyle w:val="Ttulo1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right="0"/>
        <w:jc w:val="left"/>
        <w:rPr>
          <w:b w:val="0"/>
          <w:bCs w:val="0"/>
          <w:sz w:val="22"/>
          <w:szCs w:val="22"/>
        </w:rPr>
      </w:pPr>
    </w:p>
    <w:p w14:paraId="40093EE2" w14:textId="77777777" w:rsidR="00216008" w:rsidRPr="003A73C4" w:rsidRDefault="00216008" w:rsidP="00DD0F46">
      <w:pPr>
        <w:pStyle w:val="Ttulo1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right="0"/>
        <w:jc w:val="left"/>
        <w:rPr>
          <w:b w:val="0"/>
          <w:bCs w:val="0"/>
          <w:sz w:val="22"/>
          <w:szCs w:val="22"/>
        </w:rPr>
      </w:pPr>
    </w:p>
    <w:p w14:paraId="6340C7F3" w14:textId="33C415A8" w:rsidR="00FE3406" w:rsidRPr="003A73C4" w:rsidRDefault="533F6677" w:rsidP="001E15F0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4253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Dispõe sobre</w:t>
      </w:r>
      <w:r w:rsidR="06ECD040" w:rsidRPr="003A73C4">
        <w:rPr>
          <w:sz w:val="22"/>
          <w:szCs w:val="22"/>
        </w:rPr>
        <w:t xml:space="preserve"> a jornada </w:t>
      </w:r>
      <w:r w:rsidR="5108ABD3" w:rsidRPr="003A73C4">
        <w:rPr>
          <w:sz w:val="22"/>
          <w:szCs w:val="22"/>
        </w:rPr>
        <w:t>d</w:t>
      </w:r>
      <w:r w:rsidR="06ECD040" w:rsidRPr="003A73C4">
        <w:rPr>
          <w:sz w:val="22"/>
          <w:szCs w:val="22"/>
        </w:rPr>
        <w:t>e trabalho e sobre</w:t>
      </w:r>
      <w:r w:rsidRPr="003A73C4">
        <w:rPr>
          <w:sz w:val="22"/>
          <w:szCs w:val="22"/>
        </w:rPr>
        <w:t xml:space="preserve"> os crité</w:t>
      </w:r>
      <w:r w:rsidR="5108ABD3" w:rsidRPr="003A73C4">
        <w:rPr>
          <w:sz w:val="22"/>
          <w:szCs w:val="22"/>
        </w:rPr>
        <w:t>rios para controle eletrônico da</w:t>
      </w:r>
      <w:r w:rsidRPr="003A73C4">
        <w:rPr>
          <w:sz w:val="22"/>
          <w:szCs w:val="22"/>
        </w:rPr>
        <w:t xml:space="preserve"> jornada de trabalho e a aferição de frequência dos </w:t>
      </w:r>
      <w:r w:rsidR="51AF8C04" w:rsidRPr="003A73C4">
        <w:rPr>
          <w:sz w:val="22"/>
          <w:szCs w:val="22"/>
        </w:rPr>
        <w:t>empregados públicos efetivos, dos empregados em comissão e dos detentores de funç</w:t>
      </w:r>
      <w:r w:rsidR="5108ABD3" w:rsidRPr="003A73C4">
        <w:rPr>
          <w:sz w:val="22"/>
          <w:szCs w:val="22"/>
        </w:rPr>
        <w:t>ão</w:t>
      </w:r>
      <w:r w:rsidR="51AF8C04" w:rsidRPr="003A73C4">
        <w:rPr>
          <w:sz w:val="22"/>
          <w:szCs w:val="22"/>
        </w:rPr>
        <w:t xml:space="preserve"> de confiança</w:t>
      </w:r>
      <w:r w:rsidRPr="003A73C4">
        <w:rPr>
          <w:sz w:val="22"/>
          <w:szCs w:val="22"/>
        </w:rPr>
        <w:t xml:space="preserve"> no âmbito do Conselho de Arquitetura e Urbanismo do Distrito Federal</w:t>
      </w:r>
      <w:r w:rsidR="3A164045" w:rsidRPr="003A73C4">
        <w:rPr>
          <w:sz w:val="22"/>
          <w:szCs w:val="22"/>
        </w:rPr>
        <w:t xml:space="preserve"> (</w:t>
      </w:r>
      <w:r w:rsidRPr="003A73C4">
        <w:rPr>
          <w:sz w:val="22"/>
          <w:szCs w:val="22"/>
        </w:rPr>
        <w:t>CAU/DF</w:t>
      </w:r>
      <w:r w:rsidR="6569252C" w:rsidRPr="003A73C4">
        <w:rPr>
          <w:sz w:val="22"/>
          <w:szCs w:val="22"/>
        </w:rPr>
        <w:t>)</w:t>
      </w:r>
      <w:r w:rsidR="17BEB1A0" w:rsidRPr="003A73C4">
        <w:rPr>
          <w:sz w:val="22"/>
          <w:szCs w:val="22"/>
        </w:rPr>
        <w:t xml:space="preserve">. </w:t>
      </w:r>
    </w:p>
    <w:p w14:paraId="5A39BBE3" w14:textId="77777777" w:rsidR="00FE3406" w:rsidRPr="003A73C4" w:rsidRDefault="00FE3406" w:rsidP="001E15F0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4253"/>
        <w:jc w:val="both"/>
        <w:rPr>
          <w:sz w:val="22"/>
          <w:szCs w:val="22"/>
        </w:rPr>
      </w:pPr>
    </w:p>
    <w:p w14:paraId="18E23300" w14:textId="77777777" w:rsidR="006522CB" w:rsidRPr="003A73C4" w:rsidRDefault="006522CB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41C8F396" w14:textId="4C751206" w:rsidR="00FE3406" w:rsidRPr="003A73C4" w:rsidRDefault="7C24D046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O</w:t>
      </w:r>
      <w:r w:rsidRPr="003A73C4">
        <w:rPr>
          <w:spacing w:val="32"/>
          <w:sz w:val="22"/>
          <w:szCs w:val="22"/>
        </w:rPr>
        <w:t xml:space="preserve"> </w:t>
      </w:r>
      <w:r w:rsidR="5433AD1B" w:rsidRPr="003A73C4">
        <w:rPr>
          <w:sz w:val="22"/>
          <w:szCs w:val="22"/>
        </w:rPr>
        <w:t>PRESIDENTE</w:t>
      </w:r>
      <w:r w:rsidR="5433AD1B" w:rsidRPr="003A73C4">
        <w:rPr>
          <w:spacing w:val="32"/>
          <w:sz w:val="22"/>
          <w:szCs w:val="22"/>
        </w:rPr>
        <w:t xml:space="preserve"> </w:t>
      </w:r>
      <w:r w:rsidR="5433AD1B" w:rsidRPr="003A73C4">
        <w:rPr>
          <w:sz w:val="22"/>
          <w:szCs w:val="22"/>
        </w:rPr>
        <w:t>DO</w:t>
      </w:r>
      <w:r w:rsidR="5433AD1B" w:rsidRPr="003A73C4">
        <w:rPr>
          <w:spacing w:val="32"/>
          <w:sz w:val="22"/>
          <w:szCs w:val="22"/>
        </w:rPr>
        <w:t xml:space="preserve"> </w:t>
      </w:r>
      <w:r w:rsidR="5433AD1B" w:rsidRPr="003A73C4">
        <w:rPr>
          <w:sz w:val="22"/>
          <w:szCs w:val="22"/>
        </w:rPr>
        <w:t>CONSELHO</w:t>
      </w:r>
      <w:r w:rsidR="5433AD1B" w:rsidRPr="003A73C4">
        <w:rPr>
          <w:spacing w:val="32"/>
          <w:sz w:val="22"/>
          <w:szCs w:val="22"/>
        </w:rPr>
        <w:t xml:space="preserve"> </w:t>
      </w:r>
      <w:r w:rsidR="5433AD1B" w:rsidRPr="003A73C4">
        <w:rPr>
          <w:sz w:val="22"/>
          <w:szCs w:val="22"/>
        </w:rPr>
        <w:t>DE</w:t>
      </w:r>
      <w:r w:rsidR="5433AD1B" w:rsidRPr="003A73C4">
        <w:rPr>
          <w:spacing w:val="32"/>
          <w:sz w:val="22"/>
          <w:szCs w:val="22"/>
        </w:rPr>
        <w:t xml:space="preserve"> </w:t>
      </w:r>
      <w:r w:rsidR="5433AD1B" w:rsidRPr="003A73C4">
        <w:rPr>
          <w:sz w:val="22"/>
          <w:szCs w:val="22"/>
        </w:rPr>
        <w:t>ARQUITETURA</w:t>
      </w:r>
      <w:r w:rsidR="5433AD1B" w:rsidRPr="003A73C4">
        <w:rPr>
          <w:spacing w:val="32"/>
          <w:sz w:val="22"/>
          <w:szCs w:val="22"/>
        </w:rPr>
        <w:t xml:space="preserve"> </w:t>
      </w:r>
      <w:r w:rsidR="5433AD1B" w:rsidRPr="003A73C4">
        <w:rPr>
          <w:sz w:val="22"/>
          <w:szCs w:val="22"/>
        </w:rPr>
        <w:t>E</w:t>
      </w:r>
      <w:r w:rsidR="5433AD1B" w:rsidRPr="003A73C4">
        <w:rPr>
          <w:spacing w:val="32"/>
          <w:sz w:val="22"/>
          <w:szCs w:val="22"/>
        </w:rPr>
        <w:t xml:space="preserve"> </w:t>
      </w:r>
      <w:r w:rsidR="5433AD1B" w:rsidRPr="003A73C4">
        <w:rPr>
          <w:sz w:val="22"/>
          <w:szCs w:val="22"/>
        </w:rPr>
        <w:t>URBANISMO</w:t>
      </w:r>
      <w:r w:rsidR="5433AD1B" w:rsidRPr="003A73C4">
        <w:rPr>
          <w:spacing w:val="32"/>
          <w:sz w:val="22"/>
          <w:szCs w:val="22"/>
        </w:rPr>
        <w:t xml:space="preserve"> </w:t>
      </w:r>
      <w:r w:rsidR="5433AD1B" w:rsidRPr="003A73C4">
        <w:rPr>
          <w:sz w:val="22"/>
          <w:szCs w:val="22"/>
        </w:rPr>
        <w:t>DO</w:t>
      </w:r>
      <w:r w:rsidR="5433AD1B" w:rsidRPr="003A73C4">
        <w:rPr>
          <w:spacing w:val="32"/>
          <w:sz w:val="22"/>
          <w:szCs w:val="22"/>
        </w:rPr>
        <w:t xml:space="preserve"> </w:t>
      </w:r>
      <w:r w:rsidR="5433AD1B" w:rsidRPr="003A73C4">
        <w:rPr>
          <w:sz w:val="22"/>
          <w:szCs w:val="22"/>
        </w:rPr>
        <w:t>DISTRITO</w:t>
      </w:r>
      <w:r w:rsidR="5433AD1B" w:rsidRPr="003A73C4">
        <w:rPr>
          <w:spacing w:val="32"/>
          <w:sz w:val="22"/>
          <w:szCs w:val="22"/>
        </w:rPr>
        <w:t xml:space="preserve"> </w:t>
      </w:r>
      <w:r w:rsidR="5433AD1B" w:rsidRPr="003A73C4">
        <w:rPr>
          <w:sz w:val="22"/>
          <w:szCs w:val="22"/>
        </w:rPr>
        <w:t xml:space="preserve">FEDERAL </w:t>
      </w:r>
      <w:r w:rsidR="1AEEB11B" w:rsidRPr="003A73C4">
        <w:rPr>
          <w:sz w:val="22"/>
          <w:szCs w:val="22"/>
        </w:rPr>
        <w:t>(</w:t>
      </w:r>
      <w:r w:rsidRPr="003A73C4">
        <w:rPr>
          <w:sz w:val="22"/>
          <w:szCs w:val="22"/>
        </w:rPr>
        <w:t>CAU/DF</w:t>
      </w:r>
      <w:r w:rsidR="569EC807" w:rsidRPr="003A73C4">
        <w:rPr>
          <w:sz w:val="22"/>
          <w:szCs w:val="22"/>
        </w:rPr>
        <w:t>)</w:t>
      </w:r>
      <w:r w:rsidRPr="003A73C4">
        <w:rPr>
          <w:sz w:val="22"/>
          <w:szCs w:val="22"/>
        </w:rPr>
        <w:t>,</w:t>
      </w:r>
      <w:r w:rsidRPr="003A73C4">
        <w:rPr>
          <w:spacing w:val="32"/>
          <w:sz w:val="22"/>
          <w:szCs w:val="22"/>
        </w:rPr>
        <w:t xml:space="preserve"> </w:t>
      </w:r>
      <w:r w:rsidRPr="003A73C4">
        <w:rPr>
          <w:sz w:val="22"/>
          <w:szCs w:val="22"/>
        </w:rPr>
        <w:t>no</w:t>
      </w:r>
      <w:r w:rsidRPr="003A73C4">
        <w:rPr>
          <w:spacing w:val="32"/>
          <w:sz w:val="22"/>
          <w:szCs w:val="22"/>
        </w:rPr>
        <w:t xml:space="preserve"> </w:t>
      </w:r>
      <w:r w:rsidRPr="003A73C4">
        <w:rPr>
          <w:sz w:val="22"/>
          <w:szCs w:val="22"/>
        </w:rPr>
        <w:t>uso</w:t>
      </w:r>
      <w:r w:rsidRPr="003A73C4">
        <w:rPr>
          <w:spacing w:val="32"/>
          <w:sz w:val="22"/>
          <w:szCs w:val="22"/>
        </w:rPr>
        <w:t xml:space="preserve"> </w:t>
      </w:r>
      <w:r w:rsidRPr="003A73C4">
        <w:rPr>
          <w:sz w:val="22"/>
          <w:szCs w:val="22"/>
        </w:rPr>
        <w:t>das</w:t>
      </w:r>
      <w:r w:rsidRPr="003A73C4">
        <w:rPr>
          <w:spacing w:val="32"/>
          <w:sz w:val="22"/>
          <w:szCs w:val="22"/>
        </w:rPr>
        <w:t xml:space="preserve"> </w:t>
      </w:r>
      <w:r w:rsidRPr="003A73C4">
        <w:rPr>
          <w:sz w:val="22"/>
          <w:szCs w:val="22"/>
        </w:rPr>
        <w:t>atribuições que lhe conferem o</w:t>
      </w:r>
      <w:r w:rsidR="55FEADAB" w:rsidRPr="003A73C4">
        <w:rPr>
          <w:sz w:val="22"/>
          <w:szCs w:val="22"/>
        </w:rPr>
        <w:t xml:space="preserve"> </w:t>
      </w:r>
      <w:hyperlink r:id="rId9" w:anchor="ART35" w:history="1">
        <w:r w:rsidR="55FEADAB" w:rsidRPr="003A73C4">
          <w:rPr>
            <w:rStyle w:val="Hyperlink"/>
            <w:sz w:val="22"/>
            <w:szCs w:val="22"/>
          </w:rPr>
          <w:t>inciso III do art. 35</w:t>
        </w:r>
        <w:r w:rsidRPr="003A73C4">
          <w:rPr>
            <w:rStyle w:val="Hyperlink"/>
            <w:sz w:val="22"/>
            <w:szCs w:val="22"/>
          </w:rPr>
          <w:t xml:space="preserve"> da Lei n° 12.378, de 31 de dezembro de 2010</w:t>
        </w:r>
      </w:hyperlink>
      <w:r w:rsidRPr="003A73C4">
        <w:rPr>
          <w:sz w:val="22"/>
          <w:szCs w:val="22"/>
        </w:rPr>
        <w:t xml:space="preserve">, o </w:t>
      </w:r>
      <w:hyperlink r:id="rId10">
        <w:r w:rsidRPr="003A73C4">
          <w:rPr>
            <w:sz w:val="22"/>
            <w:szCs w:val="22"/>
          </w:rPr>
          <w:t>art. 1</w:t>
        </w:r>
        <w:r w:rsidR="5108ABD3" w:rsidRPr="003A73C4">
          <w:rPr>
            <w:sz w:val="22"/>
            <w:szCs w:val="22"/>
          </w:rPr>
          <w:t>50</w:t>
        </w:r>
        <w:r w:rsidRPr="003A73C4">
          <w:rPr>
            <w:sz w:val="22"/>
            <w:szCs w:val="22"/>
          </w:rPr>
          <w:t xml:space="preserve"> do Regimento Interno do CAU/DF</w:t>
        </w:r>
      </w:hyperlink>
      <w:r w:rsidR="3FA58EB9" w:rsidRPr="003A73C4">
        <w:rPr>
          <w:sz w:val="22"/>
          <w:szCs w:val="22"/>
        </w:rPr>
        <w:t>,</w:t>
      </w:r>
    </w:p>
    <w:p w14:paraId="38A8B23F" w14:textId="77777777" w:rsidR="00B13B6D" w:rsidRPr="003A73C4" w:rsidRDefault="00B13B6D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10606E72" w14:textId="419F1DFC" w:rsidR="006E5A66" w:rsidRPr="003A73C4" w:rsidRDefault="3F3B7DD1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  <w:shd w:val="clear" w:color="auto" w:fill="FFFFFF"/>
        </w:rPr>
      </w:pPr>
      <w:r w:rsidRPr="003A73C4">
        <w:rPr>
          <w:sz w:val="22"/>
          <w:szCs w:val="22"/>
        </w:rPr>
        <w:t>Considerando</w:t>
      </w:r>
      <w:r w:rsidR="50DA20D7" w:rsidRPr="003A73C4">
        <w:rPr>
          <w:sz w:val="22"/>
          <w:szCs w:val="22"/>
        </w:rPr>
        <w:t xml:space="preserve"> os</w:t>
      </w:r>
      <w:r w:rsidRPr="003A73C4">
        <w:rPr>
          <w:sz w:val="22"/>
          <w:szCs w:val="22"/>
        </w:rPr>
        <w:t xml:space="preserve"> </w:t>
      </w:r>
      <w:r w:rsidR="5108ABD3" w:rsidRPr="003A73C4">
        <w:rPr>
          <w:sz w:val="22"/>
          <w:szCs w:val="22"/>
        </w:rPr>
        <w:t>a</w:t>
      </w:r>
      <w:r w:rsidRPr="003A73C4">
        <w:rPr>
          <w:sz w:val="22"/>
          <w:szCs w:val="22"/>
          <w:shd w:val="clear" w:color="auto" w:fill="FFFFFF"/>
        </w:rPr>
        <w:t>rt.</w:t>
      </w:r>
      <w:r w:rsidR="50DA20D7" w:rsidRPr="003A73C4">
        <w:rPr>
          <w:sz w:val="22"/>
          <w:szCs w:val="22"/>
          <w:shd w:val="clear" w:color="auto" w:fill="FFFFFF"/>
        </w:rPr>
        <w:t xml:space="preserve"> 58</w:t>
      </w:r>
      <w:r w:rsidR="4F1FA9C3" w:rsidRPr="003A73C4">
        <w:rPr>
          <w:sz w:val="22"/>
          <w:szCs w:val="22"/>
          <w:shd w:val="clear" w:color="auto" w:fill="FFFFFF"/>
        </w:rPr>
        <w:t>, 61</w:t>
      </w:r>
      <w:r w:rsidR="5108ABD3" w:rsidRPr="003A73C4">
        <w:rPr>
          <w:sz w:val="22"/>
          <w:szCs w:val="22"/>
          <w:shd w:val="clear" w:color="auto" w:fill="FFFFFF"/>
        </w:rPr>
        <w:t>,</w:t>
      </w:r>
      <w:r w:rsidRPr="003A73C4">
        <w:rPr>
          <w:sz w:val="22"/>
          <w:szCs w:val="22"/>
          <w:shd w:val="clear" w:color="auto" w:fill="FFFFFF"/>
        </w:rPr>
        <w:t xml:space="preserve"> 62</w:t>
      </w:r>
      <w:r w:rsidR="5108ABD3" w:rsidRPr="003A73C4">
        <w:rPr>
          <w:sz w:val="22"/>
          <w:szCs w:val="22"/>
          <w:shd w:val="clear" w:color="auto" w:fill="FFFFFF"/>
        </w:rPr>
        <w:t xml:space="preserve"> e 71</w:t>
      </w:r>
      <w:r w:rsidR="50DA20D7" w:rsidRPr="003A73C4">
        <w:rPr>
          <w:sz w:val="22"/>
          <w:szCs w:val="22"/>
          <w:shd w:val="clear" w:color="auto" w:fill="FFFFFF"/>
        </w:rPr>
        <w:t xml:space="preserve">, do </w:t>
      </w:r>
      <w:r w:rsidR="5433AD1B" w:rsidRPr="003A73C4">
        <w:rPr>
          <w:sz w:val="22"/>
          <w:szCs w:val="22"/>
          <w:shd w:val="clear" w:color="auto" w:fill="FFFFFF"/>
        </w:rPr>
        <w:t>Decreto</w:t>
      </w:r>
      <w:r w:rsidR="50DA20D7" w:rsidRPr="003A73C4">
        <w:rPr>
          <w:sz w:val="22"/>
          <w:szCs w:val="22"/>
          <w:shd w:val="clear" w:color="auto" w:fill="FFFFFF"/>
        </w:rPr>
        <w:t>-</w:t>
      </w:r>
      <w:r w:rsidR="5433AD1B" w:rsidRPr="003A73C4">
        <w:rPr>
          <w:sz w:val="22"/>
          <w:szCs w:val="22"/>
          <w:shd w:val="clear" w:color="auto" w:fill="FFFFFF"/>
        </w:rPr>
        <w:t>Lei</w:t>
      </w:r>
      <w:r w:rsidR="50DA20D7" w:rsidRPr="003A73C4">
        <w:rPr>
          <w:sz w:val="22"/>
          <w:szCs w:val="22"/>
          <w:shd w:val="clear" w:color="auto" w:fill="FFFFFF"/>
        </w:rPr>
        <w:t xml:space="preserve"> </w:t>
      </w:r>
      <w:r w:rsidR="5433AD1B" w:rsidRPr="003A73C4">
        <w:rPr>
          <w:sz w:val="22"/>
          <w:szCs w:val="22"/>
          <w:shd w:val="clear" w:color="auto" w:fill="FFFFFF"/>
        </w:rPr>
        <w:t>n</w:t>
      </w:r>
      <w:r w:rsidR="50DA20D7" w:rsidRPr="003A73C4">
        <w:rPr>
          <w:sz w:val="22"/>
          <w:szCs w:val="22"/>
          <w:shd w:val="clear" w:color="auto" w:fill="FFFFFF"/>
        </w:rPr>
        <w:t>º 5.452, de 1º de maio de 1943 – Consolidação das Leis do Trabalho</w:t>
      </w:r>
      <w:r w:rsidR="09164646" w:rsidRPr="003A73C4">
        <w:rPr>
          <w:sz w:val="22"/>
          <w:szCs w:val="22"/>
          <w:shd w:val="clear" w:color="auto" w:fill="FFFFFF"/>
        </w:rPr>
        <w:t xml:space="preserve"> - CLT</w:t>
      </w:r>
      <w:r w:rsidR="7464D897" w:rsidRPr="003A73C4">
        <w:rPr>
          <w:sz w:val="22"/>
          <w:szCs w:val="22"/>
          <w:shd w:val="clear" w:color="auto" w:fill="FFFFFF"/>
        </w:rPr>
        <w:t>;</w:t>
      </w:r>
    </w:p>
    <w:p w14:paraId="7F4433EF" w14:textId="77777777" w:rsidR="00D5619F" w:rsidRPr="003A73C4" w:rsidRDefault="00D5619F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15138DC5" w14:textId="3C44CEAF" w:rsidR="0039271F" w:rsidRPr="003A73C4" w:rsidRDefault="0039271F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Considerando os </w:t>
      </w:r>
      <w:r w:rsidR="00766494" w:rsidRPr="003A73C4">
        <w:rPr>
          <w:sz w:val="22"/>
          <w:szCs w:val="22"/>
        </w:rPr>
        <w:t>art. 7º</w:t>
      </w:r>
      <w:r w:rsidRPr="003A73C4">
        <w:rPr>
          <w:sz w:val="22"/>
          <w:szCs w:val="22"/>
        </w:rPr>
        <w:t xml:space="preserve"> e 8º do Regimento Interno do CAU/DF;</w:t>
      </w:r>
    </w:p>
    <w:p w14:paraId="0FB202E5" w14:textId="77777777" w:rsidR="00D5619F" w:rsidRPr="003A73C4" w:rsidRDefault="00D5619F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6C23308A" w14:textId="77777777" w:rsidR="0039271F" w:rsidRPr="003A73C4" w:rsidRDefault="0039271F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Considerando a Deliberação Plenária DPODF nº 0422, de 28 de junho 2021, que aprova o Plano de Empregos, Carreiras e Salários – PECS;</w:t>
      </w:r>
    </w:p>
    <w:p w14:paraId="3266B3EA" w14:textId="77777777" w:rsidR="00D5619F" w:rsidRPr="003A73C4" w:rsidRDefault="00D5619F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55B6CCDD" w14:textId="77777777" w:rsidR="0039271F" w:rsidRPr="003A73C4" w:rsidRDefault="0039271F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Considerando a Deliberação Plenária DPODF nº 0423, de 28 de junho 2021, que aprova o Plano de Empregos em Comissão e Funções de Confiança – PCFC;</w:t>
      </w:r>
    </w:p>
    <w:p w14:paraId="08C1F307" w14:textId="77777777" w:rsidR="00D5619F" w:rsidRPr="003A73C4" w:rsidRDefault="00D5619F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7B92BD77" w14:textId="3304FA76" w:rsidR="00854347" w:rsidRPr="003A73C4" w:rsidRDefault="6ABE49C2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Considerando a Deliberação Plenária DPODF nº 0572/2024, que aprova a alteração no organograma do CAU/DF e cria a Gerência Técnica e de Fiscalização e a Gerência de Atendimento e Comunicação no âmbito deste CAU/DF;</w:t>
      </w:r>
    </w:p>
    <w:p w14:paraId="5688E481" w14:textId="77777777" w:rsidR="00D5619F" w:rsidRPr="003A73C4" w:rsidRDefault="00D5619F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4A1A6934" w14:textId="5F61CB06" w:rsidR="002B6FEA" w:rsidRPr="003A73C4" w:rsidRDefault="00E02767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Considerando a Portaria</w:t>
      </w:r>
      <w:r w:rsidR="00854347" w:rsidRPr="003A73C4">
        <w:rPr>
          <w:sz w:val="22"/>
          <w:szCs w:val="22"/>
        </w:rPr>
        <w:t xml:space="preserve"> Normativa CAU/DF</w:t>
      </w:r>
      <w:r w:rsidRPr="003A73C4">
        <w:rPr>
          <w:sz w:val="22"/>
          <w:szCs w:val="22"/>
        </w:rPr>
        <w:t xml:space="preserve"> </w:t>
      </w:r>
      <w:r w:rsidR="00686E64" w:rsidRPr="003A73C4">
        <w:rPr>
          <w:sz w:val="22"/>
          <w:szCs w:val="22"/>
        </w:rPr>
        <w:t>n</w:t>
      </w:r>
      <w:r w:rsidRPr="003A73C4">
        <w:rPr>
          <w:sz w:val="22"/>
          <w:szCs w:val="22"/>
        </w:rPr>
        <w:t>º 3</w:t>
      </w:r>
      <w:r w:rsidR="00854347" w:rsidRPr="003A73C4">
        <w:rPr>
          <w:sz w:val="22"/>
          <w:szCs w:val="22"/>
        </w:rPr>
        <w:t>, de 8 de fevereiro de 2024, que atualiza o Quadro de Pessoal de Livre Provimento do Plano de Empregos em Comissão e Funções de Confiança - PCFC do CAU/DF;</w:t>
      </w:r>
    </w:p>
    <w:p w14:paraId="770E08BC" w14:textId="77777777" w:rsidR="007F1631" w:rsidRPr="003A73C4" w:rsidRDefault="007F1631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211A1C19" w14:textId="3859551C" w:rsidR="00A23B38" w:rsidRPr="003A73C4" w:rsidRDefault="00A23B38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Considerando a necessidade de </w:t>
      </w:r>
      <w:r w:rsidR="007D0B34" w:rsidRPr="003A73C4">
        <w:rPr>
          <w:sz w:val="22"/>
          <w:szCs w:val="22"/>
        </w:rPr>
        <w:t xml:space="preserve">adequação à legislação trabalhista vigente dos instrumentos normativos internos de gestão de pessoas </w:t>
      </w:r>
      <w:r w:rsidRPr="003A73C4">
        <w:rPr>
          <w:sz w:val="22"/>
          <w:szCs w:val="22"/>
        </w:rPr>
        <w:t>do CAU/DF</w:t>
      </w:r>
      <w:r w:rsidR="007D0B34" w:rsidRPr="003A73C4">
        <w:rPr>
          <w:sz w:val="22"/>
          <w:szCs w:val="22"/>
        </w:rPr>
        <w:t>;</w:t>
      </w:r>
      <w:r w:rsidR="00376703" w:rsidRPr="003A73C4">
        <w:rPr>
          <w:sz w:val="22"/>
          <w:szCs w:val="22"/>
        </w:rPr>
        <w:t xml:space="preserve"> e</w:t>
      </w:r>
    </w:p>
    <w:p w14:paraId="08139362" w14:textId="77777777" w:rsidR="007F1631" w:rsidRPr="003A73C4" w:rsidRDefault="007F1631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16A99DDA" w14:textId="652E130C" w:rsidR="00AD108F" w:rsidRPr="003A73C4" w:rsidRDefault="00AD108F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Considerando </w:t>
      </w:r>
      <w:r w:rsidR="00623220" w:rsidRPr="003A73C4">
        <w:rPr>
          <w:sz w:val="22"/>
          <w:szCs w:val="22"/>
        </w:rPr>
        <w:t>a necessidade de adequação dos instrumentos normativos internos à realidade da cultura organizacional do CAU/DF</w:t>
      </w:r>
      <w:r w:rsidR="00376703" w:rsidRPr="003A73C4">
        <w:rPr>
          <w:sz w:val="22"/>
          <w:szCs w:val="22"/>
        </w:rPr>
        <w:t>.</w:t>
      </w:r>
    </w:p>
    <w:p w14:paraId="3F1085C2" w14:textId="77777777" w:rsidR="00376703" w:rsidRPr="003A73C4" w:rsidRDefault="00376703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72A3D3EC" w14:textId="24DBDE22" w:rsidR="00FE3406" w:rsidRPr="003A73C4" w:rsidRDefault="6ABE49C2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b/>
          <w:bCs/>
          <w:sz w:val="22"/>
          <w:szCs w:val="22"/>
        </w:rPr>
      </w:pPr>
      <w:r w:rsidRPr="003A73C4">
        <w:rPr>
          <w:sz w:val="22"/>
          <w:szCs w:val="22"/>
        </w:rPr>
        <w:t>RESOLVE:</w:t>
      </w:r>
    </w:p>
    <w:p w14:paraId="2D0F6C5D" w14:textId="0714C29D" w:rsidR="6ABE49C2" w:rsidRPr="003A73C4" w:rsidRDefault="6ABE49C2" w:rsidP="009844D5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2F76BC14" w14:textId="736035D9" w:rsidR="006F32F8" w:rsidRPr="003A73C4" w:rsidRDefault="50DA20D7" w:rsidP="005A5882">
      <w:pPr>
        <w:pStyle w:val="Corpodetexto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Estabelecer os procedimentos</w:t>
      </w:r>
      <w:r w:rsidR="51AF8C04" w:rsidRPr="003A73C4">
        <w:rPr>
          <w:sz w:val="22"/>
          <w:szCs w:val="22"/>
        </w:rPr>
        <w:t xml:space="preserve"> para o controle eletrônico de frequência e a aferição do cumprimento da jornada de trabalho dos empregados públicos do </w:t>
      </w:r>
      <w:r w:rsidR="01EA6C84" w:rsidRPr="003A73C4">
        <w:rPr>
          <w:sz w:val="22"/>
          <w:szCs w:val="22"/>
        </w:rPr>
        <w:t>Conselho de Arquitetura e Urbanismo do Distrito Federal (CAU/DF)</w:t>
      </w:r>
      <w:r w:rsidR="51AF8C04" w:rsidRPr="003A73C4">
        <w:rPr>
          <w:sz w:val="22"/>
          <w:szCs w:val="22"/>
        </w:rPr>
        <w:t>, disciplinados por essa Portaria, em caráter complementar às demais disposições legais que disciplinam sobre o controle eletrônico de fr</w:t>
      </w:r>
      <w:r w:rsidR="0CA1896F" w:rsidRPr="003A73C4">
        <w:rPr>
          <w:sz w:val="22"/>
          <w:szCs w:val="22"/>
        </w:rPr>
        <w:t>equência de empregados públicos.</w:t>
      </w:r>
    </w:p>
    <w:p w14:paraId="43F321E9" w14:textId="77777777" w:rsidR="008D0522" w:rsidRPr="003A73C4" w:rsidRDefault="008D0522" w:rsidP="005A5882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1AC5041C" w14:textId="77777777" w:rsidR="008D0522" w:rsidRPr="003A73C4" w:rsidRDefault="008D0522" w:rsidP="005A5882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center"/>
        <w:rPr>
          <w:sz w:val="22"/>
          <w:szCs w:val="22"/>
        </w:rPr>
      </w:pPr>
      <w:r w:rsidRPr="003A73C4">
        <w:rPr>
          <w:sz w:val="22"/>
          <w:szCs w:val="22"/>
        </w:rPr>
        <w:t>CAPÍTULO I</w:t>
      </w:r>
    </w:p>
    <w:p w14:paraId="133B766C" w14:textId="77777777" w:rsidR="008D0522" w:rsidRPr="003A73C4" w:rsidRDefault="008D0522" w:rsidP="005A5882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center"/>
        <w:rPr>
          <w:sz w:val="22"/>
          <w:szCs w:val="22"/>
        </w:rPr>
      </w:pPr>
      <w:r w:rsidRPr="003A73C4">
        <w:rPr>
          <w:sz w:val="22"/>
          <w:szCs w:val="22"/>
        </w:rPr>
        <w:t>DA ABRANGÊNCIA</w:t>
      </w:r>
    </w:p>
    <w:p w14:paraId="4B5287AC" w14:textId="77777777" w:rsidR="008D0522" w:rsidRPr="003A73C4" w:rsidRDefault="008D0522" w:rsidP="005A5882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rPr>
          <w:sz w:val="22"/>
          <w:szCs w:val="22"/>
        </w:rPr>
      </w:pPr>
    </w:p>
    <w:p w14:paraId="4F8DA884" w14:textId="3958F2D6" w:rsidR="00E14F4F" w:rsidRPr="003A73C4" w:rsidRDefault="010759A0" w:rsidP="005A5882">
      <w:pPr>
        <w:pStyle w:val="Corpodetexto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Essa portaria abrange os empregados públicos efetivos, empregados em comissão e os empregados detentores de função </w:t>
      </w:r>
      <w:r w:rsidR="543EDD53" w:rsidRPr="003A73C4">
        <w:rPr>
          <w:sz w:val="22"/>
          <w:szCs w:val="22"/>
        </w:rPr>
        <w:t xml:space="preserve">de confiança do </w:t>
      </w:r>
      <w:r w:rsidRPr="003A73C4">
        <w:rPr>
          <w:sz w:val="22"/>
          <w:szCs w:val="22"/>
        </w:rPr>
        <w:t xml:space="preserve">CAU/DF, em consonância com os </w:t>
      </w:r>
      <w:r w:rsidR="44449166" w:rsidRPr="003A73C4">
        <w:rPr>
          <w:sz w:val="22"/>
          <w:szCs w:val="22"/>
        </w:rPr>
        <w:t>a</w:t>
      </w:r>
      <w:r w:rsidRPr="003A73C4">
        <w:rPr>
          <w:sz w:val="22"/>
          <w:szCs w:val="22"/>
        </w:rPr>
        <w:t xml:space="preserve">rt. 7º e 8º do Regimento Interno do CAU/DF </w:t>
      </w:r>
      <w:r w:rsidRPr="003A73C4">
        <w:rPr>
          <w:sz w:val="22"/>
          <w:szCs w:val="22"/>
        </w:rPr>
        <w:lastRenderedPageBreak/>
        <w:t>e demais instrumentos normativos internos de gestão de pessoas desse Conselho.</w:t>
      </w:r>
    </w:p>
    <w:p w14:paraId="69827C39" w14:textId="77777777" w:rsidR="001F2A97" w:rsidRPr="003A73C4" w:rsidRDefault="001F2A97" w:rsidP="005A5882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6C796CEA" w14:textId="297FD3B2" w:rsidR="001F2A97" w:rsidRPr="003A73C4" w:rsidRDefault="001F2A97" w:rsidP="005A5882">
      <w:pPr>
        <w:pStyle w:val="Corpodetexto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Os empregos públicos efetivos abrangidos por essa Portaria são:</w:t>
      </w:r>
    </w:p>
    <w:p w14:paraId="6B4D3460" w14:textId="77777777" w:rsidR="00C661B5" w:rsidRPr="003A73C4" w:rsidRDefault="00C661B5" w:rsidP="00C661B5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413674C7" w14:textId="77777777" w:rsidR="00C661B5" w:rsidRPr="003A73C4" w:rsidRDefault="00C661B5" w:rsidP="00C661B5">
      <w:pPr>
        <w:pStyle w:val="Corpodetexto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Advogado;</w:t>
      </w:r>
    </w:p>
    <w:p w14:paraId="612ADD18" w14:textId="77777777" w:rsidR="00C661B5" w:rsidRPr="003A73C4" w:rsidRDefault="00C661B5" w:rsidP="00C661B5">
      <w:pPr>
        <w:pStyle w:val="Corpodetexto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Analista Administrativo;</w:t>
      </w:r>
    </w:p>
    <w:p w14:paraId="4470C3A6" w14:textId="77777777" w:rsidR="00C661B5" w:rsidRPr="003A73C4" w:rsidRDefault="00C661B5" w:rsidP="00C661B5">
      <w:pPr>
        <w:pStyle w:val="Corpodetexto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Arquiteto e Urbanista;</w:t>
      </w:r>
    </w:p>
    <w:p w14:paraId="350EA0A8" w14:textId="77777777" w:rsidR="00C661B5" w:rsidRPr="003A73C4" w:rsidRDefault="00C661B5" w:rsidP="00C661B5">
      <w:pPr>
        <w:pStyle w:val="Corpodetexto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Analista Financeiro e Contábil; e</w:t>
      </w:r>
    </w:p>
    <w:p w14:paraId="0D360F59" w14:textId="77777777" w:rsidR="00C661B5" w:rsidRPr="003A73C4" w:rsidRDefault="00C661B5" w:rsidP="00C661B5">
      <w:pPr>
        <w:pStyle w:val="Corpodetexto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Assistente Administrativo.</w:t>
      </w:r>
    </w:p>
    <w:p w14:paraId="573961D7" w14:textId="77777777" w:rsidR="00C661B5" w:rsidRPr="003A73C4" w:rsidRDefault="00C661B5" w:rsidP="00C661B5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05DC4E25" w14:textId="64835D05" w:rsidR="005A5882" w:rsidRPr="003A73C4" w:rsidRDefault="005A5882" w:rsidP="005A5882">
      <w:pPr>
        <w:pStyle w:val="Corpodetexto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Os empregos públicos em comissão abrangidos por essa portaria são: </w:t>
      </w:r>
    </w:p>
    <w:p w14:paraId="353CCAA5" w14:textId="77777777" w:rsidR="00C661B5" w:rsidRPr="003A73C4" w:rsidRDefault="00C661B5" w:rsidP="00C661B5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6FAE8F38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Assessor Contábil;</w:t>
      </w:r>
    </w:p>
    <w:p w14:paraId="16B956E0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Assessor da Presidência; </w:t>
      </w:r>
    </w:p>
    <w:p w14:paraId="5F4688D8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Assessor de Comissão; </w:t>
      </w:r>
    </w:p>
    <w:p w14:paraId="2FFCAC86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Assessor de Comunicação e Imprensa; </w:t>
      </w:r>
    </w:p>
    <w:p w14:paraId="0B73534B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Assessor de Tecnologia da Informação; </w:t>
      </w:r>
    </w:p>
    <w:p w14:paraId="624F2A14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Assessor Especial; </w:t>
      </w:r>
    </w:p>
    <w:p w14:paraId="120E2632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Assessor Jurídico;</w:t>
      </w:r>
    </w:p>
    <w:p w14:paraId="43DC1957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Chefe da Assessoria Jurídica;</w:t>
      </w:r>
    </w:p>
    <w:p w14:paraId="6DC4FBE4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Chefe de Gabinete; </w:t>
      </w:r>
    </w:p>
    <w:p w14:paraId="39003923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Gerente Administrativo;</w:t>
      </w:r>
    </w:p>
    <w:p w14:paraId="589CCF5A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Gerente Financeiro; </w:t>
      </w:r>
    </w:p>
    <w:p w14:paraId="12CB8F28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Gerente de Atendimento e de Comunicação; </w:t>
      </w:r>
    </w:p>
    <w:p w14:paraId="263FB4BE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Gerente Técnico e de Fiscalização; </w:t>
      </w:r>
    </w:p>
    <w:p w14:paraId="7505B43D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Gerente Geral; </w:t>
      </w:r>
    </w:p>
    <w:p w14:paraId="76E0727B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Secretária do Colegiado; e </w:t>
      </w:r>
    </w:p>
    <w:p w14:paraId="1B94CF4C" w14:textId="77777777" w:rsidR="005A5882" w:rsidRPr="003A73C4" w:rsidRDefault="005A5882" w:rsidP="005A5882">
      <w:pPr>
        <w:pStyle w:val="Corpodetexto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Secretário Técnico e Administrativo.</w:t>
      </w:r>
    </w:p>
    <w:p w14:paraId="7C9DAEC6" w14:textId="77777777" w:rsidR="005A5882" w:rsidRPr="003A73C4" w:rsidRDefault="005A5882" w:rsidP="005A5882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7B6E0F11" w14:textId="3B2ABC89" w:rsidR="001F2A97" w:rsidRPr="003A73C4" w:rsidRDefault="001F2A97" w:rsidP="009844D5">
      <w:pPr>
        <w:pStyle w:val="Corpodetexto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As funções gratificadas abrangidas por essa Portaria são:</w:t>
      </w:r>
    </w:p>
    <w:p w14:paraId="2F3AC13F" w14:textId="77777777" w:rsidR="0071638C" w:rsidRPr="003A73C4" w:rsidRDefault="0071638C" w:rsidP="0071638C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4844F02B" w14:textId="77777777" w:rsidR="001F2A97" w:rsidRPr="003A73C4" w:rsidRDefault="001F2A97" w:rsidP="009844D5">
      <w:pPr>
        <w:pStyle w:val="Corpodetexto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Fiscal de Obras;</w:t>
      </w:r>
    </w:p>
    <w:p w14:paraId="17BE782B" w14:textId="77777777" w:rsidR="001F2A97" w:rsidRPr="003A73C4" w:rsidRDefault="001F2A97" w:rsidP="009844D5">
      <w:pPr>
        <w:pStyle w:val="Corpodetexto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Membro da Equipe de Apoio; </w:t>
      </w:r>
    </w:p>
    <w:p w14:paraId="0114B53C" w14:textId="77777777" w:rsidR="001F2A97" w:rsidRPr="003A73C4" w:rsidRDefault="001F2A97" w:rsidP="009844D5">
      <w:pPr>
        <w:pStyle w:val="Corpodetexto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Ouvidor; </w:t>
      </w:r>
    </w:p>
    <w:p w14:paraId="12796756" w14:textId="77777777" w:rsidR="001F2A97" w:rsidRPr="003A73C4" w:rsidRDefault="001F2A97" w:rsidP="009844D5">
      <w:pPr>
        <w:pStyle w:val="Corpodetexto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color w:val="FF0000"/>
          <w:sz w:val="22"/>
          <w:szCs w:val="22"/>
        </w:rPr>
      </w:pPr>
      <w:r w:rsidRPr="003A73C4">
        <w:rPr>
          <w:sz w:val="22"/>
          <w:szCs w:val="22"/>
        </w:rPr>
        <w:t>Pregoeiro e/ou Agente de Contratação; e</w:t>
      </w:r>
    </w:p>
    <w:p w14:paraId="567E0BFC" w14:textId="77777777" w:rsidR="001F2A97" w:rsidRPr="003A73C4" w:rsidRDefault="001F2A97" w:rsidP="009844D5">
      <w:pPr>
        <w:pStyle w:val="Corpodetexto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color w:val="FF0000"/>
          <w:sz w:val="22"/>
          <w:szCs w:val="22"/>
        </w:rPr>
      </w:pPr>
      <w:r w:rsidRPr="003A73C4">
        <w:rPr>
          <w:sz w:val="22"/>
          <w:szCs w:val="22"/>
        </w:rPr>
        <w:t>Presidente da Comissão Permanente de Licitação.</w:t>
      </w:r>
    </w:p>
    <w:p w14:paraId="3C9E9B4D" w14:textId="77777777" w:rsidR="001F2A97" w:rsidRPr="003A73C4" w:rsidRDefault="001F2A97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color w:val="FF0000"/>
          <w:sz w:val="22"/>
          <w:szCs w:val="22"/>
        </w:rPr>
      </w:pPr>
    </w:p>
    <w:p w14:paraId="2BB8A58D" w14:textId="77777777" w:rsidR="001F2A97" w:rsidRPr="003A73C4" w:rsidRDefault="001F2A97" w:rsidP="00202904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center"/>
        <w:rPr>
          <w:sz w:val="22"/>
          <w:szCs w:val="22"/>
        </w:rPr>
      </w:pPr>
      <w:r w:rsidRPr="003A73C4">
        <w:rPr>
          <w:sz w:val="22"/>
          <w:szCs w:val="22"/>
        </w:rPr>
        <w:t>CAPÍTULO II</w:t>
      </w:r>
    </w:p>
    <w:p w14:paraId="65B3DE1F" w14:textId="77777777" w:rsidR="001F2A97" w:rsidRPr="003A73C4" w:rsidRDefault="001F2A97" w:rsidP="00202904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center"/>
        <w:rPr>
          <w:sz w:val="22"/>
          <w:szCs w:val="22"/>
        </w:rPr>
      </w:pPr>
      <w:r w:rsidRPr="003A73C4">
        <w:rPr>
          <w:sz w:val="22"/>
          <w:szCs w:val="22"/>
        </w:rPr>
        <w:t>DA JORNADA DE TRABALHO</w:t>
      </w:r>
    </w:p>
    <w:p w14:paraId="52174180" w14:textId="77777777" w:rsidR="001F2A97" w:rsidRPr="003A73C4" w:rsidRDefault="001F2A97" w:rsidP="00202904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584248B6" w14:textId="77777777" w:rsidR="001F2A97" w:rsidRPr="003A73C4" w:rsidRDefault="001F2A97" w:rsidP="00202904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43904FAA" w14:textId="00FD3631" w:rsidR="00311791" w:rsidRPr="003A73C4" w:rsidRDefault="00311791" w:rsidP="00202904">
      <w:pPr>
        <w:pStyle w:val="Corpodetexto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 jornada de trabalho para cada cargo</w:t>
      </w:r>
      <w:r w:rsidR="003B4001" w:rsidRPr="003A73C4">
        <w:rPr>
          <w:sz w:val="22"/>
          <w:szCs w:val="22"/>
        </w:rPr>
        <w:t>, emprego e função</w:t>
      </w:r>
      <w:r w:rsidRPr="003A73C4">
        <w:rPr>
          <w:sz w:val="22"/>
          <w:szCs w:val="22"/>
        </w:rPr>
        <w:t xml:space="preserve"> </w:t>
      </w:r>
      <w:r w:rsidR="003B4001" w:rsidRPr="003A73C4">
        <w:rPr>
          <w:sz w:val="22"/>
          <w:szCs w:val="22"/>
        </w:rPr>
        <w:t>é</w:t>
      </w:r>
      <w:r w:rsidRPr="003A73C4">
        <w:rPr>
          <w:sz w:val="22"/>
          <w:szCs w:val="22"/>
        </w:rPr>
        <w:t xml:space="preserve"> a estabelecida </w:t>
      </w:r>
      <w:r w:rsidR="009C1552" w:rsidRPr="003A73C4">
        <w:rPr>
          <w:sz w:val="22"/>
          <w:szCs w:val="22"/>
        </w:rPr>
        <w:t>por seu contrato de trabalho</w:t>
      </w:r>
      <w:r w:rsidRPr="003A73C4">
        <w:rPr>
          <w:sz w:val="22"/>
          <w:szCs w:val="22"/>
        </w:rPr>
        <w:t>, em consonância com a legislação trabalhista vigente e com as regras descritas nos instrumentos normativos internos de gestão de pessoas do CAU/DF</w:t>
      </w:r>
      <w:r w:rsidR="003B4001" w:rsidRPr="003A73C4">
        <w:rPr>
          <w:sz w:val="22"/>
          <w:szCs w:val="22"/>
        </w:rPr>
        <w:t>, conforme segue:</w:t>
      </w:r>
    </w:p>
    <w:p w14:paraId="110BD0DD" w14:textId="77777777" w:rsidR="005036A3" w:rsidRPr="003A73C4" w:rsidRDefault="005036A3" w:rsidP="00202904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4222EC14" w14:textId="7AF072F9" w:rsidR="005036A3" w:rsidRPr="003A73C4" w:rsidRDefault="005036A3" w:rsidP="00202904">
      <w:pPr>
        <w:pStyle w:val="Corpodetexto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color w:val="FF0000"/>
          <w:sz w:val="22"/>
          <w:szCs w:val="22"/>
        </w:rPr>
      </w:pPr>
      <w:r w:rsidRPr="003A73C4">
        <w:rPr>
          <w:sz w:val="22"/>
          <w:szCs w:val="22"/>
        </w:rPr>
        <w:t>Jornada de 30 (trinta) horas semanais, para os empregados abrangidos pelo § 1º do art. 2º desse instrumento;</w:t>
      </w:r>
    </w:p>
    <w:p w14:paraId="0A0D7C14" w14:textId="77777777" w:rsidR="00202904" w:rsidRPr="003A73C4" w:rsidRDefault="00202904" w:rsidP="00202904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color w:val="FF0000"/>
          <w:sz w:val="22"/>
          <w:szCs w:val="22"/>
        </w:rPr>
      </w:pPr>
    </w:p>
    <w:p w14:paraId="50C78837" w14:textId="234E03EA" w:rsidR="005036A3" w:rsidRPr="003A73C4" w:rsidRDefault="005036A3" w:rsidP="00202904">
      <w:pPr>
        <w:pStyle w:val="Corpodetexto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Jornada de 40 (quarenta) horas semanais, para os empregados abrangidos pelos §§ 2º e 3º do art. 2º desse instrumento.</w:t>
      </w:r>
    </w:p>
    <w:p w14:paraId="215F0655" w14:textId="77777777" w:rsidR="00202904" w:rsidRPr="003A73C4" w:rsidRDefault="00202904" w:rsidP="00202904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11C194BA" w14:textId="43EB28EA" w:rsidR="005036A3" w:rsidRPr="003A73C4" w:rsidRDefault="005036A3" w:rsidP="00202904">
      <w:pPr>
        <w:pStyle w:val="Corpodetexto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 jornada de trabalho a que se refere esse artigo deverá ser cumprida de segunda a sexta-feira, das 9h às 18h.</w:t>
      </w:r>
    </w:p>
    <w:p w14:paraId="5F39CEFD" w14:textId="77777777" w:rsidR="00202904" w:rsidRPr="003A73C4" w:rsidRDefault="00202904" w:rsidP="00202904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4A7368E1" w14:textId="7B9C7E22" w:rsidR="005036A3" w:rsidRPr="003A73C4" w:rsidRDefault="005036A3" w:rsidP="0061185D">
      <w:pPr>
        <w:pStyle w:val="Corpodetexto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Cabe às chefias imediatas a definição e controle do início e término da jornada de trabalho e intervalo intrajornada de sua equipe ou Setor, submetendo, para conhecimento, à Gerência Geral.</w:t>
      </w:r>
    </w:p>
    <w:p w14:paraId="6579C489" w14:textId="77777777" w:rsidR="005036A3" w:rsidRPr="003A73C4" w:rsidRDefault="005036A3" w:rsidP="0061185D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0BCC57E1" w14:textId="66C97103" w:rsidR="003B4001" w:rsidRPr="003A73C4" w:rsidRDefault="003B4001" w:rsidP="0061185D">
      <w:pPr>
        <w:pStyle w:val="Corpodetexto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Os empregados em comissão e detento</w:t>
      </w:r>
      <w:r w:rsidR="0019352A" w:rsidRPr="003A73C4">
        <w:rPr>
          <w:sz w:val="22"/>
          <w:szCs w:val="22"/>
        </w:rPr>
        <w:t xml:space="preserve">res de funções gratificadas, </w:t>
      </w:r>
      <w:r w:rsidR="00C76E22" w:rsidRPr="003A73C4">
        <w:rPr>
          <w:sz w:val="22"/>
          <w:szCs w:val="22"/>
        </w:rPr>
        <w:t xml:space="preserve">ficam </w:t>
      </w:r>
      <w:r w:rsidR="0019352A" w:rsidRPr="003A73C4">
        <w:rPr>
          <w:sz w:val="22"/>
          <w:szCs w:val="22"/>
        </w:rPr>
        <w:t>submetidos</w:t>
      </w:r>
      <w:r w:rsidR="009F1482" w:rsidRPr="003A73C4">
        <w:rPr>
          <w:sz w:val="22"/>
          <w:szCs w:val="22"/>
        </w:rPr>
        <w:t xml:space="preserve">, sem prejuízo do </w:t>
      </w:r>
      <w:r w:rsidR="009F1482" w:rsidRPr="003A73C4">
        <w:rPr>
          <w:sz w:val="22"/>
          <w:szCs w:val="22"/>
        </w:rPr>
        <w:lastRenderedPageBreak/>
        <w:t xml:space="preserve">disposto no </w:t>
      </w:r>
      <w:r w:rsidR="00EB1B0B" w:rsidRPr="003A73C4">
        <w:rPr>
          <w:sz w:val="22"/>
          <w:szCs w:val="22"/>
        </w:rPr>
        <w:t>i</w:t>
      </w:r>
      <w:r w:rsidR="00F7224C" w:rsidRPr="003A73C4">
        <w:rPr>
          <w:sz w:val="22"/>
          <w:szCs w:val="22"/>
        </w:rPr>
        <w:t>nciso II</w:t>
      </w:r>
      <w:r w:rsidR="00EB1B0B" w:rsidRPr="003A73C4">
        <w:rPr>
          <w:sz w:val="22"/>
          <w:szCs w:val="22"/>
        </w:rPr>
        <w:t xml:space="preserve"> </w:t>
      </w:r>
      <w:r w:rsidR="009549A6" w:rsidRPr="003A73C4">
        <w:rPr>
          <w:sz w:val="22"/>
          <w:szCs w:val="22"/>
        </w:rPr>
        <w:t xml:space="preserve">do </w:t>
      </w:r>
      <w:r w:rsidR="00EB1B0B" w:rsidRPr="003A73C4">
        <w:rPr>
          <w:sz w:val="22"/>
          <w:szCs w:val="22"/>
        </w:rPr>
        <w:t>a</w:t>
      </w:r>
      <w:r w:rsidR="009549A6" w:rsidRPr="003A73C4">
        <w:rPr>
          <w:sz w:val="22"/>
          <w:szCs w:val="22"/>
        </w:rPr>
        <w:t>rt. 3º desse instrumento,</w:t>
      </w:r>
      <w:r w:rsidR="0019352A" w:rsidRPr="003A73C4">
        <w:rPr>
          <w:sz w:val="22"/>
          <w:szCs w:val="22"/>
        </w:rPr>
        <w:t xml:space="preserve"> ao regime de dedicação integral.</w:t>
      </w:r>
    </w:p>
    <w:p w14:paraId="179512F9" w14:textId="77777777" w:rsidR="0061185D" w:rsidRPr="003A73C4" w:rsidRDefault="0061185D" w:rsidP="0061185D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73C6024E" w14:textId="78CBCF8D" w:rsidR="0061185D" w:rsidRPr="003A73C4" w:rsidRDefault="0061185D" w:rsidP="0061185D">
      <w:pPr>
        <w:pStyle w:val="PargrafodaLista"/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</w:pPr>
      <w:r w:rsidRPr="003A73C4">
        <w:t xml:space="preserve">Entende-se por regime de dedicação integral, no âmbito do CAU/DF, o disposto no inciso II e parágrafo único do art. 62 da </w:t>
      </w:r>
      <w:r w:rsidRPr="003A73C4">
        <w:rPr>
          <w:shd w:val="clear" w:color="auto" w:fill="FFFFFF"/>
        </w:rPr>
        <w:t>CLT</w:t>
      </w:r>
      <w:r w:rsidRPr="003A73C4">
        <w:t>.</w:t>
      </w:r>
    </w:p>
    <w:p w14:paraId="7792EEF1" w14:textId="77777777" w:rsidR="0061185D" w:rsidRPr="003A73C4" w:rsidRDefault="0061185D" w:rsidP="0061185D">
      <w:pPr>
        <w:pStyle w:val="PargrafodaLista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</w:pPr>
    </w:p>
    <w:p w14:paraId="2B192516" w14:textId="68DD7E5C" w:rsidR="0061185D" w:rsidRPr="003A73C4" w:rsidRDefault="0061185D" w:rsidP="0061185D">
      <w:pPr>
        <w:pStyle w:val="PargrafodaLista"/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</w:pPr>
      <w:r w:rsidRPr="003A73C4">
        <w:t>Os empregados públicos efetivos, abrangidos por esse artigo, farão jus ao valor do respectivo salário, acrescido de 40% (quarenta porcento) do salário efetivo, de acordo com o parágrafo único do art. 62 da</w:t>
      </w:r>
      <w:r w:rsidRPr="003A73C4">
        <w:rPr>
          <w:shd w:val="clear" w:color="auto" w:fill="FFFFFF"/>
        </w:rPr>
        <w:t xml:space="preserve"> </w:t>
      </w:r>
      <w:r w:rsidRPr="003A73C4">
        <w:t>CLT, com valores e regulamentação dispostos em Portaria Normativa específica para esse fim.</w:t>
      </w:r>
    </w:p>
    <w:p w14:paraId="49B2752C" w14:textId="77777777" w:rsidR="0061185D" w:rsidRPr="003A73C4" w:rsidRDefault="0061185D" w:rsidP="0061185D">
      <w:pPr>
        <w:pStyle w:val="PargrafodaLista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</w:pPr>
    </w:p>
    <w:p w14:paraId="3B7D222C" w14:textId="6222847E" w:rsidR="00980052" w:rsidRPr="003A73C4" w:rsidRDefault="00980052" w:rsidP="0061185D">
      <w:pPr>
        <w:pStyle w:val="Corpodetexto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O regime de dedicação integra</w:t>
      </w:r>
      <w:r w:rsidR="00C9186D" w:rsidRPr="003A73C4">
        <w:rPr>
          <w:sz w:val="22"/>
          <w:szCs w:val="22"/>
        </w:rPr>
        <w:t>l</w:t>
      </w:r>
      <w:r w:rsidRPr="003A73C4">
        <w:rPr>
          <w:sz w:val="22"/>
          <w:szCs w:val="22"/>
        </w:rPr>
        <w:t xml:space="preserve"> implica</w:t>
      </w:r>
      <w:r w:rsidR="00C9186D" w:rsidRPr="003A73C4">
        <w:rPr>
          <w:sz w:val="22"/>
          <w:szCs w:val="22"/>
        </w:rPr>
        <w:t>, ainda,</w:t>
      </w:r>
      <w:r w:rsidRPr="003A73C4">
        <w:rPr>
          <w:sz w:val="22"/>
          <w:szCs w:val="22"/>
        </w:rPr>
        <w:t xml:space="preserve"> a</w:t>
      </w:r>
      <w:r w:rsidR="00C9186D" w:rsidRPr="003A73C4">
        <w:rPr>
          <w:sz w:val="22"/>
          <w:szCs w:val="22"/>
        </w:rPr>
        <w:t xml:space="preserve"> realização de necessidade imperiosa do CAU/DF, em consonância com suas atribuições institucionais e regimentais, exclusivamente em face de:</w:t>
      </w:r>
    </w:p>
    <w:p w14:paraId="08E0C1EC" w14:textId="77777777" w:rsidR="0061185D" w:rsidRPr="003A73C4" w:rsidRDefault="0061185D" w:rsidP="0061185D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70C40B76" w14:textId="7DE7B503" w:rsidR="0061185D" w:rsidRPr="003A73C4" w:rsidRDefault="0061185D" w:rsidP="0061185D">
      <w:pPr>
        <w:pStyle w:val="Corpodetexto"/>
        <w:numPr>
          <w:ilvl w:val="0"/>
          <w:numId w:val="18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motivo de força maior;</w:t>
      </w:r>
    </w:p>
    <w:p w14:paraId="2BF8B411" w14:textId="20289F57" w:rsidR="0061185D" w:rsidRPr="003A73C4" w:rsidRDefault="0061185D" w:rsidP="0061185D">
      <w:pPr>
        <w:pStyle w:val="Corpodetexto"/>
        <w:numPr>
          <w:ilvl w:val="0"/>
          <w:numId w:val="18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</w:t>
      </w:r>
      <w:r w:rsidRPr="003A73C4">
        <w:rPr>
          <w:color w:val="000000"/>
          <w:sz w:val="22"/>
          <w:szCs w:val="22"/>
          <w:shd w:val="clear" w:color="auto" w:fill="FFFFFF"/>
        </w:rPr>
        <w:t>tender à realização ou conclusão de serviços inadiáveis, ou;</w:t>
      </w:r>
    </w:p>
    <w:p w14:paraId="7F20AFF0" w14:textId="08AC04BD" w:rsidR="0061185D" w:rsidRPr="003A73C4" w:rsidRDefault="0061185D" w:rsidP="0061185D">
      <w:pPr>
        <w:pStyle w:val="Corpodetexto"/>
        <w:numPr>
          <w:ilvl w:val="0"/>
          <w:numId w:val="18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inexecução que possa acarretar prejuízo manifesto ao CAU/DF.</w:t>
      </w:r>
    </w:p>
    <w:p w14:paraId="2FCD7A70" w14:textId="77777777" w:rsidR="00322C2B" w:rsidRPr="003A73C4" w:rsidRDefault="00322C2B" w:rsidP="00322C2B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240A7A22" w14:textId="300E4DDA" w:rsidR="0061185D" w:rsidRPr="003A73C4" w:rsidRDefault="0061185D" w:rsidP="00322C2B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Parágrafo único. Qualquer necessidade imperiosa do CAU/DF deve estar exclusivamente balisada no interesse público e nos princípios da administração pública previstos no art. 37 da Constituição Federal.</w:t>
      </w:r>
    </w:p>
    <w:p w14:paraId="637D6A75" w14:textId="77777777" w:rsidR="0061185D" w:rsidRPr="003A73C4" w:rsidRDefault="0061185D" w:rsidP="0061185D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464E12C5" w14:textId="672EC990" w:rsidR="00203DFB" w:rsidRPr="003A73C4" w:rsidRDefault="00203DFB" w:rsidP="006F6FB4">
      <w:pPr>
        <w:pStyle w:val="Corpodetexto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Em nenhuma hipótese será permitida a realização de atividades de estágio além da jornada definida no contrato de estágio.</w:t>
      </w:r>
    </w:p>
    <w:p w14:paraId="0D761729" w14:textId="77777777" w:rsidR="00133C1E" w:rsidRPr="003A73C4" w:rsidRDefault="00133C1E" w:rsidP="006F6FB4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06633CE4" w14:textId="77777777" w:rsidR="00133C1E" w:rsidRPr="003A73C4" w:rsidRDefault="00133C1E" w:rsidP="006F6FB4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center"/>
        <w:rPr>
          <w:sz w:val="22"/>
          <w:szCs w:val="22"/>
        </w:rPr>
      </w:pPr>
      <w:r w:rsidRPr="003A73C4">
        <w:rPr>
          <w:sz w:val="22"/>
          <w:szCs w:val="22"/>
        </w:rPr>
        <w:t>CAPÍTULO II</w:t>
      </w:r>
    </w:p>
    <w:p w14:paraId="2823A4C3" w14:textId="77777777" w:rsidR="00133C1E" w:rsidRPr="003A73C4" w:rsidRDefault="00133C1E" w:rsidP="006F6FB4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center"/>
        <w:rPr>
          <w:sz w:val="22"/>
          <w:szCs w:val="22"/>
        </w:rPr>
      </w:pPr>
      <w:r w:rsidRPr="003A73C4">
        <w:rPr>
          <w:sz w:val="22"/>
          <w:szCs w:val="22"/>
        </w:rPr>
        <w:t>DO CONTROLE ELETRÔNICO DE JORNADA DE TRABALHO E A AFERIÇÃO DE FREQUÊNCIA</w:t>
      </w:r>
    </w:p>
    <w:p w14:paraId="19B94C29" w14:textId="77777777" w:rsidR="00133C1E" w:rsidRPr="003A73C4" w:rsidRDefault="00133C1E" w:rsidP="006F6FB4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0F3738D9" w14:textId="235BE330" w:rsidR="00CB5348" w:rsidRPr="003A73C4" w:rsidRDefault="0028180E" w:rsidP="006F6FB4">
      <w:pPr>
        <w:pStyle w:val="Corpodetexto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Fica estabelecido o controle eletrônico de frequência dos empregados públicos d</w:t>
      </w:r>
      <w:r w:rsidR="00EB1B0B" w:rsidRPr="003A73C4">
        <w:rPr>
          <w:sz w:val="22"/>
          <w:szCs w:val="22"/>
        </w:rPr>
        <w:t>o CAU/DF</w:t>
      </w:r>
      <w:r w:rsidRPr="003A73C4">
        <w:rPr>
          <w:sz w:val="22"/>
          <w:szCs w:val="22"/>
        </w:rPr>
        <w:t>, com identificação biométrica e registro de geolocalização.</w:t>
      </w:r>
    </w:p>
    <w:p w14:paraId="43C0184D" w14:textId="77777777" w:rsidR="006F6FB4" w:rsidRPr="003A73C4" w:rsidRDefault="006F6FB4" w:rsidP="006F6FB4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5DB2962A" w14:textId="1D038D47" w:rsidR="006F6FB4" w:rsidRPr="003A73C4" w:rsidRDefault="006F6FB4" w:rsidP="006F6FB4">
      <w:pPr>
        <w:pStyle w:val="Corpodetexto"/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Entende-se por identificação biométrica (biometria) a capacidade dos instrumentos de controle de frequência de garantir aplicação de métricas a atributos biológicos, para fins de aferição e identificação do colaborador, podendo ser por impressão digital ou reconhecimento facial, utilizando-se dados pré-cadastrados nos bancos de dados do CAU/DF.</w:t>
      </w:r>
    </w:p>
    <w:p w14:paraId="3BCA9F57" w14:textId="77777777" w:rsidR="0069785C" w:rsidRPr="003A73C4" w:rsidRDefault="0069785C" w:rsidP="0069785C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2737A007" w14:textId="16BFFDAC" w:rsidR="006F6FB4" w:rsidRPr="003A73C4" w:rsidRDefault="006F6FB4" w:rsidP="006F6FB4">
      <w:pPr>
        <w:pStyle w:val="Corpodetexto"/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Entende-se por registro de geolocalização a indicação e aferição de data, horário e local, feito pelo próprio instrumento de controle, no momento do registro de frequência, pelo colaborador.</w:t>
      </w:r>
    </w:p>
    <w:p w14:paraId="7307F3BC" w14:textId="77777777" w:rsidR="0069785C" w:rsidRPr="003A73C4" w:rsidRDefault="0069785C" w:rsidP="0069785C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1C02ED0F" w14:textId="410E2BB7" w:rsidR="006F6FB4" w:rsidRPr="003A73C4" w:rsidRDefault="006F6FB4" w:rsidP="006F6FB4">
      <w:pPr>
        <w:pStyle w:val="Corpodetexto"/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color w:val="FF0000"/>
          <w:sz w:val="22"/>
          <w:szCs w:val="22"/>
        </w:rPr>
      </w:pPr>
      <w:r w:rsidRPr="003A73C4">
        <w:rPr>
          <w:sz w:val="22"/>
          <w:szCs w:val="22"/>
        </w:rPr>
        <w:t xml:space="preserve">O controle e aferição de jornada e frequência será feito mediante sistema informatizado que contenha os métodos de aferição e identificação descritos nos parágrafos anteriores e que possa ser utilizado, de maneira padronizada, por todos os colaboradores. </w:t>
      </w:r>
    </w:p>
    <w:p w14:paraId="21D1C282" w14:textId="77777777" w:rsidR="0069785C" w:rsidRPr="003A73C4" w:rsidRDefault="0069785C" w:rsidP="0069785C">
      <w:pPr>
        <w:rPr>
          <w:color w:val="FF0000"/>
        </w:rPr>
      </w:pPr>
    </w:p>
    <w:p w14:paraId="374D1AFD" w14:textId="6E7C468F" w:rsidR="006F6FB4" w:rsidRPr="003A73C4" w:rsidRDefault="006F6FB4" w:rsidP="0069785C">
      <w:pPr>
        <w:pStyle w:val="Corpodetexto"/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color w:val="FF0000"/>
          <w:sz w:val="22"/>
          <w:szCs w:val="22"/>
        </w:rPr>
      </w:pPr>
      <w:r w:rsidRPr="003A73C4">
        <w:rPr>
          <w:sz w:val="22"/>
          <w:szCs w:val="22"/>
        </w:rPr>
        <w:t>A verificação da assiduidade e da pontualidade, no âmbito das avaliações periódicas de desempenho, para fins das Progressões Funcionais e Promoções, nos termos do Plano de Empregos, Carreiras e Salários, observará, no que couber, o disposto nessa Portaria.</w:t>
      </w:r>
    </w:p>
    <w:p w14:paraId="5BD5E311" w14:textId="77777777" w:rsidR="006F6FB4" w:rsidRPr="003A73C4" w:rsidRDefault="006F6FB4" w:rsidP="0069785C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57E5A5B3" w14:textId="44C5CFA3" w:rsidR="00FD11DB" w:rsidRPr="003A73C4" w:rsidRDefault="14B14271" w:rsidP="0069785C">
      <w:pPr>
        <w:pStyle w:val="Corpodetexto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O registro de frequência será realizado mediante anotação manual do colaborador</w:t>
      </w:r>
      <w:r w:rsidR="1617A142" w:rsidRPr="003A73C4">
        <w:rPr>
          <w:sz w:val="22"/>
          <w:szCs w:val="22"/>
        </w:rPr>
        <w:t>,</w:t>
      </w:r>
      <w:r w:rsidRPr="003A73C4">
        <w:rPr>
          <w:sz w:val="22"/>
          <w:szCs w:val="22"/>
        </w:rPr>
        <w:t xml:space="preserve"> </w:t>
      </w:r>
      <w:r w:rsidR="094BA60E" w:rsidRPr="003A73C4">
        <w:rPr>
          <w:sz w:val="22"/>
          <w:szCs w:val="22"/>
        </w:rPr>
        <w:t>no sistema informatizado de controle eletrônico de jornada e aferição de frequência, observado o</w:t>
      </w:r>
      <w:r w:rsidR="0D1CED6F" w:rsidRPr="003A73C4">
        <w:rPr>
          <w:sz w:val="22"/>
          <w:szCs w:val="22"/>
        </w:rPr>
        <w:t>s</w:t>
      </w:r>
      <w:r w:rsidR="094BA60E" w:rsidRPr="003A73C4">
        <w:rPr>
          <w:sz w:val="22"/>
          <w:szCs w:val="22"/>
        </w:rPr>
        <w:t xml:space="preserve"> </w:t>
      </w:r>
      <w:r w:rsidR="6E1453EE" w:rsidRPr="003A73C4">
        <w:rPr>
          <w:sz w:val="22"/>
          <w:szCs w:val="22"/>
        </w:rPr>
        <w:t>a</w:t>
      </w:r>
      <w:r w:rsidR="094BA60E" w:rsidRPr="003A73C4">
        <w:rPr>
          <w:sz w:val="22"/>
          <w:szCs w:val="22"/>
        </w:rPr>
        <w:t>rt. 3</w:t>
      </w:r>
      <w:r w:rsidR="0D1CED6F" w:rsidRPr="003A73C4">
        <w:rPr>
          <w:sz w:val="22"/>
          <w:szCs w:val="22"/>
        </w:rPr>
        <w:t>º</w:t>
      </w:r>
      <w:r w:rsidR="094BA60E" w:rsidRPr="003A73C4">
        <w:rPr>
          <w:sz w:val="22"/>
          <w:szCs w:val="22"/>
        </w:rPr>
        <w:t xml:space="preserve"> </w:t>
      </w:r>
      <w:r w:rsidR="58891E5C" w:rsidRPr="003A73C4">
        <w:rPr>
          <w:sz w:val="22"/>
          <w:szCs w:val="22"/>
        </w:rPr>
        <w:t>e 9</w:t>
      </w:r>
      <w:r w:rsidR="0D1CED6F" w:rsidRPr="003A73C4">
        <w:rPr>
          <w:sz w:val="22"/>
          <w:szCs w:val="22"/>
        </w:rPr>
        <w:t xml:space="preserve">º </w:t>
      </w:r>
      <w:r w:rsidR="094BA60E" w:rsidRPr="003A73C4">
        <w:rPr>
          <w:sz w:val="22"/>
          <w:szCs w:val="22"/>
        </w:rPr>
        <w:t>dessa Portaria.</w:t>
      </w:r>
    </w:p>
    <w:p w14:paraId="3DD0B656" w14:textId="77777777" w:rsidR="0069785C" w:rsidRPr="003A73C4" w:rsidRDefault="0069785C" w:rsidP="0069785C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2E8E72C5" w14:textId="6E4D6DC0" w:rsidR="0069785C" w:rsidRPr="003A73C4" w:rsidRDefault="0069785C" w:rsidP="0069785C">
      <w:pPr>
        <w:pStyle w:val="Corpodetexto"/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O horário de início e de término da jornada de trabalho dos empregados públicos, bem como do intervalo intrajornada, serão definidos e controlados pela chefia imediata.</w:t>
      </w:r>
    </w:p>
    <w:p w14:paraId="4136471D" w14:textId="77777777" w:rsidR="0069785C" w:rsidRPr="003A73C4" w:rsidRDefault="0069785C" w:rsidP="0069785C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29D5CE0D" w14:textId="1B152F48" w:rsidR="0069785C" w:rsidRPr="003A73C4" w:rsidRDefault="0069785C" w:rsidP="0069785C">
      <w:pPr>
        <w:pStyle w:val="Corpodetexto"/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Na ausência ou indisponibilidade excepcional das ferramentas eletrônicas de controle de jornada, caberá à chefia imediata realizar o controle de frequência da sua equipe ou setor, submetendo, posteriormente, ao setor responsável pelo controle de frequência.</w:t>
      </w:r>
    </w:p>
    <w:p w14:paraId="6BCEF7A3" w14:textId="77777777" w:rsidR="0069785C" w:rsidRPr="003A73C4" w:rsidRDefault="0069785C" w:rsidP="0069785C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307D91BD" w14:textId="57C644A5" w:rsidR="0069785C" w:rsidRPr="003A73C4" w:rsidRDefault="0069785C" w:rsidP="00385C72">
      <w:pPr>
        <w:pStyle w:val="Corpodetexto"/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Todo o controle de frequência deverá constar no sistema informatizado de controle eletrônico de jornada, mesmo em casos de indisponibilidade excepcional desse sistema, caso em que a aferição do controle de jornada deverá ser registrada posteriormente, de forma justificada, observado o disposto no parágrafo anterior.</w:t>
      </w:r>
    </w:p>
    <w:p w14:paraId="0AB9BB41" w14:textId="77777777" w:rsidR="0069785C" w:rsidRPr="003A73C4" w:rsidRDefault="0069785C" w:rsidP="0069785C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591A8D91" w14:textId="30ABC42D" w:rsidR="007D56A5" w:rsidRPr="003A73C4" w:rsidRDefault="60EF5578" w:rsidP="002F08D6">
      <w:pPr>
        <w:pStyle w:val="Corpodetexto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Aos empregados públicos abrangidos pelos §§ 2º e 3º do art. 2º desta Portaria, a critério da gerência imediata, será facultado o registro de frequência no sistema eletrônico de controle de jornada, caso em que a aferição de frequência deverá ser substituída por relatório de atividades, e submetido à Gerência Geral, no último dia do mês, devendo constar a especificação do serviço a ser executado e o prazo para a sua conclusão.</w:t>
      </w:r>
    </w:p>
    <w:p w14:paraId="6ECAB29C" w14:textId="77777777" w:rsidR="00653F6E" w:rsidRPr="003A73C4" w:rsidRDefault="00653F6E" w:rsidP="002F08D6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3BAB8BA1" w14:textId="335BB03C" w:rsidR="00653F6E" w:rsidRPr="003A73C4" w:rsidRDefault="002F08D6" w:rsidP="000816D6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Parágrafo único.</w:t>
      </w:r>
      <w:r w:rsidR="00653F6E" w:rsidRPr="003A73C4">
        <w:rPr>
          <w:sz w:val="22"/>
          <w:szCs w:val="22"/>
        </w:rPr>
        <w:t xml:space="preserve"> Compete à chefia imediata o controle do relatório de atividades, podendo, para isso, orientar seu setor ou equipe sobre a metodologia para atestar a assiduidade e o efetivo cumprimento da jornada de trabalho.</w:t>
      </w:r>
    </w:p>
    <w:p w14:paraId="168D9634" w14:textId="77777777" w:rsidR="00653F6E" w:rsidRPr="003A73C4" w:rsidRDefault="00653F6E" w:rsidP="000816D6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652CAABA" w14:textId="4ADE67FF" w:rsidR="000C60E1" w:rsidRPr="003A73C4" w:rsidRDefault="00653F6E" w:rsidP="000816D6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Art. 10</w:t>
      </w:r>
      <w:r w:rsidR="0043649F" w:rsidRPr="003A73C4">
        <w:rPr>
          <w:sz w:val="22"/>
          <w:szCs w:val="22"/>
        </w:rPr>
        <w:t xml:space="preserve">. </w:t>
      </w:r>
      <w:r w:rsidR="4AA4B84C" w:rsidRPr="003A73C4">
        <w:rPr>
          <w:sz w:val="22"/>
          <w:szCs w:val="22"/>
        </w:rPr>
        <w:t>Sem prejuízo de outras responsabilidades que lhe sejam atribuídas, os empregados públicos des</w:t>
      </w:r>
      <w:r w:rsidR="715266AE" w:rsidRPr="003A73C4">
        <w:rPr>
          <w:sz w:val="22"/>
          <w:szCs w:val="22"/>
        </w:rPr>
        <w:t>t</w:t>
      </w:r>
      <w:r w:rsidR="4AA4B84C" w:rsidRPr="003A73C4">
        <w:rPr>
          <w:sz w:val="22"/>
          <w:szCs w:val="22"/>
        </w:rPr>
        <w:t>e Conselho</w:t>
      </w:r>
      <w:r w:rsidR="40D13D17" w:rsidRPr="003A73C4">
        <w:rPr>
          <w:sz w:val="22"/>
          <w:szCs w:val="22"/>
        </w:rPr>
        <w:t xml:space="preserve"> deverão:</w:t>
      </w:r>
    </w:p>
    <w:p w14:paraId="636857FE" w14:textId="77777777" w:rsidR="002F08D6" w:rsidRPr="003A73C4" w:rsidRDefault="002F08D6" w:rsidP="000816D6">
      <w:pPr>
        <w:pStyle w:val="Corpodetexto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6CB69B8B" w14:textId="50A1930C" w:rsidR="00355ADA" w:rsidRPr="003A73C4" w:rsidRDefault="40D13D17" w:rsidP="000816D6">
      <w:pPr>
        <w:pStyle w:val="Corpodetexto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Registar no sistema eletrônico de controle de jornada e submeter à chefia imediata, para avaliação e homologação:</w:t>
      </w:r>
    </w:p>
    <w:p w14:paraId="0AD1CC84" w14:textId="77777777" w:rsidR="002F08D6" w:rsidRPr="003A73C4" w:rsidRDefault="002F08D6" w:rsidP="000816D6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2A26A468" w14:textId="77777777" w:rsidR="002F08D6" w:rsidRPr="003A73C4" w:rsidRDefault="002F08D6" w:rsidP="000816D6">
      <w:pPr>
        <w:pStyle w:val="Corpodetexto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as justificativas de faltas;</w:t>
      </w:r>
    </w:p>
    <w:p w14:paraId="277DEDBE" w14:textId="77777777" w:rsidR="002F08D6" w:rsidRPr="003A73C4" w:rsidRDefault="002F08D6" w:rsidP="000816D6">
      <w:pPr>
        <w:pStyle w:val="Corpodetexto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as licenças e os afastamentos legais, acompanhados dos documentos comprobatórios;</w:t>
      </w:r>
    </w:p>
    <w:p w14:paraId="25166233" w14:textId="77777777" w:rsidR="002F08D6" w:rsidRPr="003A73C4" w:rsidRDefault="002F08D6" w:rsidP="000816D6">
      <w:pPr>
        <w:pStyle w:val="Corpodetexto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a participação em reuniões, audiências, convocações e similares realizados fora da Sede do CAU/DF; e</w:t>
      </w:r>
    </w:p>
    <w:p w14:paraId="66C1FFA3" w14:textId="77777777" w:rsidR="002F08D6" w:rsidRPr="003A73C4" w:rsidRDefault="002F08D6" w:rsidP="000816D6">
      <w:pPr>
        <w:pStyle w:val="Corpodetexto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demais ocorrências previstas na legislação vigente.</w:t>
      </w:r>
    </w:p>
    <w:p w14:paraId="0C386A8A" w14:textId="77777777" w:rsidR="002F08D6" w:rsidRPr="003A73C4" w:rsidRDefault="002F08D6" w:rsidP="000816D6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09C3650F" w14:textId="67319BC0" w:rsidR="00355ADA" w:rsidRPr="003A73C4" w:rsidRDefault="40D13D17" w:rsidP="000816D6">
      <w:pPr>
        <w:pStyle w:val="Corpodetexto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Comunicar imediatamente ao </w:t>
      </w:r>
      <w:r w:rsidR="56038332" w:rsidRPr="003A73C4">
        <w:rPr>
          <w:sz w:val="22"/>
          <w:szCs w:val="22"/>
        </w:rPr>
        <w:t>s</w:t>
      </w:r>
      <w:r w:rsidRPr="003A73C4">
        <w:rPr>
          <w:sz w:val="22"/>
          <w:szCs w:val="22"/>
        </w:rPr>
        <w:t>etor competente</w:t>
      </w:r>
      <w:r w:rsidR="3CE46917" w:rsidRPr="003A73C4">
        <w:rPr>
          <w:sz w:val="22"/>
          <w:szCs w:val="22"/>
        </w:rPr>
        <w:t xml:space="preserve"> pelo sistema eletrônico de controle de jornada </w:t>
      </w:r>
      <w:r w:rsidRPr="003A73C4">
        <w:rPr>
          <w:sz w:val="22"/>
          <w:szCs w:val="22"/>
        </w:rPr>
        <w:t>quaisquer problemas na utilização do</w:t>
      </w:r>
      <w:r w:rsidR="0767EE9B" w:rsidRPr="003A73C4">
        <w:rPr>
          <w:sz w:val="22"/>
          <w:szCs w:val="22"/>
        </w:rPr>
        <w:t xml:space="preserve"> </w:t>
      </w:r>
      <w:r w:rsidRPr="003A73C4">
        <w:rPr>
          <w:sz w:val="22"/>
          <w:szCs w:val="22"/>
        </w:rPr>
        <w:t>sistema</w:t>
      </w:r>
      <w:r w:rsidR="15C05F75" w:rsidRPr="003A73C4">
        <w:rPr>
          <w:sz w:val="22"/>
          <w:szCs w:val="22"/>
        </w:rPr>
        <w:t>, observado o disposto no art. 12 des</w:t>
      </w:r>
      <w:r w:rsidR="56038332" w:rsidRPr="003A73C4">
        <w:rPr>
          <w:sz w:val="22"/>
          <w:szCs w:val="22"/>
        </w:rPr>
        <w:t>t</w:t>
      </w:r>
      <w:r w:rsidR="15C05F75" w:rsidRPr="003A73C4">
        <w:rPr>
          <w:sz w:val="22"/>
          <w:szCs w:val="22"/>
        </w:rPr>
        <w:t>a Portaria.</w:t>
      </w:r>
    </w:p>
    <w:p w14:paraId="10BDE4D2" w14:textId="77777777" w:rsidR="000816D6" w:rsidRPr="003A73C4" w:rsidRDefault="000816D6" w:rsidP="000816D6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5671F72F" w14:textId="68F6E753" w:rsidR="00ED1E2E" w:rsidRPr="003A73C4" w:rsidRDefault="15C05F75" w:rsidP="000816D6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Parágrafo único. Os casos</w:t>
      </w:r>
      <w:r w:rsidR="4A1CB4C5" w:rsidRPr="003A73C4">
        <w:rPr>
          <w:sz w:val="22"/>
          <w:szCs w:val="22"/>
        </w:rPr>
        <w:t xml:space="preserve"> descritos n</w:t>
      </w:r>
      <w:r w:rsidRPr="003A73C4">
        <w:rPr>
          <w:sz w:val="22"/>
          <w:szCs w:val="22"/>
        </w:rPr>
        <w:t xml:space="preserve">o </w:t>
      </w:r>
      <w:r w:rsidR="56038332" w:rsidRPr="003A73C4">
        <w:rPr>
          <w:sz w:val="22"/>
          <w:szCs w:val="22"/>
        </w:rPr>
        <w:t>i</w:t>
      </w:r>
      <w:r w:rsidRPr="003A73C4">
        <w:rPr>
          <w:sz w:val="22"/>
          <w:szCs w:val="22"/>
        </w:rPr>
        <w:t>nciso I d</w:t>
      </w:r>
      <w:r w:rsidR="56038332" w:rsidRPr="003A73C4">
        <w:rPr>
          <w:sz w:val="22"/>
          <w:szCs w:val="22"/>
        </w:rPr>
        <w:t>este artigo</w:t>
      </w:r>
      <w:r w:rsidRPr="003A73C4">
        <w:rPr>
          <w:sz w:val="22"/>
          <w:szCs w:val="22"/>
        </w:rPr>
        <w:t xml:space="preserve"> </w:t>
      </w:r>
      <w:r w:rsidR="39A4B429" w:rsidRPr="003A73C4">
        <w:rPr>
          <w:sz w:val="22"/>
          <w:szCs w:val="22"/>
        </w:rPr>
        <w:t xml:space="preserve">também se aplicam aos </w:t>
      </w:r>
      <w:r w:rsidRPr="003A73C4">
        <w:rPr>
          <w:sz w:val="22"/>
          <w:szCs w:val="22"/>
        </w:rPr>
        <w:t xml:space="preserve">empregados públicos </w:t>
      </w:r>
      <w:r w:rsidR="68D71438" w:rsidRPr="003A73C4">
        <w:rPr>
          <w:sz w:val="22"/>
          <w:szCs w:val="22"/>
        </w:rPr>
        <w:t>previstos</w:t>
      </w:r>
      <w:r w:rsidR="4E3A2990" w:rsidRPr="003A73C4">
        <w:rPr>
          <w:sz w:val="22"/>
          <w:szCs w:val="22"/>
        </w:rPr>
        <w:t xml:space="preserve"> no</w:t>
      </w:r>
      <w:r w:rsidRPr="003A73C4">
        <w:rPr>
          <w:sz w:val="22"/>
          <w:szCs w:val="22"/>
        </w:rPr>
        <w:t xml:space="preserve"> §</w:t>
      </w:r>
      <w:r w:rsidR="0BD560D6" w:rsidRPr="003A73C4">
        <w:rPr>
          <w:sz w:val="22"/>
          <w:szCs w:val="22"/>
        </w:rPr>
        <w:t>§</w:t>
      </w:r>
      <w:r w:rsidR="56038332" w:rsidRPr="003A73C4">
        <w:rPr>
          <w:sz w:val="22"/>
          <w:szCs w:val="22"/>
        </w:rPr>
        <w:t xml:space="preserve"> </w:t>
      </w:r>
      <w:r w:rsidRPr="003A73C4">
        <w:rPr>
          <w:sz w:val="22"/>
          <w:szCs w:val="22"/>
        </w:rPr>
        <w:t>2º</w:t>
      </w:r>
      <w:r w:rsidR="39197735" w:rsidRPr="003A73C4">
        <w:rPr>
          <w:sz w:val="22"/>
          <w:szCs w:val="22"/>
        </w:rPr>
        <w:t xml:space="preserve"> e 3º</w:t>
      </w:r>
      <w:r w:rsidRPr="003A73C4">
        <w:rPr>
          <w:sz w:val="22"/>
          <w:szCs w:val="22"/>
        </w:rPr>
        <w:t xml:space="preserve"> do art. </w:t>
      </w:r>
      <w:r w:rsidR="75E30279" w:rsidRPr="003A73C4">
        <w:rPr>
          <w:sz w:val="22"/>
          <w:szCs w:val="22"/>
        </w:rPr>
        <w:t>2</w:t>
      </w:r>
      <w:r w:rsidRPr="003A73C4">
        <w:rPr>
          <w:sz w:val="22"/>
          <w:szCs w:val="22"/>
        </w:rPr>
        <w:t>º dessa Portaria.</w:t>
      </w:r>
    </w:p>
    <w:p w14:paraId="7A153E9B" w14:textId="77777777" w:rsidR="000816D6" w:rsidRPr="003A73C4" w:rsidRDefault="000816D6" w:rsidP="000816D6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0E41E95E" w14:textId="409CEC3B" w:rsidR="00702EF1" w:rsidRPr="003A73C4" w:rsidRDefault="5D6CE554" w:rsidP="000816D6">
      <w:pPr>
        <w:pStyle w:val="Corpodetexto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Compete ao setor responsável pelo controle de jornada, sem prejuízo de outras responsabilidades que lhe sejam atribuídas, a operacionalização e gestão do sistema eletrônico de controle de jornada, devendo comunicar eventuais problemas ou inoperância do sistema eletrônico de controle de jornada, ao setor responsável pela Tecnologia de Informação e à Gerência Geral, observado o disposto no art. 12 essa Portaria.</w:t>
      </w:r>
    </w:p>
    <w:p w14:paraId="1C818702" w14:textId="77777777" w:rsidR="000816D6" w:rsidRPr="003A73C4" w:rsidRDefault="000816D6" w:rsidP="000816D6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12F57D61" w14:textId="77777777" w:rsidR="005E2FBE" w:rsidRPr="003A73C4" w:rsidRDefault="005E2FBE" w:rsidP="005E2FBE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center"/>
        <w:rPr>
          <w:sz w:val="22"/>
          <w:szCs w:val="22"/>
        </w:rPr>
      </w:pPr>
      <w:r w:rsidRPr="003A73C4">
        <w:rPr>
          <w:sz w:val="22"/>
          <w:szCs w:val="22"/>
        </w:rPr>
        <w:t>CAPÍTULO IV</w:t>
      </w:r>
    </w:p>
    <w:p w14:paraId="6ED7B9E8" w14:textId="77777777" w:rsidR="005E2FBE" w:rsidRPr="003A73C4" w:rsidRDefault="005E2FBE" w:rsidP="005E2FBE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center"/>
        <w:rPr>
          <w:sz w:val="22"/>
          <w:szCs w:val="22"/>
        </w:rPr>
      </w:pPr>
      <w:r w:rsidRPr="003A73C4">
        <w:rPr>
          <w:sz w:val="22"/>
          <w:szCs w:val="22"/>
        </w:rPr>
        <w:t>DAS DISPOSIÇÕES FINAIS</w:t>
      </w:r>
    </w:p>
    <w:p w14:paraId="7F6F3F78" w14:textId="77777777" w:rsidR="005E2FBE" w:rsidRPr="003A73C4" w:rsidRDefault="005E2FBE" w:rsidP="000816D6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0C4728E2" w14:textId="5A73DB2B" w:rsidR="004A0106" w:rsidRPr="003A73C4" w:rsidRDefault="58891E5C" w:rsidP="009844D5">
      <w:pPr>
        <w:pStyle w:val="Corpodetexto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 xml:space="preserve">Toda comunicação interna institucional, entre os Setores e entre equipes, assim como a troca de documentação que não tenha tratamento especial regulamentado pela </w:t>
      </w:r>
      <w:hyperlink r:id="rId11" w:history="1">
        <w:r w:rsidR="56038332" w:rsidRPr="003A73C4">
          <w:rPr>
            <w:rStyle w:val="Hyperlink"/>
            <w:sz w:val="22"/>
            <w:szCs w:val="22"/>
          </w:rPr>
          <w:t xml:space="preserve">Portaria Normativa </w:t>
        </w:r>
        <w:r w:rsidR="003326C9" w:rsidRPr="003A73C4">
          <w:rPr>
            <w:rStyle w:val="Hyperlink"/>
            <w:sz w:val="22"/>
            <w:szCs w:val="22"/>
          </w:rPr>
          <w:t xml:space="preserve">CAU/DF </w:t>
        </w:r>
        <w:r w:rsidR="56038332" w:rsidRPr="003A73C4">
          <w:rPr>
            <w:rStyle w:val="Hyperlink"/>
            <w:sz w:val="22"/>
            <w:szCs w:val="22"/>
          </w:rPr>
          <w:t xml:space="preserve">nº 1, </w:t>
        </w:r>
        <w:r w:rsidR="007E6195" w:rsidRPr="003A73C4">
          <w:rPr>
            <w:rStyle w:val="Hyperlink"/>
            <w:sz w:val="22"/>
            <w:szCs w:val="22"/>
          </w:rPr>
          <w:t xml:space="preserve">de 26 de janeiro </w:t>
        </w:r>
        <w:r w:rsidR="56038332" w:rsidRPr="003A73C4">
          <w:rPr>
            <w:rStyle w:val="Hyperlink"/>
            <w:sz w:val="22"/>
            <w:szCs w:val="22"/>
          </w:rPr>
          <w:t>de 2023</w:t>
        </w:r>
      </w:hyperlink>
      <w:r w:rsidRPr="003A73C4">
        <w:rPr>
          <w:sz w:val="22"/>
          <w:szCs w:val="22"/>
        </w:rPr>
        <w:t>, mas que dizem respeito às atividades institucionais e regimentais, deve ser feita por plataforma de comunicação adequada à realidade corporativa do CAU/DF.</w:t>
      </w:r>
    </w:p>
    <w:p w14:paraId="38FD0299" w14:textId="77777777" w:rsidR="007E6195" w:rsidRPr="003A73C4" w:rsidRDefault="007E6195" w:rsidP="007E619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030DC4A7" w14:textId="11D1A7D4" w:rsidR="007E6195" w:rsidRPr="003A73C4" w:rsidRDefault="007E6195" w:rsidP="007E619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Parágrafo único. A plataforma escolhida deve promover a colaboração eficaz e a troca de informações dentro do CAU/DF, atendendo às necessidades de comunicação interna e facilitando a gestão de tarefas e a colaboração entre equipes.</w:t>
      </w:r>
    </w:p>
    <w:p w14:paraId="76EC7D2E" w14:textId="77777777" w:rsidR="007E6195" w:rsidRPr="003A73C4" w:rsidRDefault="007E6195" w:rsidP="007E619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254877A0" w14:textId="2CE9CC6A" w:rsidR="0033089D" w:rsidRPr="003A73C4" w:rsidRDefault="5FDEBD32" w:rsidP="009844D5">
      <w:pPr>
        <w:pStyle w:val="Corpodetexto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</w:rPr>
        <w:t>O descumprimento dos critérios estabelecidos nesta Portaria poderá sujeitar o colaborador e sua chefia imediata, na medida de suas responsabilidades, às sanções previstas no regime disciplinar estabelecido no Regimento Interno do CAU/DF</w:t>
      </w:r>
      <w:r w:rsidR="0D459A4C" w:rsidRPr="003A73C4">
        <w:rPr>
          <w:sz w:val="22"/>
          <w:szCs w:val="22"/>
        </w:rPr>
        <w:t>, além de legislação específica</w:t>
      </w:r>
      <w:r w:rsidRPr="003A73C4">
        <w:rPr>
          <w:sz w:val="22"/>
          <w:szCs w:val="22"/>
        </w:rPr>
        <w:t>, após apuração em processo administrativo disciplinar, garantidos o contraditório e a ampla defesa.</w:t>
      </w:r>
    </w:p>
    <w:p w14:paraId="53E73BCC" w14:textId="77777777" w:rsidR="007E6195" w:rsidRPr="003A73C4" w:rsidRDefault="007E6195" w:rsidP="007E619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</w:rPr>
      </w:pPr>
    </w:p>
    <w:p w14:paraId="45DF7787" w14:textId="68EDE5D0" w:rsidR="00553C30" w:rsidRPr="00AD3202" w:rsidRDefault="5FDEBD32" w:rsidP="009844D5">
      <w:pPr>
        <w:pStyle w:val="Corpodetexto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3A73C4">
        <w:rPr>
          <w:sz w:val="22"/>
          <w:szCs w:val="22"/>
          <w:shd w:val="clear" w:color="auto" w:fill="FFFFFF"/>
        </w:rPr>
        <w:t>Os casos omissos serão resolvidos pela Presidência do CAU/DF, depois de ouvido o responsável pel</w:t>
      </w:r>
      <w:r w:rsidR="093D7662" w:rsidRPr="003A73C4">
        <w:rPr>
          <w:sz w:val="22"/>
          <w:szCs w:val="22"/>
          <w:shd w:val="clear" w:color="auto" w:fill="FFFFFF"/>
        </w:rPr>
        <w:t>a</w:t>
      </w:r>
      <w:r w:rsidRPr="003A73C4">
        <w:rPr>
          <w:sz w:val="22"/>
          <w:szCs w:val="22"/>
          <w:shd w:val="clear" w:color="auto" w:fill="FFFFFF"/>
        </w:rPr>
        <w:t xml:space="preserve"> </w:t>
      </w:r>
      <w:r w:rsidR="5A71224F" w:rsidRPr="003A73C4">
        <w:rPr>
          <w:sz w:val="22"/>
          <w:szCs w:val="22"/>
          <w:shd w:val="clear" w:color="auto" w:fill="FFFFFF"/>
        </w:rPr>
        <w:t>equipe ou setor</w:t>
      </w:r>
      <w:r w:rsidRPr="003A73C4">
        <w:rPr>
          <w:sz w:val="22"/>
          <w:szCs w:val="22"/>
          <w:shd w:val="clear" w:color="auto" w:fill="FFFFFF"/>
        </w:rPr>
        <w:t xml:space="preserve"> e a Gerência Geral. </w:t>
      </w:r>
    </w:p>
    <w:p w14:paraId="00FD9B55" w14:textId="77777777" w:rsidR="00AD3202" w:rsidRDefault="00AD3202" w:rsidP="0021798B"/>
    <w:p w14:paraId="550A04D0" w14:textId="4F81FDBD" w:rsidR="003A73C4" w:rsidRPr="00AD3202" w:rsidRDefault="74C752D9" w:rsidP="003A73C4">
      <w:pPr>
        <w:pStyle w:val="Corpodetexto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 w:firstLine="0"/>
        <w:jc w:val="both"/>
        <w:rPr>
          <w:sz w:val="22"/>
          <w:szCs w:val="22"/>
        </w:rPr>
      </w:pPr>
      <w:r w:rsidRPr="00AD3202">
        <w:rPr>
          <w:sz w:val="22"/>
          <w:szCs w:val="22"/>
        </w:rPr>
        <w:t>Esta Portaria entra em vigor n</w:t>
      </w:r>
      <w:r w:rsidR="533F6677" w:rsidRPr="00AD3202">
        <w:rPr>
          <w:sz w:val="22"/>
          <w:szCs w:val="22"/>
        </w:rPr>
        <w:t>a data de sua publicação no síti</w:t>
      </w:r>
      <w:r w:rsidRPr="00AD3202">
        <w:rPr>
          <w:sz w:val="22"/>
          <w:szCs w:val="22"/>
        </w:rPr>
        <w:t>o eletrônico do CAU/DF</w:t>
      </w:r>
      <w:r w:rsidR="003A73C4" w:rsidRPr="00AD3202">
        <w:rPr>
          <w:sz w:val="22"/>
          <w:szCs w:val="22"/>
        </w:rPr>
        <w:t xml:space="preserve"> com efeitos a partir da data da sua assinatura.</w:t>
      </w:r>
    </w:p>
    <w:p w14:paraId="59788133" w14:textId="77777777" w:rsidR="003A73C4" w:rsidRPr="003A73C4" w:rsidRDefault="003A73C4" w:rsidP="009844D5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both"/>
        <w:rPr>
          <w:sz w:val="22"/>
          <w:szCs w:val="22"/>
          <w:lang w:val="pt-BR"/>
        </w:rPr>
      </w:pPr>
    </w:p>
    <w:p w14:paraId="0D87B9D6" w14:textId="6EFB83EE" w:rsidR="003A73C4" w:rsidRPr="003A73C4" w:rsidRDefault="003A73C4" w:rsidP="003A73C4">
      <w:pPr>
        <w:pStyle w:val="Corpodetex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</w:tabs>
        <w:ind w:left="0"/>
        <w:jc w:val="center"/>
        <w:rPr>
          <w:i/>
          <w:iCs/>
          <w:sz w:val="22"/>
          <w:szCs w:val="22"/>
          <w:lang w:val="pt-BR"/>
        </w:rPr>
      </w:pPr>
      <w:r w:rsidRPr="003A73C4">
        <w:rPr>
          <w:i/>
          <w:iCs/>
          <w:sz w:val="22"/>
          <w:szCs w:val="22"/>
          <w:lang w:val="pt-BR"/>
        </w:rPr>
        <w:t>Datado e assinado eletronicamente</w:t>
      </w:r>
    </w:p>
    <w:p w14:paraId="45BD1C97" w14:textId="4C8C63EB" w:rsidR="003A73C4" w:rsidRPr="003A73C4" w:rsidRDefault="7C24D046" w:rsidP="003A73C4">
      <w:pPr>
        <w:tabs>
          <w:tab w:val="left" w:pos="284"/>
        </w:tabs>
        <w:jc w:val="center"/>
        <w:rPr>
          <w:b/>
          <w:bCs/>
        </w:rPr>
      </w:pPr>
      <w:r w:rsidRPr="003A73C4">
        <w:rPr>
          <w:b/>
          <w:bCs/>
        </w:rPr>
        <w:t>RICARDO</w:t>
      </w:r>
      <w:r w:rsidR="003A73C4" w:rsidRPr="003A73C4">
        <w:rPr>
          <w:b/>
          <w:bCs/>
        </w:rPr>
        <w:t xml:space="preserve"> REIS</w:t>
      </w:r>
      <w:r w:rsidRPr="003A73C4">
        <w:rPr>
          <w:b/>
          <w:bCs/>
          <w:spacing w:val="1"/>
        </w:rPr>
        <w:t xml:space="preserve"> </w:t>
      </w:r>
      <w:r w:rsidRPr="003A73C4">
        <w:rPr>
          <w:b/>
          <w:bCs/>
          <w:spacing w:val="-2"/>
        </w:rPr>
        <w:t>MEIRA</w:t>
      </w:r>
      <w:r w:rsidR="003A73C4" w:rsidRPr="003A73C4">
        <w:rPr>
          <w:b/>
          <w:bCs/>
        </w:rPr>
        <w:t xml:space="preserve"> </w:t>
      </w:r>
    </w:p>
    <w:p w14:paraId="10A4580D" w14:textId="085F2939" w:rsidR="003A73C4" w:rsidRPr="003A73C4" w:rsidRDefault="003A73C4" w:rsidP="003A73C4">
      <w:pPr>
        <w:tabs>
          <w:tab w:val="left" w:pos="284"/>
        </w:tabs>
        <w:jc w:val="center"/>
      </w:pPr>
      <w:r w:rsidRPr="003A73C4">
        <w:t>Presidente</w:t>
      </w:r>
    </w:p>
    <w:p w14:paraId="6D170905" w14:textId="5DCCC49C" w:rsidR="00FE3406" w:rsidRPr="003A73C4" w:rsidRDefault="003A73C4" w:rsidP="00AD3202">
      <w:pPr>
        <w:tabs>
          <w:tab w:val="left" w:pos="284"/>
        </w:tabs>
        <w:jc w:val="center"/>
        <w:rPr>
          <w:b/>
          <w:bCs/>
        </w:rPr>
      </w:pPr>
      <w:r w:rsidRPr="003A73C4">
        <w:t>PRES-CAU/DF</w:t>
      </w:r>
    </w:p>
    <w:sectPr w:rsidR="00FE3406" w:rsidRPr="003A73C4" w:rsidSect="00CC7E13">
      <w:footerReference w:type="default" r:id="rId12"/>
      <w:pgSz w:w="11900" w:h="16840" w:code="9"/>
      <w:pgMar w:top="720" w:right="720" w:bottom="720" w:left="720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7C55" w14:textId="77777777" w:rsidR="007000AB" w:rsidRDefault="007000AB" w:rsidP="008B5D10">
      <w:r>
        <w:separator/>
      </w:r>
    </w:p>
  </w:endnote>
  <w:endnote w:type="continuationSeparator" w:id="0">
    <w:p w14:paraId="74515C93" w14:textId="77777777" w:rsidR="007000AB" w:rsidRDefault="007000AB" w:rsidP="008B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1235728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DB6CC3" w14:textId="75D674C1" w:rsidR="00EC1B34" w:rsidRPr="00EC1B34" w:rsidRDefault="00EC1B34">
            <w:pPr>
              <w:pStyle w:val="Rodap"/>
              <w:jc w:val="right"/>
              <w:rPr>
                <w:sz w:val="20"/>
                <w:szCs w:val="20"/>
              </w:rPr>
            </w:pPr>
            <w:r w:rsidRPr="00EC1B34">
              <w:rPr>
                <w:sz w:val="20"/>
                <w:szCs w:val="20"/>
                <w:lang w:val="pt-BR"/>
              </w:rPr>
              <w:t xml:space="preserve">Página </w:t>
            </w:r>
            <w:r w:rsidRPr="00EC1B34">
              <w:rPr>
                <w:b/>
                <w:bCs/>
                <w:sz w:val="20"/>
                <w:szCs w:val="20"/>
              </w:rPr>
              <w:fldChar w:fldCharType="begin"/>
            </w:r>
            <w:r w:rsidRPr="00EC1B34">
              <w:rPr>
                <w:b/>
                <w:bCs/>
                <w:sz w:val="20"/>
                <w:szCs w:val="20"/>
              </w:rPr>
              <w:instrText>PAGE</w:instrText>
            </w:r>
            <w:r w:rsidRPr="00EC1B34">
              <w:rPr>
                <w:b/>
                <w:bCs/>
                <w:sz w:val="20"/>
                <w:szCs w:val="20"/>
              </w:rPr>
              <w:fldChar w:fldCharType="separate"/>
            </w:r>
            <w:r w:rsidRPr="00EC1B34">
              <w:rPr>
                <w:b/>
                <w:bCs/>
                <w:sz w:val="20"/>
                <w:szCs w:val="20"/>
                <w:lang w:val="pt-BR"/>
              </w:rPr>
              <w:t>2</w:t>
            </w:r>
            <w:r w:rsidRPr="00EC1B34">
              <w:rPr>
                <w:b/>
                <w:bCs/>
                <w:sz w:val="20"/>
                <w:szCs w:val="20"/>
              </w:rPr>
              <w:fldChar w:fldCharType="end"/>
            </w:r>
            <w:r w:rsidRPr="00EC1B34">
              <w:rPr>
                <w:sz w:val="20"/>
                <w:szCs w:val="20"/>
                <w:lang w:val="pt-BR"/>
              </w:rPr>
              <w:t xml:space="preserve"> de </w:t>
            </w:r>
            <w:r w:rsidRPr="00EC1B34">
              <w:rPr>
                <w:b/>
                <w:bCs/>
                <w:sz w:val="20"/>
                <w:szCs w:val="20"/>
              </w:rPr>
              <w:fldChar w:fldCharType="begin"/>
            </w:r>
            <w:r w:rsidRPr="00EC1B34">
              <w:rPr>
                <w:b/>
                <w:bCs/>
                <w:sz w:val="20"/>
                <w:szCs w:val="20"/>
              </w:rPr>
              <w:instrText>NUMPAGES</w:instrText>
            </w:r>
            <w:r w:rsidRPr="00EC1B34">
              <w:rPr>
                <w:b/>
                <w:bCs/>
                <w:sz w:val="20"/>
                <w:szCs w:val="20"/>
              </w:rPr>
              <w:fldChar w:fldCharType="separate"/>
            </w:r>
            <w:r w:rsidRPr="00EC1B34">
              <w:rPr>
                <w:b/>
                <w:bCs/>
                <w:sz w:val="20"/>
                <w:szCs w:val="20"/>
                <w:lang w:val="pt-BR"/>
              </w:rPr>
              <w:t>2</w:t>
            </w:r>
            <w:r w:rsidRPr="00EC1B3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EE947F6" w14:textId="77777777" w:rsidR="00EC1B34" w:rsidRPr="00EC1B34" w:rsidRDefault="00EC1B3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84AE5" w14:textId="77777777" w:rsidR="007000AB" w:rsidRDefault="007000AB" w:rsidP="008B5D10">
      <w:r>
        <w:separator/>
      </w:r>
    </w:p>
  </w:footnote>
  <w:footnote w:type="continuationSeparator" w:id="0">
    <w:p w14:paraId="6432FAD0" w14:textId="77777777" w:rsidR="007000AB" w:rsidRDefault="007000AB" w:rsidP="008B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2CC"/>
    <w:multiLevelType w:val="hybridMultilevel"/>
    <w:tmpl w:val="49E08C4C"/>
    <w:lvl w:ilvl="0" w:tplc="42BED190">
      <w:start w:val="1"/>
      <w:numFmt w:val="ordinal"/>
      <w:lvlText w:val="§ %1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0970"/>
    <w:multiLevelType w:val="hybridMultilevel"/>
    <w:tmpl w:val="ACA025B4"/>
    <w:lvl w:ilvl="0" w:tplc="C63695BE">
      <w:start w:val="1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1D9"/>
    <w:multiLevelType w:val="hybridMultilevel"/>
    <w:tmpl w:val="31D6652A"/>
    <w:lvl w:ilvl="0" w:tplc="42BED190">
      <w:start w:val="1"/>
      <w:numFmt w:val="ordinal"/>
      <w:lvlText w:val="§ %1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7CFF"/>
    <w:multiLevelType w:val="hybridMultilevel"/>
    <w:tmpl w:val="1A1E7320"/>
    <w:lvl w:ilvl="0" w:tplc="290AB56A">
      <w:start w:val="1"/>
      <w:numFmt w:val="upperRoman"/>
      <w:lvlText w:val="%1"/>
      <w:lvlJc w:val="left"/>
      <w:pPr>
        <w:ind w:left="218" w:hanging="1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 w:tplc="51DA6BC0">
      <w:numFmt w:val="bullet"/>
      <w:lvlText w:val="•"/>
      <w:lvlJc w:val="left"/>
      <w:pPr>
        <w:ind w:left="1286" w:hanging="102"/>
      </w:pPr>
      <w:rPr>
        <w:rFonts w:hint="default"/>
        <w:lang w:val="pt-PT" w:eastAsia="en-US" w:bidi="ar-SA"/>
      </w:rPr>
    </w:lvl>
    <w:lvl w:ilvl="2" w:tplc="039E0958">
      <w:numFmt w:val="bullet"/>
      <w:lvlText w:val="•"/>
      <w:lvlJc w:val="left"/>
      <w:pPr>
        <w:ind w:left="2352" w:hanging="102"/>
      </w:pPr>
      <w:rPr>
        <w:rFonts w:hint="default"/>
        <w:lang w:val="pt-PT" w:eastAsia="en-US" w:bidi="ar-SA"/>
      </w:rPr>
    </w:lvl>
    <w:lvl w:ilvl="3" w:tplc="B75E22EE">
      <w:numFmt w:val="bullet"/>
      <w:lvlText w:val="•"/>
      <w:lvlJc w:val="left"/>
      <w:pPr>
        <w:ind w:left="3418" w:hanging="102"/>
      </w:pPr>
      <w:rPr>
        <w:rFonts w:hint="default"/>
        <w:lang w:val="pt-PT" w:eastAsia="en-US" w:bidi="ar-SA"/>
      </w:rPr>
    </w:lvl>
    <w:lvl w:ilvl="4" w:tplc="77D47E9E">
      <w:numFmt w:val="bullet"/>
      <w:lvlText w:val="•"/>
      <w:lvlJc w:val="left"/>
      <w:pPr>
        <w:ind w:left="4484" w:hanging="102"/>
      </w:pPr>
      <w:rPr>
        <w:rFonts w:hint="default"/>
        <w:lang w:val="pt-PT" w:eastAsia="en-US" w:bidi="ar-SA"/>
      </w:rPr>
    </w:lvl>
    <w:lvl w:ilvl="5" w:tplc="F46A34C0">
      <w:numFmt w:val="bullet"/>
      <w:lvlText w:val="•"/>
      <w:lvlJc w:val="left"/>
      <w:pPr>
        <w:ind w:left="5550" w:hanging="102"/>
      </w:pPr>
      <w:rPr>
        <w:rFonts w:hint="default"/>
        <w:lang w:val="pt-PT" w:eastAsia="en-US" w:bidi="ar-SA"/>
      </w:rPr>
    </w:lvl>
    <w:lvl w:ilvl="6" w:tplc="FA0404D0">
      <w:numFmt w:val="bullet"/>
      <w:lvlText w:val="•"/>
      <w:lvlJc w:val="left"/>
      <w:pPr>
        <w:ind w:left="6616" w:hanging="102"/>
      </w:pPr>
      <w:rPr>
        <w:rFonts w:hint="default"/>
        <w:lang w:val="pt-PT" w:eastAsia="en-US" w:bidi="ar-SA"/>
      </w:rPr>
    </w:lvl>
    <w:lvl w:ilvl="7" w:tplc="FDAE8438">
      <w:numFmt w:val="bullet"/>
      <w:lvlText w:val="•"/>
      <w:lvlJc w:val="left"/>
      <w:pPr>
        <w:ind w:left="7682" w:hanging="102"/>
      </w:pPr>
      <w:rPr>
        <w:rFonts w:hint="default"/>
        <w:lang w:val="pt-PT" w:eastAsia="en-US" w:bidi="ar-SA"/>
      </w:rPr>
    </w:lvl>
    <w:lvl w:ilvl="8" w:tplc="EC344D84">
      <w:numFmt w:val="bullet"/>
      <w:lvlText w:val="•"/>
      <w:lvlJc w:val="left"/>
      <w:pPr>
        <w:ind w:left="8748" w:hanging="102"/>
      </w:pPr>
      <w:rPr>
        <w:rFonts w:hint="default"/>
        <w:lang w:val="pt-PT" w:eastAsia="en-US" w:bidi="ar-SA"/>
      </w:rPr>
    </w:lvl>
  </w:abstractNum>
  <w:abstractNum w:abstractNumId="4" w15:restartNumberingAfterBreak="0">
    <w:nsid w:val="10677165"/>
    <w:multiLevelType w:val="hybridMultilevel"/>
    <w:tmpl w:val="0AC8D904"/>
    <w:lvl w:ilvl="0" w:tplc="42BED190">
      <w:start w:val="1"/>
      <w:numFmt w:val="ordinal"/>
      <w:lvlText w:val="§ %1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4C9"/>
    <w:multiLevelType w:val="hybridMultilevel"/>
    <w:tmpl w:val="43AEC1B4"/>
    <w:lvl w:ilvl="0" w:tplc="91E47926">
      <w:start w:val="1"/>
      <w:numFmt w:val="upperRoman"/>
      <w:lvlText w:val="%1 - 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53C8"/>
    <w:multiLevelType w:val="hybridMultilevel"/>
    <w:tmpl w:val="C5B0A0E8"/>
    <w:lvl w:ilvl="0" w:tplc="42BED190">
      <w:start w:val="1"/>
      <w:numFmt w:val="ordinal"/>
      <w:lvlText w:val="§ %1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2D15"/>
    <w:multiLevelType w:val="hybridMultilevel"/>
    <w:tmpl w:val="5C2A42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34AD6"/>
    <w:multiLevelType w:val="hybridMultilevel"/>
    <w:tmpl w:val="61E27CF4"/>
    <w:lvl w:ilvl="0" w:tplc="D6D2D4E4">
      <w:start w:val="11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2479C"/>
    <w:multiLevelType w:val="hybridMultilevel"/>
    <w:tmpl w:val="B9325A40"/>
    <w:lvl w:ilvl="0" w:tplc="BB5C3500">
      <w:start w:val="1"/>
      <w:numFmt w:val="upperRoman"/>
      <w:lvlText w:val="%1 - 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762DC"/>
    <w:multiLevelType w:val="hybridMultilevel"/>
    <w:tmpl w:val="C6FAF75E"/>
    <w:lvl w:ilvl="0" w:tplc="91E47926">
      <w:start w:val="1"/>
      <w:numFmt w:val="upperRoman"/>
      <w:lvlText w:val="%1 - 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D5540"/>
    <w:multiLevelType w:val="hybridMultilevel"/>
    <w:tmpl w:val="83A6ECF0"/>
    <w:lvl w:ilvl="0" w:tplc="4CD4C396">
      <w:start w:val="1"/>
      <w:numFmt w:val="upperRoman"/>
      <w:lvlText w:val="%1 - 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824F9"/>
    <w:multiLevelType w:val="hybridMultilevel"/>
    <w:tmpl w:val="360AA85A"/>
    <w:lvl w:ilvl="0" w:tplc="1C8ED29A">
      <w:start w:val="1"/>
      <w:numFmt w:val="upperRoman"/>
      <w:lvlText w:val="%1"/>
      <w:lvlJc w:val="left"/>
      <w:pPr>
        <w:ind w:left="116" w:hanging="1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 w:tplc="1F22BD4C">
      <w:numFmt w:val="bullet"/>
      <w:lvlText w:val="•"/>
      <w:lvlJc w:val="left"/>
      <w:pPr>
        <w:ind w:left="1196" w:hanging="124"/>
      </w:pPr>
      <w:rPr>
        <w:rFonts w:hint="default"/>
        <w:lang w:val="pt-PT" w:eastAsia="en-US" w:bidi="ar-SA"/>
      </w:rPr>
    </w:lvl>
    <w:lvl w:ilvl="2" w:tplc="8E0872AC">
      <w:numFmt w:val="bullet"/>
      <w:lvlText w:val="•"/>
      <w:lvlJc w:val="left"/>
      <w:pPr>
        <w:ind w:left="2272" w:hanging="124"/>
      </w:pPr>
      <w:rPr>
        <w:rFonts w:hint="default"/>
        <w:lang w:val="pt-PT" w:eastAsia="en-US" w:bidi="ar-SA"/>
      </w:rPr>
    </w:lvl>
    <w:lvl w:ilvl="3" w:tplc="9B86CE6E">
      <w:numFmt w:val="bullet"/>
      <w:lvlText w:val="•"/>
      <w:lvlJc w:val="left"/>
      <w:pPr>
        <w:ind w:left="3348" w:hanging="124"/>
      </w:pPr>
      <w:rPr>
        <w:rFonts w:hint="default"/>
        <w:lang w:val="pt-PT" w:eastAsia="en-US" w:bidi="ar-SA"/>
      </w:rPr>
    </w:lvl>
    <w:lvl w:ilvl="4" w:tplc="C80E48F4">
      <w:numFmt w:val="bullet"/>
      <w:lvlText w:val="•"/>
      <w:lvlJc w:val="left"/>
      <w:pPr>
        <w:ind w:left="4424" w:hanging="124"/>
      </w:pPr>
      <w:rPr>
        <w:rFonts w:hint="default"/>
        <w:lang w:val="pt-PT" w:eastAsia="en-US" w:bidi="ar-SA"/>
      </w:rPr>
    </w:lvl>
    <w:lvl w:ilvl="5" w:tplc="204A0850">
      <w:numFmt w:val="bullet"/>
      <w:lvlText w:val="•"/>
      <w:lvlJc w:val="left"/>
      <w:pPr>
        <w:ind w:left="5500" w:hanging="124"/>
      </w:pPr>
      <w:rPr>
        <w:rFonts w:hint="default"/>
        <w:lang w:val="pt-PT" w:eastAsia="en-US" w:bidi="ar-SA"/>
      </w:rPr>
    </w:lvl>
    <w:lvl w:ilvl="6" w:tplc="66C89D0A">
      <w:numFmt w:val="bullet"/>
      <w:lvlText w:val="•"/>
      <w:lvlJc w:val="left"/>
      <w:pPr>
        <w:ind w:left="6576" w:hanging="124"/>
      </w:pPr>
      <w:rPr>
        <w:rFonts w:hint="default"/>
        <w:lang w:val="pt-PT" w:eastAsia="en-US" w:bidi="ar-SA"/>
      </w:rPr>
    </w:lvl>
    <w:lvl w:ilvl="7" w:tplc="34BEB31A">
      <w:numFmt w:val="bullet"/>
      <w:lvlText w:val="•"/>
      <w:lvlJc w:val="left"/>
      <w:pPr>
        <w:ind w:left="7652" w:hanging="124"/>
      </w:pPr>
      <w:rPr>
        <w:rFonts w:hint="default"/>
        <w:lang w:val="pt-PT" w:eastAsia="en-US" w:bidi="ar-SA"/>
      </w:rPr>
    </w:lvl>
    <w:lvl w:ilvl="8" w:tplc="9468D70C">
      <w:numFmt w:val="bullet"/>
      <w:lvlText w:val="•"/>
      <w:lvlJc w:val="left"/>
      <w:pPr>
        <w:ind w:left="8728" w:hanging="124"/>
      </w:pPr>
      <w:rPr>
        <w:rFonts w:hint="default"/>
        <w:lang w:val="pt-PT" w:eastAsia="en-US" w:bidi="ar-SA"/>
      </w:rPr>
    </w:lvl>
  </w:abstractNum>
  <w:abstractNum w:abstractNumId="13" w15:restartNumberingAfterBreak="0">
    <w:nsid w:val="288F3F7F"/>
    <w:multiLevelType w:val="hybridMultilevel"/>
    <w:tmpl w:val="5C4E7370"/>
    <w:lvl w:ilvl="0" w:tplc="F4248A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03CD4"/>
    <w:multiLevelType w:val="hybridMultilevel"/>
    <w:tmpl w:val="98044FDA"/>
    <w:lvl w:ilvl="0" w:tplc="ED405078">
      <w:start w:val="10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B4E53"/>
    <w:multiLevelType w:val="hybridMultilevel"/>
    <w:tmpl w:val="1646CFFE"/>
    <w:lvl w:ilvl="0" w:tplc="213EB4A4">
      <w:start w:val="1"/>
      <w:numFmt w:val="upperRoman"/>
      <w:lvlText w:val="%1 - 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41016"/>
    <w:multiLevelType w:val="hybridMultilevel"/>
    <w:tmpl w:val="81C86224"/>
    <w:lvl w:ilvl="0" w:tplc="8D22D8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E85755"/>
    <w:multiLevelType w:val="hybridMultilevel"/>
    <w:tmpl w:val="21B47E40"/>
    <w:lvl w:ilvl="0" w:tplc="3DF8C244">
      <w:start w:val="1"/>
      <w:numFmt w:val="upperRoman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C0D13"/>
    <w:multiLevelType w:val="hybridMultilevel"/>
    <w:tmpl w:val="797C2088"/>
    <w:lvl w:ilvl="0" w:tplc="C63695BE">
      <w:start w:val="1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366CB"/>
    <w:multiLevelType w:val="hybridMultilevel"/>
    <w:tmpl w:val="79901870"/>
    <w:lvl w:ilvl="0" w:tplc="91E47926">
      <w:start w:val="1"/>
      <w:numFmt w:val="upperRoman"/>
      <w:lvlText w:val="%1 - 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50A0"/>
    <w:multiLevelType w:val="hybridMultilevel"/>
    <w:tmpl w:val="ECA077DE"/>
    <w:lvl w:ilvl="0" w:tplc="ED3A7938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1" w15:restartNumberingAfterBreak="0">
    <w:nsid w:val="50D25556"/>
    <w:multiLevelType w:val="hybridMultilevel"/>
    <w:tmpl w:val="85A690B8"/>
    <w:lvl w:ilvl="0" w:tplc="7F5E9EDA">
      <w:start w:val="1"/>
      <w:numFmt w:val="ordinal"/>
      <w:lvlText w:val="§ %1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>
      <w:start w:val="1"/>
      <w:numFmt w:val="lowerRoman"/>
      <w:lvlText w:val="%3."/>
      <w:lvlJc w:val="right"/>
      <w:pPr>
        <w:ind w:left="4145" w:hanging="180"/>
      </w:pPr>
    </w:lvl>
    <w:lvl w:ilvl="3" w:tplc="0416000F">
      <w:start w:val="1"/>
      <w:numFmt w:val="decimal"/>
      <w:lvlText w:val="%4."/>
      <w:lvlJc w:val="left"/>
      <w:pPr>
        <w:ind w:left="4865" w:hanging="360"/>
      </w:pPr>
    </w:lvl>
    <w:lvl w:ilvl="4" w:tplc="04160019">
      <w:start w:val="1"/>
      <w:numFmt w:val="lowerLetter"/>
      <w:lvlText w:val="%5."/>
      <w:lvlJc w:val="left"/>
      <w:pPr>
        <w:ind w:left="5585" w:hanging="360"/>
      </w:pPr>
    </w:lvl>
    <w:lvl w:ilvl="5" w:tplc="0416001B">
      <w:start w:val="1"/>
      <w:numFmt w:val="lowerRoman"/>
      <w:lvlText w:val="%6."/>
      <w:lvlJc w:val="right"/>
      <w:pPr>
        <w:ind w:left="6305" w:hanging="180"/>
      </w:pPr>
    </w:lvl>
    <w:lvl w:ilvl="6" w:tplc="0416000F">
      <w:start w:val="1"/>
      <w:numFmt w:val="decimal"/>
      <w:lvlText w:val="%7."/>
      <w:lvlJc w:val="left"/>
      <w:pPr>
        <w:ind w:left="7025" w:hanging="360"/>
      </w:pPr>
    </w:lvl>
    <w:lvl w:ilvl="7" w:tplc="04160019">
      <w:start w:val="1"/>
      <w:numFmt w:val="lowerLetter"/>
      <w:lvlText w:val="%8."/>
      <w:lvlJc w:val="left"/>
      <w:pPr>
        <w:ind w:left="7745" w:hanging="360"/>
      </w:pPr>
    </w:lvl>
    <w:lvl w:ilvl="8" w:tplc="0416001B">
      <w:start w:val="1"/>
      <w:numFmt w:val="lowerRoman"/>
      <w:lvlText w:val="%9."/>
      <w:lvlJc w:val="right"/>
      <w:pPr>
        <w:ind w:left="8465" w:hanging="180"/>
      </w:pPr>
    </w:lvl>
  </w:abstractNum>
  <w:abstractNum w:abstractNumId="23" w15:restartNumberingAfterBreak="0">
    <w:nsid w:val="68DF7F15"/>
    <w:multiLevelType w:val="hybridMultilevel"/>
    <w:tmpl w:val="2BF6D5B8"/>
    <w:lvl w:ilvl="0" w:tplc="0884FDA0">
      <w:start w:val="1"/>
      <w:numFmt w:val="ordinal"/>
      <w:lvlText w:val="Art. %1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C0B03"/>
    <w:multiLevelType w:val="hybridMultilevel"/>
    <w:tmpl w:val="2326AE4A"/>
    <w:lvl w:ilvl="0" w:tplc="121AC4B6">
      <w:start w:val="20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67DE3"/>
    <w:multiLevelType w:val="hybridMultilevel"/>
    <w:tmpl w:val="ABBA72FE"/>
    <w:lvl w:ilvl="0" w:tplc="C32E550C">
      <w:start w:val="1"/>
      <w:numFmt w:val="upperRoman"/>
      <w:lvlText w:val="%1 - 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47DD5"/>
    <w:multiLevelType w:val="hybridMultilevel"/>
    <w:tmpl w:val="9E025824"/>
    <w:lvl w:ilvl="0" w:tplc="C32E550C">
      <w:start w:val="1"/>
      <w:numFmt w:val="upperRoman"/>
      <w:lvlText w:val="%1 - 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16657">
    <w:abstractNumId w:val="3"/>
  </w:num>
  <w:num w:numId="2" w16cid:durableId="1538815097">
    <w:abstractNumId w:val="12"/>
  </w:num>
  <w:num w:numId="3" w16cid:durableId="75827012">
    <w:abstractNumId w:val="16"/>
  </w:num>
  <w:num w:numId="4" w16cid:durableId="1195578317">
    <w:abstractNumId w:val="20"/>
  </w:num>
  <w:num w:numId="5" w16cid:durableId="1026710579">
    <w:abstractNumId w:val="13"/>
  </w:num>
  <w:num w:numId="6" w16cid:durableId="2043944664">
    <w:abstractNumId w:val="7"/>
  </w:num>
  <w:num w:numId="7" w16cid:durableId="409236070">
    <w:abstractNumId w:val="5"/>
  </w:num>
  <w:num w:numId="8" w16cid:durableId="625083421">
    <w:abstractNumId w:val="15"/>
  </w:num>
  <w:num w:numId="9" w16cid:durableId="1695695161">
    <w:abstractNumId w:val="25"/>
  </w:num>
  <w:num w:numId="10" w16cid:durableId="149103151">
    <w:abstractNumId w:val="11"/>
  </w:num>
  <w:num w:numId="11" w16cid:durableId="920214571">
    <w:abstractNumId w:val="17"/>
  </w:num>
  <w:num w:numId="12" w16cid:durableId="2079814754">
    <w:abstractNumId w:val="26"/>
  </w:num>
  <w:num w:numId="13" w16cid:durableId="226190018">
    <w:abstractNumId w:val="23"/>
  </w:num>
  <w:num w:numId="14" w16cid:durableId="492989650">
    <w:abstractNumId w:val="4"/>
  </w:num>
  <w:num w:numId="15" w16cid:durableId="2093044878">
    <w:abstractNumId w:val="9"/>
  </w:num>
  <w:num w:numId="16" w16cid:durableId="1041706093">
    <w:abstractNumId w:val="2"/>
  </w:num>
  <w:num w:numId="17" w16cid:durableId="444274309">
    <w:abstractNumId w:val="6"/>
  </w:num>
  <w:num w:numId="18" w16cid:durableId="167061266">
    <w:abstractNumId w:val="10"/>
  </w:num>
  <w:num w:numId="19" w16cid:durableId="1743748122">
    <w:abstractNumId w:val="21"/>
  </w:num>
  <w:num w:numId="20" w16cid:durableId="1627007965">
    <w:abstractNumId w:val="0"/>
  </w:num>
  <w:num w:numId="21" w16cid:durableId="783887649">
    <w:abstractNumId w:val="1"/>
  </w:num>
  <w:num w:numId="22" w16cid:durableId="1209410887">
    <w:abstractNumId w:val="19"/>
  </w:num>
  <w:num w:numId="23" w16cid:durableId="1256940345">
    <w:abstractNumId w:val="18"/>
  </w:num>
  <w:num w:numId="24" w16cid:durableId="778260392">
    <w:abstractNumId w:val="14"/>
  </w:num>
  <w:num w:numId="25" w16cid:durableId="31851085">
    <w:abstractNumId w:val="24"/>
  </w:num>
  <w:num w:numId="26" w16cid:durableId="1866207460">
    <w:abstractNumId w:val="8"/>
  </w:num>
  <w:num w:numId="27" w16cid:durableId="10666814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06"/>
    <w:rsid w:val="000273DC"/>
    <w:rsid w:val="000613AC"/>
    <w:rsid w:val="00061D0C"/>
    <w:rsid w:val="000816D6"/>
    <w:rsid w:val="000B74FF"/>
    <w:rsid w:val="000C60E1"/>
    <w:rsid w:val="000F5136"/>
    <w:rsid w:val="00127421"/>
    <w:rsid w:val="00133C1E"/>
    <w:rsid w:val="00143DFA"/>
    <w:rsid w:val="00160823"/>
    <w:rsid w:val="00163313"/>
    <w:rsid w:val="00164080"/>
    <w:rsid w:val="0019352A"/>
    <w:rsid w:val="001C76D4"/>
    <w:rsid w:val="001E15F0"/>
    <w:rsid w:val="001E600D"/>
    <w:rsid w:val="001F2A97"/>
    <w:rsid w:val="00202904"/>
    <w:rsid w:val="00203DFB"/>
    <w:rsid w:val="00213A4D"/>
    <w:rsid w:val="00216008"/>
    <w:rsid w:val="0021798B"/>
    <w:rsid w:val="00245F2A"/>
    <w:rsid w:val="00267065"/>
    <w:rsid w:val="0028180E"/>
    <w:rsid w:val="002A0096"/>
    <w:rsid w:val="002B1F24"/>
    <w:rsid w:val="002B6FEA"/>
    <w:rsid w:val="002D5BB8"/>
    <w:rsid w:val="002D71E2"/>
    <w:rsid w:val="002F08D6"/>
    <w:rsid w:val="00311230"/>
    <w:rsid w:val="00311791"/>
    <w:rsid w:val="00322C2B"/>
    <w:rsid w:val="0033089D"/>
    <w:rsid w:val="003326C9"/>
    <w:rsid w:val="00355ADA"/>
    <w:rsid w:val="00357A4D"/>
    <w:rsid w:val="003653AE"/>
    <w:rsid w:val="00376703"/>
    <w:rsid w:val="0039271F"/>
    <w:rsid w:val="003A73C4"/>
    <w:rsid w:val="003B4001"/>
    <w:rsid w:val="003C010F"/>
    <w:rsid w:val="00401DC7"/>
    <w:rsid w:val="0043194E"/>
    <w:rsid w:val="004324AC"/>
    <w:rsid w:val="0043649F"/>
    <w:rsid w:val="00442FC0"/>
    <w:rsid w:val="004A0106"/>
    <w:rsid w:val="004B7B3D"/>
    <w:rsid w:val="004E0E41"/>
    <w:rsid w:val="004E420E"/>
    <w:rsid w:val="004E6D4D"/>
    <w:rsid w:val="005036A3"/>
    <w:rsid w:val="00503B68"/>
    <w:rsid w:val="00530371"/>
    <w:rsid w:val="00535C99"/>
    <w:rsid w:val="00553C30"/>
    <w:rsid w:val="005544AD"/>
    <w:rsid w:val="005956F8"/>
    <w:rsid w:val="005A5882"/>
    <w:rsid w:val="005D1C4C"/>
    <w:rsid w:val="005D59A7"/>
    <w:rsid w:val="005E2FBE"/>
    <w:rsid w:val="005E35CF"/>
    <w:rsid w:val="0061185D"/>
    <w:rsid w:val="00623220"/>
    <w:rsid w:val="00637A4B"/>
    <w:rsid w:val="006522CB"/>
    <w:rsid w:val="00653D52"/>
    <w:rsid w:val="00653F6E"/>
    <w:rsid w:val="006572B3"/>
    <w:rsid w:val="00664AC9"/>
    <w:rsid w:val="00671287"/>
    <w:rsid w:val="00671CF1"/>
    <w:rsid w:val="00686E64"/>
    <w:rsid w:val="006956EB"/>
    <w:rsid w:val="0069785C"/>
    <w:rsid w:val="006A10E9"/>
    <w:rsid w:val="006D06F2"/>
    <w:rsid w:val="006D41DF"/>
    <w:rsid w:val="006E5A66"/>
    <w:rsid w:val="006F2C17"/>
    <w:rsid w:val="006F32F8"/>
    <w:rsid w:val="006F62D5"/>
    <w:rsid w:val="006F6FB4"/>
    <w:rsid w:val="007000AB"/>
    <w:rsid w:val="00702EF1"/>
    <w:rsid w:val="007132EA"/>
    <w:rsid w:val="0071638C"/>
    <w:rsid w:val="00730255"/>
    <w:rsid w:val="007647FD"/>
    <w:rsid w:val="00766494"/>
    <w:rsid w:val="007735D4"/>
    <w:rsid w:val="00780268"/>
    <w:rsid w:val="007A54D7"/>
    <w:rsid w:val="007A7746"/>
    <w:rsid w:val="007B093F"/>
    <w:rsid w:val="007D0B34"/>
    <w:rsid w:val="007D56A5"/>
    <w:rsid w:val="007E6195"/>
    <w:rsid w:val="007E61AD"/>
    <w:rsid w:val="007E725F"/>
    <w:rsid w:val="007F1631"/>
    <w:rsid w:val="0080020B"/>
    <w:rsid w:val="0083C0B5"/>
    <w:rsid w:val="00847C74"/>
    <w:rsid w:val="00854347"/>
    <w:rsid w:val="00861C9C"/>
    <w:rsid w:val="00874CBD"/>
    <w:rsid w:val="008A08D9"/>
    <w:rsid w:val="008A43E7"/>
    <w:rsid w:val="008A6A08"/>
    <w:rsid w:val="008B38C2"/>
    <w:rsid w:val="008B5D10"/>
    <w:rsid w:val="008D0522"/>
    <w:rsid w:val="008D66A1"/>
    <w:rsid w:val="008F4B1D"/>
    <w:rsid w:val="00925909"/>
    <w:rsid w:val="00933B0A"/>
    <w:rsid w:val="009549A6"/>
    <w:rsid w:val="009606C4"/>
    <w:rsid w:val="00962D26"/>
    <w:rsid w:val="00972215"/>
    <w:rsid w:val="00980052"/>
    <w:rsid w:val="009844D5"/>
    <w:rsid w:val="00987D92"/>
    <w:rsid w:val="00991C52"/>
    <w:rsid w:val="00992C6B"/>
    <w:rsid w:val="009A402D"/>
    <w:rsid w:val="009A74E9"/>
    <w:rsid w:val="009B52E8"/>
    <w:rsid w:val="009C1552"/>
    <w:rsid w:val="009C219E"/>
    <w:rsid w:val="009D35D1"/>
    <w:rsid w:val="009F1482"/>
    <w:rsid w:val="009F303D"/>
    <w:rsid w:val="00A01C1B"/>
    <w:rsid w:val="00A22CE1"/>
    <w:rsid w:val="00A23B38"/>
    <w:rsid w:val="00A53868"/>
    <w:rsid w:val="00AA386F"/>
    <w:rsid w:val="00AD108F"/>
    <w:rsid w:val="00AD3202"/>
    <w:rsid w:val="00AF3707"/>
    <w:rsid w:val="00B11212"/>
    <w:rsid w:val="00B13B6D"/>
    <w:rsid w:val="00B35403"/>
    <w:rsid w:val="00B37A64"/>
    <w:rsid w:val="00B67515"/>
    <w:rsid w:val="00B7647B"/>
    <w:rsid w:val="00BA209C"/>
    <w:rsid w:val="00BD0C39"/>
    <w:rsid w:val="00BE037F"/>
    <w:rsid w:val="00BF0CD3"/>
    <w:rsid w:val="00C04D60"/>
    <w:rsid w:val="00C06E92"/>
    <w:rsid w:val="00C547C2"/>
    <w:rsid w:val="00C661B5"/>
    <w:rsid w:val="00C705DB"/>
    <w:rsid w:val="00C76E22"/>
    <w:rsid w:val="00C9186D"/>
    <w:rsid w:val="00CB5348"/>
    <w:rsid w:val="00CC7E13"/>
    <w:rsid w:val="00CF0907"/>
    <w:rsid w:val="00D14C0D"/>
    <w:rsid w:val="00D16CEE"/>
    <w:rsid w:val="00D2557A"/>
    <w:rsid w:val="00D4448E"/>
    <w:rsid w:val="00D5619F"/>
    <w:rsid w:val="00D8763C"/>
    <w:rsid w:val="00DD0F46"/>
    <w:rsid w:val="00E02767"/>
    <w:rsid w:val="00E14F4F"/>
    <w:rsid w:val="00E40A6A"/>
    <w:rsid w:val="00EB1B0B"/>
    <w:rsid w:val="00EB442D"/>
    <w:rsid w:val="00EC1B34"/>
    <w:rsid w:val="00EC224D"/>
    <w:rsid w:val="00ED1E2E"/>
    <w:rsid w:val="00ED72EC"/>
    <w:rsid w:val="00EF52C3"/>
    <w:rsid w:val="00EF7703"/>
    <w:rsid w:val="00F56A7B"/>
    <w:rsid w:val="00F7224C"/>
    <w:rsid w:val="00F73C09"/>
    <w:rsid w:val="00FA26E9"/>
    <w:rsid w:val="00FA5ADE"/>
    <w:rsid w:val="00FA7FE9"/>
    <w:rsid w:val="00FB115A"/>
    <w:rsid w:val="00FD11DB"/>
    <w:rsid w:val="00FD2AD0"/>
    <w:rsid w:val="00FE0836"/>
    <w:rsid w:val="00FE3406"/>
    <w:rsid w:val="010759A0"/>
    <w:rsid w:val="010980C8"/>
    <w:rsid w:val="011736D1"/>
    <w:rsid w:val="01EA6C84"/>
    <w:rsid w:val="06769D88"/>
    <w:rsid w:val="06C0F112"/>
    <w:rsid w:val="06ECD040"/>
    <w:rsid w:val="0767EE9B"/>
    <w:rsid w:val="09164646"/>
    <w:rsid w:val="093D7662"/>
    <w:rsid w:val="094BA60E"/>
    <w:rsid w:val="0A17247E"/>
    <w:rsid w:val="0A6F8212"/>
    <w:rsid w:val="0A9A6285"/>
    <w:rsid w:val="0ADF259C"/>
    <w:rsid w:val="0BD560D6"/>
    <w:rsid w:val="0BD94EA6"/>
    <w:rsid w:val="0CA1896F"/>
    <w:rsid w:val="0D1CED6F"/>
    <w:rsid w:val="0D459A4C"/>
    <w:rsid w:val="0FFA23B6"/>
    <w:rsid w:val="111B2C4B"/>
    <w:rsid w:val="1270F72D"/>
    <w:rsid w:val="12E662F6"/>
    <w:rsid w:val="13038938"/>
    <w:rsid w:val="13C09F45"/>
    <w:rsid w:val="14B14271"/>
    <w:rsid w:val="15C05F75"/>
    <w:rsid w:val="1617A142"/>
    <w:rsid w:val="17BEB1A0"/>
    <w:rsid w:val="1855504E"/>
    <w:rsid w:val="193C6252"/>
    <w:rsid w:val="195631DD"/>
    <w:rsid w:val="1AEEB11B"/>
    <w:rsid w:val="1B59324D"/>
    <w:rsid w:val="1BAF3604"/>
    <w:rsid w:val="1C2BDB94"/>
    <w:rsid w:val="1C3039B4"/>
    <w:rsid w:val="1C790154"/>
    <w:rsid w:val="1C89A4CF"/>
    <w:rsid w:val="1CB147F6"/>
    <w:rsid w:val="1DDC8AB7"/>
    <w:rsid w:val="1F64A669"/>
    <w:rsid w:val="1F917EFC"/>
    <w:rsid w:val="1FEEFC21"/>
    <w:rsid w:val="201C5B69"/>
    <w:rsid w:val="21638678"/>
    <w:rsid w:val="2230EA4E"/>
    <w:rsid w:val="22DD4916"/>
    <w:rsid w:val="23EEFCBB"/>
    <w:rsid w:val="247BFC8F"/>
    <w:rsid w:val="24B01485"/>
    <w:rsid w:val="269DAF2F"/>
    <w:rsid w:val="26C4C9D2"/>
    <w:rsid w:val="28B651A5"/>
    <w:rsid w:val="2AC1D817"/>
    <w:rsid w:val="2C1A418E"/>
    <w:rsid w:val="318BC559"/>
    <w:rsid w:val="31E98C2A"/>
    <w:rsid w:val="3365D460"/>
    <w:rsid w:val="33F6CCC4"/>
    <w:rsid w:val="34FA6B9E"/>
    <w:rsid w:val="38F10B1B"/>
    <w:rsid w:val="39197735"/>
    <w:rsid w:val="3970A87F"/>
    <w:rsid w:val="39A4B429"/>
    <w:rsid w:val="3A164045"/>
    <w:rsid w:val="3A3D60B1"/>
    <w:rsid w:val="3CAC3E9B"/>
    <w:rsid w:val="3CE46917"/>
    <w:rsid w:val="3EB2FED8"/>
    <w:rsid w:val="3F3B7DD1"/>
    <w:rsid w:val="3FA58EB9"/>
    <w:rsid w:val="3FD41B99"/>
    <w:rsid w:val="4021CE44"/>
    <w:rsid w:val="40D13D17"/>
    <w:rsid w:val="427DF452"/>
    <w:rsid w:val="44449166"/>
    <w:rsid w:val="4516A165"/>
    <w:rsid w:val="47875132"/>
    <w:rsid w:val="48CC8D1D"/>
    <w:rsid w:val="4A1CB4C5"/>
    <w:rsid w:val="4A60E53F"/>
    <w:rsid w:val="4AA4B84C"/>
    <w:rsid w:val="4AC30547"/>
    <w:rsid w:val="4C0B6AB8"/>
    <w:rsid w:val="4D3739FF"/>
    <w:rsid w:val="4E3A2990"/>
    <w:rsid w:val="4F1FA9C3"/>
    <w:rsid w:val="50351E23"/>
    <w:rsid w:val="50DA20D7"/>
    <w:rsid w:val="5108ABD3"/>
    <w:rsid w:val="51AF8C04"/>
    <w:rsid w:val="52C71CA0"/>
    <w:rsid w:val="533E68CD"/>
    <w:rsid w:val="533F6677"/>
    <w:rsid w:val="5411B4BD"/>
    <w:rsid w:val="5427D97E"/>
    <w:rsid w:val="5433AD1B"/>
    <w:rsid w:val="543EDD53"/>
    <w:rsid w:val="55F0E0D1"/>
    <w:rsid w:val="55FEADAB"/>
    <w:rsid w:val="56038332"/>
    <w:rsid w:val="56900CC2"/>
    <w:rsid w:val="569EC807"/>
    <w:rsid w:val="58891E5C"/>
    <w:rsid w:val="58AC4A78"/>
    <w:rsid w:val="58B4862E"/>
    <w:rsid w:val="58C81192"/>
    <w:rsid w:val="5A71224F"/>
    <w:rsid w:val="5C9C6778"/>
    <w:rsid w:val="5CF7404E"/>
    <w:rsid w:val="5D6CE554"/>
    <w:rsid w:val="5E0FEC7F"/>
    <w:rsid w:val="5E24A65C"/>
    <w:rsid w:val="5F1CEB25"/>
    <w:rsid w:val="5FDEBD32"/>
    <w:rsid w:val="609C0BE9"/>
    <w:rsid w:val="60EF5578"/>
    <w:rsid w:val="61CF49D9"/>
    <w:rsid w:val="6411E776"/>
    <w:rsid w:val="6569252C"/>
    <w:rsid w:val="6603F737"/>
    <w:rsid w:val="66380089"/>
    <w:rsid w:val="663AB225"/>
    <w:rsid w:val="666AA56D"/>
    <w:rsid w:val="6707143E"/>
    <w:rsid w:val="68D71438"/>
    <w:rsid w:val="690167FB"/>
    <w:rsid w:val="6ABE49C2"/>
    <w:rsid w:val="6B25858C"/>
    <w:rsid w:val="6C8715BB"/>
    <w:rsid w:val="6E1453EE"/>
    <w:rsid w:val="6EC6EE55"/>
    <w:rsid w:val="715266AE"/>
    <w:rsid w:val="71AE3540"/>
    <w:rsid w:val="7262F23F"/>
    <w:rsid w:val="7275B457"/>
    <w:rsid w:val="72C270A4"/>
    <w:rsid w:val="73139935"/>
    <w:rsid w:val="7464D897"/>
    <w:rsid w:val="74A1C976"/>
    <w:rsid w:val="74C752D9"/>
    <w:rsid w:val="75C9334E"/>
    <w:rsid w:val="75E30279"/>
    <w:rsid w:val="776821AD"/>
    <w:rsid w:val="7917B2D0"/>
    <w:rsid w:val="799079DC"/>
    <w:rsid w:val="7A495F8C"/>
    <w:rsid w:val="7AD04DD4"/>
    <w:rsid w:val="7B890536"/>
    <w:rsid w:val="7BD87B5B"/>
    <w:rsid w:val="7C24D046"/>
    <w:rsid w:val="7CFA694B"/>
    <w:rsid w:val="7D5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58BF0"/>
  <w15:docId w15:val="{F9F57701-F5A3-49D2-8254-50853A7A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3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FE3406"/>
    <w:pPr>
      <w:ind w:right="148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73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E3406"/>
    <w:rPr>
      <w:rFonts w:ascii="Calibri" w:eastAsia="Calibri" w:hAnsi="Calibri" w:cs="Calibri"/>
      <w:b/>
      <w:bCs/>
      <w:sz w:val="21"/>
      <w:szCs w:val="21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E3406"/>
    <w:pPr>
      <w:ind w:left="116"/>
    </w:pPr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FE3406"/>
    <w:rPr>
      <w:rFonts w:ascii="Calibri" w:eastAsia="Calibri" w:hAnsi="Calibri" w:cs="Calibri"/>
      <w:sz w:val="21"/>
      <w:szCs w:val="21"/>
      <w:lang w:val="pt-PT"/>
    </w:rPr>
  </w:style>
  <w:style w:type="paragraph" w:styleId="PargrafodaLista">
    <w:name w:val="List Paragraph"/>
    <w:basedOn w:val="Normal"/>
    <w:uiPriority w:val="34"/>
    <w:qFormat/>
    <w:rsid w:val="00FE3406"/>
    <w:pPr>
      <w:ind w:left="11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4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406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B5D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D1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B5D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D10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764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64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647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64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647B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6E9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6E92"/>
    <w:rPr>
      <w:rFonts w:ascii="Calibri" w:eastAsia="Calibri" w:hAnsi="Calibri" w:cs="Calibri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C06E92"/>
    <w:rPr>
      <w:vertAlign w:val="superscript"/>
    </w:rPr>
  </w:style>
  <w:style w:type="paragraph" w:customStyle="1" w:styleId="xl49">
    <w:name w:val="xl49"/>
    <w:basedOn w:val="Normal"/>
    <w:qFormat/>
    <w:rsid w:val="00216008"/>
    <w:pPr>
      <w:widowControl/>
      <w:autoSpaceDE/>
      <w:autoSpaceDN/>
      <w:spacing w:before="100" w:after="100"/>
      <w:jc w:val="center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991C5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1C52"/>
    <w:rPr>
      <w:color w:val="605E5C"/>
      <w:shd w:val="clear" w:color="auto" w:fill="E1DFDD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73C4"/>
    <w:rPr>
      <w:rFonts w:asciiTheme="majorHAnsi" w:eastAsiaTheme="majorEastAsia" w:hAnsiTheme="majorHAnsi" w:cstheme="majorBidi"/>
      <w:color w:val="243F60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udf.gov.br/wp-content/uploads/2023/01/2023pn001-0490655-regulamenta-se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udf.gov.br/wp-content/uploads/2022/09/202209051453-1607927-ricaudf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07-2010/2010/lei/l1237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7C3E-5DE4-44DF-9171-6DDD4243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1779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Anderson</cp:lastModifiedBy>
  <cp:revision>53</cp:revision>
  <cp:lastPrinted>2024-07-24T13:38:00Z</cp:lastPrinted>
  <dcterms:created xsi:type="dcterms:W3CDTF">2024-07-30T18:19:00Z</dcterms:created>
  <dcterms:modified xsi:type="dcterms:W3CDTF">2024-10-03T14:50:00Z</dcterms:modified>
</cp:coreProperties>
</file>