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47A22340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A8649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58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7B5B07">
        <w:rPr>
          <w:rFonts w:ascii="Times New Roman" w:eastAsia="Calibri" w:hAnsi="Times New Roman"/>
          <w:b/>
          <w:bCs/>
          <w:sz w:val="22"/>
          <w:szCs w:val="22"/>
          <w:lang w:eastAsia="en-US"/>
        </w:rPr>
        <w:t>30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91516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OUTUBRO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1FEA5DAC" w:rsidR="00B94148" w:rsidRPr="00FC4634" w:rsidRDefault="00FC4634" w:rsidP="00F27D54">
      <w:pPr>
        <w:pStyle w:val="Recuodecorpodetexto3"/>
        <w:ind w:right="-30"/>
        <w:rPr>
          <w:rFonts w:ascii="Times New Roman" w:hAnsi="Times New Roman" w:cs="Times New Roman"/>
        </w:rPr>
      </w:pPr>
      <w:r w:rsidRPr="00FC4634">
        <w:rPr>
          <w:rFonts w:ascii="Times New Roman" w:hAnsi="Times New Roman" w:cs="Times New Roman"/>
        </w:rPr>
        <w:t>Designa colaborador do CAU/DF como agente suprido detentor dos recursos financeiros do Suprimento de Fundos para despesas de pequeno vulto e de pronto pagamento.</w:t>
      </w: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77A5EF7D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7D6F7A" w:rsidRPr="007D6F7A">
        <w:rPr>
          <w:rFonts w:ascii="Times New Roman" w:hAnsi="Times New Roman"/>
          <w:sz w:val="22"/>
          <w:szCs w:val="22"/>
        </w:rPr>
        <w:t>00153.000167/2024-11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57C302E5" w14:textId="5F4F5AE4" w:rsidR="00915163" w:rsidRPr="00C20B07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C20B07">
        <w:rPr>
          <w:rFonts w:ascii="Times New Roman" w:hAnsi="Times New Roman"/>
          <w:sz w:val="22"/>
          <w:szCs w:val="22"/>
        </w:rPr>
        <w:t xml:space="preserve">Art. 1º </w:t>
      </w:r>
      <w:r w:rsidR="00C20B07" w:rsidRPr="00C20B07">
        <w:rPr>
          <w:rFonts w:ascii="Times New Roman" w:hAnsi="Times New Roman"/>
          <w:sz w:val="22"/>
          <w:szCs w:val="22"/>
        </w:rPr>
        <w:t>Designar o colaborador MARCUS THEODORO DE CARVALHO como detentor dos recursos financeiros do Suprimento de Fundos para custeio de despesas de pequeno vulto e de pronto pagamento</w:t>
      </w:r>
      <w:r w:rsidR="00F72DE9" w:rsidRPr="00C20B07">
        <w:rPr>
          <w:rFonts w:ascii="Times New Roman" w:hAnsi="Times New Roman"/>
          <w:sz w:val="22"/>
          <w:szCs w:val="22"/>
        </w:rPr>
        <w:t>.</w:t>
      </w:r>
    </w:p>
    <w:p w14:paraId="78E03114" w14:textId="77777777" w:rsidR="00C20B07" w:rsidRPr="00C20B07" w:rsidRDefault="00C20B07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4BC7D216" w14:textId="0B6B7CB9" w:rsidR="00C20B07" w:rsidRDefault="00C20B07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C20B07">
        <w:rPr>
          <w:rFonts w:ascii="Times New Roman" w:hAnsi="Times New Roman"/>
          <w:sz w:val="22"/>
          <w:szCs w:val="22"/>
        </w:rPr>
        <w:t xml:space="preserve">Art. 2º Compete ao agente suprido designado </w:t>
      </w:r>
      <w:proofErr w:type="gramStart"/>
      <w:r w:rsidRPr="00C20B07">
        <w:rPr>
          <w:rFonts w:ascii="Times New Roman" w:hAnsi="Times New Roman"/>
          <w:sz w:val="22"/>
          <w:szCs w:val="22"/>
        </w:rPr>
        <w:t>a</w:t>
      </w:r>
      <w:proofErr w:type="gramEnd"/>
      <w:r w:rsidRPr="00C20B07">
        <w:rPr>
          <w:rFonts w:ascii="Times New Roman" w:hAnsi="Times New Roman"/>
          <w:sz w:val="22"/>
          <w:szCs w:val="22"/>
        </w:rPr>
        <w:t xml:space="preserve"> aplicação dos recursos do Suprimento de Fundos, através de Cartão de Pagamento, para atender despesas relacionadas ao exercício das a</w:t>
      </w:r>
      <w:r w:rsidR="00FC4634">
        <w:rPr>
          <w:rFonts w:ascii="Times New Roman" w:hAnsi="Times New Roman"/>
          <w:sz w:val="22"/>
          <w:szCs w:val="22"/>
        </w:rPr>
        <w:t>ti</w:t>
      </w:r>
      <w:r w:rsidRPr="00C20B07">
        <w:rPr>
          <w:rFonts w:ascii="Times New Roman" w:hAnsi="Times New Roman"/>
          <w:sz w:val="22"/>
          <w:szCs w:val="22"/>
        </w:rPr>
        <w:t>vidades funcionais referentes às atribuições instrucionais por ele exercidas no âmbito do CAU/DF.</w:t>
      </w:r>
    </w:p>
    <w:p w14:paraId="66C5B5E1" w14:textId="77777777" w:rsidR="007D6F7A" w:rsidRDefault="007D6F7A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49DF6E27" w14:textId="6635B4E8" w:rsidR="007D6F7A" w:rsidRPr="00C20B07" w:rsidRDefault="00FC463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</w:t>
      </w:r>
      <w:r w:rsidR="007D6F7A">
        <w:rPr>
          <w:rFonts w:ascii="Times New Roman" w:hAnsi="Times New Roman"/>
          <w:sz w:val="22"/>
          <w:szCs w:val="22"/>
        </w:rPr>
        <w:t xml:space="preserve">º </w:t>
      </w:r>
      <w:r>
        <w:rPr>
          <w:rFonts w:ascii="Times New Roman" w:hAnsi="Times New Roman"/>
          <w:sz w:val="22"/>
          <w:szCs w:val="22"/>
        </w:rPr>
        <w:t xml:space="preserve">Designar o colaborador </w:t>
      </w:r>
      <w:r w:rsidRPr="00FC4634">
        <w:rPr>
          <w:rFonts w:ascii="Times New Roman" w:hAnsi="Times New Roman"/>
          <w:sz w:val="22"/>
          <w:szCs w:val="22"/>
        </w:rPr>
        <w:t>PHELLIPE MARCCELO MACEDO RODRIGUES</w:t>
      </w:r>
      <w:r>
        <w:rPr>
          <w:rFonts w:ascii="Times New Roman" w:hAnsi="Times New Roman"/>
          <w:sz w:val="22"/>
          <w:szCs w:val="22"/>
        </w:rPr>
        <w:t xml:space="preserve"> como detentor substituto do referido suprimento.</w:t>
      </w:r>
    </w:p>
    <w:p w14:paraId="59433FEC" w14:textId="77777777" w:rsidR="00915163" w:rsidRPr="00C20B07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F5BE965" w14:textId="4325716D" w:rsidR="00F27D54" w:rsidRPr="00C20B07" w:rsidRDefault="00FC463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</w:t>
      </w:r>
      <w:r w:rsidR="00915163" w:rsidRPr="00C20B07">
        <w:rPr>
          <w:rFonts w:ascii="Times New Roman" w:hAnsi="Times New Roman"/>
          <w:sz w:val="22"/>
          <w:szCs w:val="22"/>
        </w:rPr>
        <w:t xml:space="preserve">º </w:t>
      </w:r>
      <w:r w:rsidR="00C20B07" w:rsidRPr="00C20B07">
        <w:rPr>
          <w:rFonts w:ascii="Times New Roman" w:hAnsi="Times New Roman"/>
          <w:sz w:val="22"/>
          <w:szCs w:val="22"/>
        </w:rPr>
        <w:t>O valor do Suprimento de Fundos é de R$ 4.000,00 (quatro mil reais).</w:t>
      </w:r>
    </w:p>
    <w:p w14:paraId="4F46F488" w14:textId="77777777" w:rsidR="00F27D54" w:rsidRPr="00C20B07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43FEB7C8" w:rsidR="00F27D54" w:rsidRPr="00C20B07" w:rsidRDefault="00FC463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5</w:t>
      </w:r>
      <w:r w:rsidR="009E1E66" w:rsidRPr="00C20B07">
        <w:rPr>
          <w:rFonts w:ascii="Times New Roman" w:hAnsi="Times New Roman"/>
          <w:sz w:val="22"/>
          <w:szCs w:val="22"/>
        </w:rPr>
        <w:t xml:space="preserve">º </w:t>
      </w:r>
      <w:r w:rsidR="00C20B07" w:rsidRPr="00C20B07">
        <w:rPr>
          <w:rFonts w:ascii="Times New Roman" w:hAnsi="Times New Roman"/>
          <w:sz w:val="22"/>
          <w:szCs w:val="22"/>
        </w:rPr>
        <w:t xml:space="preserve">O período para a utilização do Suprimento de Fundos será de </w:t>
      </w:r>
      <w:r>
        <w:rPr>
          <w:rFonts w:ascii="Times New Roman" w:hAnsi="Times New Roman"/>
          <w:sz w:val="22"/>
          <w:szCs w:val="22"/>
        </w:rPr>
        <w:t>1º</w:t>
      </w:r>
      <w:r w:rsidR="00C20B07" w:rsidRPr="00C20B07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novembro</w:t>
      </w:r>
      <w:r w:rsidR="00C20B07" w:rsidRPr="00C20B07">
        <w:rPr>
          <w:rFonts w:ascii="Times New Roman" w:hAnsi="Times New Roman"/>
          <w:sz w:val="22"/>
          <w:szCs w:val="22"/>
        </w:rPr>
        <w:t xml:space="preserve"> de 2024 a </w:t>
      </w:r>
      <w:r>
        <w:rPr>
          <w:rFonts w:ascii="Times New Roman" w:hAnsi="Times New Roman"/>
          <w:sz w:val="22"/>
          <w:szCs w:val="22"/>
        </w:rPr>
        <w:t>31</w:t>
      </w:r>
      <w:r w:rsidR="00C20B07" w:rsidRPr="00C20B07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dezembro</w:t>
      </w:r>
      <w:r w:rsidR="00C20B07" w:rsidRPr="00C20B07">
        <w:rPr>
          <w:rFonts w:ascii="Times New Roman" w:hAnsi="Times New Roman"/>
          <w:sz w:val="22"/>
          <w:szCs w:val="22"/>
        </w:rPr>
        <w:t xml:space="preserve"> de 2024</w:t>
      </w:r>
      <w:r w:rsidR="00F27D54" w:rsidRPr="00C20B07">
        <w:rPr>
          <w:rFonts w:ascii="Times New Roman" w:hAnsi="Times New Roman"/>
          <w:sz w:val="22"/>
          <w:szCs w:val="22"/>
        </w:rPr>
        <w:t xml:space="preserve">. </w:t>
      </w:r>
    </w:p>
    <w:p w14:paraId="62CE1866" w14:textId="77777777" w:rsid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35AC9A5" w14:textId="6584CA51" w:rsidR="00FC4634" w:rsidRDefault="00FC463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6º Determinar que os designados tomem conhecimento de suas competências</w:t>
      </w:r>
      <w:r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</w:t>
      </w:r>
    </w:p>
    <w:p w14:paraId="1CF66B27" w14:textId="77777777" w:rsidR="00FC4634" w:rsidRPr="00C20B07" w:rsidRDefault="00FC463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1F28ADD7" w:rsidR="00A62113" w:rsidRDefault="00FC463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7</w:t>
      </w:r>
      <w:r w:rsidR="00F27D54" w:rsidRPr="00C20B07">
        <w:rPr>
          <w:rFonts w:ascii="Times New Roman" w:hAnsi="Times New Roman"/>
          <w:sz w:val="22"/>
          <w:szCs w:val="22"/>
        </w:rPr>
        <w:t xml:space="preserve">º </w:t>
      </w:r>
      <w:r w:rsidR="00C20B07" w:rsidRPr="00C20B07">
        <w:rPr>
          <w:rFonts w:ascii="Times New Roman" w:hAnsi="Times New Roman"/>
          <w:sz w:val="22"/>
          <w:szCs w:val="22"/>
        </w:rPr>
        <w:t>O agente suprido promoverá a prestação de contas, obrigatoriamente, em até 30 (trinta) dias após o término do prazo máximo para utilização do Suprimento de Fundos.</w:t>
      </w:r>
      <w:bookmarkStart w:id="0" w:name="_GoBack"/>
      <w:bookmarkEnd w:id="0"/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733E935B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7B5B07">
        <w:rPr>
          <w:rFonts w:ascii="Times New Roman" w:hAnsi="Times New Roman"/>
          <w:sz w:val="22"/>
          <w:szCs w:val="22"/>
        </w:rPr>
        <w:t>30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15163">
        <w:rPr>
          <w:rFonts w:ascii="Times New Roman" w:hAnsi="Times New Roman"/>
          <w:sz w:val="22"/>
          <w:szCs w:val="22"/>
        </w:rPr>
        <w:t>outubro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sectPr w:rsidR="00263C79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93FBF" w14:textId="77777777" w:rsidR="00107F87" w:rsidRDefault="00107F87">
      <w:r>
        <w:separator/>
      </w:r>
    </w:p>
  </w:endnote>
  <w:endnote w:type="continuationSeparator" w:id="0">
    <w:p w14:paraId="4E43EACF" w14:textId="77777777" w:rsidR="00107F87" w:rsidRDefault="0010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CFFE" w14:textId="77777777" w:rsidR="00107F87" w:rsidRDefault="00107F87">
      <w:r>
        <w:separator/>
      </w:r>
    </w:p>
  </w:footnote>
  <w:footnote w:type="continuationSeparator" w:id="0">
    <w:p w14:paraId="7B5000EA" w14:textId="77777777" w:rsidR="00107F87" w:rsidRDefault="0010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107F87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107F87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07F87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C6BDC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0D23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8AD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350F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B07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D6F7A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86490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42B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0B07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4FDA"/>
    <w:rsid w:val="00E66383"/>
    <w:rsid w:val="00E66C64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0882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4634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34C1B-369C-49CB-AD85-E339D3E9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2024-10-31T12:07:00Z</dcterms:created>
  <dcterms:modified xsi:type="dcterms:W3CDTF">2024-10-31T12:07:00Z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