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48D" w:rsidRPr="008B448D" w:rsidRDefault="008B448D" w:rsidP="008B448D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8B448D" w:rsidRPr="008B448D" w:rsidTr="008B448D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PROTOCOLO SEI</w:t>
            </w:r>
            <w:proofErr w:type="gram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 Nº </w:t>
            </w:r>
            <w:r w:rsidRPr="008B448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00153.000110/2024-11</w:t>
            </w:r>
          </w:p>
        </w:tc>
      </w:tr>
      <w:tr w:rsidR="008B448D" w:rsidRPr="008B448D" w:rsidTr="008B448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  <w:bookmarkStart w:id="0" w:name="_GoBack"/>
            <w:bookmarkEnd w:id="0"/>
          </w:p>
        </w:tc>
      </w:tr>
      <w:tr w:rsidR="008B448D" w:rsidRPr="008B448D" w:rsidTr="008B448D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PRESTAÇÃO DE CONTAS CONTÁBEIS DO 2º TRIMESTRE DE 2024</w:t>
            </w:r>
          </w:p>
        </w:tc>
      </w:tr>
    </w:tbl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8B448D" w:rsidRPr="008B448D" w:rsidTr="008B448D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DELIBERAÇÃO PLENÁRIA DPODF Nº 622/2024 – CAU/DF</w:t>
            </w:r>
          </w:p>
        </w:tc>
      </w:tr>
    </w:tbl>
    <w:p w:rsidR="008B448D" w:rsidRPr="008B448D" w:rsidRDefault="008B448D" w:rsidP="008B448D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Aprova a  Prestação de Contas Contábeis do 2º Trimestre de 2024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21 de outubro de 2024, após análise do assunto em epígrafe, </w:t>
      </w:r>
      <w:proofErr w:type="gramStart"/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8B448D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análise do relatório contábil da prestação de contas do 2º trimestre do exercício de 2024, demonstrando situação orçamentária, financeira e patrimonial, apresentado pela assessoria contábil do CAU/DF; </w:t>
      </w:r>
      <w:proofErr w:type="gramStart"/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Considerando a Deliberação Nº 018/2024 – CAF-CAU/DF, que aprova a prestação de contas contábeis do 2º trimestre do exercício de 2024, com envio ao Plenário do CAU/DF para aprovação.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1 – Aprovar a Prestação de Contas Contábeis do CAU/DF referente ao 2º trimestre do exercício de 2024, com envio ao Plenário do CAU/BR para homologação.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8B448D" w:rsidRPr="008B448D" w:rsidRDefault="008B448D" w:rsidP="008B448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21 de outubro de </w:t>
      </w:r>
      <w:proofErr w:type="gramStart"/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8B448D" w:rsidRPr="008B448D" w:rsidRDefault="008B448D" w:rsidP="008B448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8B448D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lastRenderedPageBreak/>
        <w:t>Ricardo Reis Meira</w:t>
      </w:r>
    </w:p>
    <w:p w:rsidR="008B448D" w:rsidRPr="008B448D" w:rsidRDefault="008B448D" w:rsidP="008B448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8B448D" w:rsidRPr="008B448D" w:rsidRDefault="008B448D" w:rsidP="008B44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8B448D" w:rsidRPr="008B448D" w:rsidRDefault="008B448D" w:rsidP="008B448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155ª REUNIÃO PLENÁRIA ORDINÁRIA DO CAU/DF</w:t>
      </w:r>
    </w:p>
    <w:p w:rsidR="008B448D" w:rsidRPr="008B448D" w:rsidRDefault="008B448D" w:rsidP="008B448D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Breno Valentim Magalhães 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Claudio Oliveira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 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8B448D" w:rsidRPr="008B448D" w:rsidTr="008B448D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8B448D" w:rsidRPr="008B448D" w:rsidRDefault="008B448D" w:rsidP="008B44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8B448D" w:rsidRPr="008B448D" w:rsidTr="008B448D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8B448D" w:rsidRPr="008B448D" w:rsidRDefault="008B448D" w:rsidP="008B448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  Nº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155 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21/10/2024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PRESTAÇÃO DE CONTAS CONTÁBEIS DO 2º TRIMESTRE DE 2024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07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05,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8B448D" w:rsidRPr="008B448D" w:rsidRDefault="008B448D" w:rsidP="008B448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8B448D" w:rsidRPr="008B448D" w:rsidRDefault="008B448D" w:rsidP="008B448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Secretariado: 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 </w:t>
            </w:r>
          </w:p>
          <w:p w:rsidR="008B448D" w:rsidRPr="008B448D" w:rsidRDefault="008B448D" w:rsidP="008B44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8B448D" w:rsidRPr="008B448D" w:rsidRDefault="008B448D" w:rsidP="008B448D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8B448D" w:rsidRPr="008B448D" w:rsidTr="008B44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, em 30/10/2024, às </w:t>
            </w: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09:32</w:t>
            </w:r>
            <w:proofErr w:type="gram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8B448D" w:rsidRPr="008B448D" w:rsidRDefault="008B448D" w:rsidP="008B448D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8B448D" w:rsidRPr="008B448D" w:rsidTr="008B448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436AD805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8B448D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0376742</w:t>
            </w: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8B448D" w:rsidRPr="008B448D" w:rsidRDefault="008B448D" w:rsidP="008B448D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8B448D" w:rsidRPr="008B448D" w:rsidRDefault="008B448D" w:rsidP="008B448D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8B448D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8B448D" w:rsidRPr="008B448D" w:rsidTr="008B448D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448D" w:rsidRPr="008B448D" w:rsidRDefault="008B448D" w:rsidP="008B44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8B448D">
              <w:rPr>
                <w:rFonts w:ascii="Times New Roman" w:eastAsia="Times New Roman" w:hAnsi="Times New Roman" w:cs="Times New Roman"/>
                <w:lang w:eastAsia="pt-BR"/>
              </w:rPr>
              <w:t>0376742v6</w:t>
            </w:r>
          </w:p>
        </w:tc>
      </w:tr>
    </w:tbl>
    <w:p w:rsidR="00921539" w:rsidRPr="008B448D" w:rsidRDefault="002B170D">
      <w:pPr>
        <w:rPr>
          <w:rFonts w:ascii="Times New Roman" w:hAnsi="Times New Roman" w:cs="Times New Roman"/>
        </w:rPr>
      </w:pPr>
    </w:p>
    <w:sectPr w:rsidR="00921539" w:rsidRPr="008B448D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70D" w:rsidRDefault="002B170D" w:rsidP="008B59EB">
      <w:pPr>
        <w:spacing w:after="0" w:line="240" w:lineRule="auto"/>
      </w:pPr>
      <w:r>
        <w:separator/>
      </w:r>
    </w:p>
  </w:endnote>
  <w:endnote w:type="continuationSeparator" w:id="0">
    <w:p w:rsidR="002B170D" w:rsidRDefault="002B170D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70D" w:rsidRDefault="002B170D" w:rsidP="008B59EB">
      <w:pPr>
        <w:spacing w:after="0" w:line="240" w:lineRule="auto"/>
      </w:pPr>
      <w:r>
        <w:separator/>
      </w:r>
    </w:p>
  </w:footnote>
  <w:footnote w:type="continuationSeparator" w:id="0">
    <w:p w:rsidR="002B170D" w:rsidRDefault="002B170D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715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2B170D"/>
    <w:rsid w:val="003B1CE4"/>
    <w:rsid w:val="004B5644"/>
    <w:rsid w:val="0083649C"/>
    <w:rsid w:val="008B448D"/>
    <w:rsid w:val="008B59EB"/>
    <w:rsid w:val="00925655"/>
    <w:rsid w:val="009A29A7"/>
    <w:rsid w:val="00A3245D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8B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48D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448D"/>
    <w:rPr>
      <w:b/>
      <w:bCs/>
    </w:rPr>
  </w:style>
  <w:style w:type="paragraph" w:customStyle="1" w:styleId="oficialementacalibri12direita9cm">
    <w:name w:val="oficial_ementa_calibri_12_direita_9c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8B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448D"/>
    <w:rPr>
      <w:rFonts w:ascii="Tahoma" w:hAnsi="Tahoma" w:cs="Tahoma"/>
      <w:sz w:val="16"/>
      <w:szCs w:val="16"/>
    </w:rPr>
  </w:style>
  <w:style w:type="paragraph" w:customStyle="1" w:styleId="oficialgeralcalibri12justificadosemmargem">
    <w:name w:val="oficial_geral_calibri_12_justificado_sem_marge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B448D"/>
    <w:rPr>
      <w:b/>
      <w:bCs/>
    </w:rPr>
  </w:style>
  <w:style w:type="paragraph" w:customStyle="1" w:styleId="oficialementacalibri12direita9cm">
    <w:name w:val="oficial_ementa_calibri_12_direita_9cm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rodap">
    <w:name w:val="oficial_rodapé"/>
    <w:basedOn w:val="Normal"/>
    <w:rsid w:val="008B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9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665E2-3F73-41B9-A404-C5EA56F5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2024-12-05T21:06:00Z</dcterms:created>
  <dcterms:modified xsi:type="dcterms:W3CDTF">2024-12-05T21:06:00Z</dcterms:modified>
</cp:coreProperties>
</file>