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BB0" w:rsidRPr="00EA7BB0" w:rsidRDefault="00EA7BB0" w:rsidP="00EA7B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EA7BB0" w:rsidRPr="00EA7BB0" w:rsidTr="00EA7BB0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PROCESSO SEI</w:t>
            </w:r>
            <w:proofErr w:type="gramEnd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 xml:space="preserve"> Nº 00153.000001/2024-96</w:t>
            </w:r>
          </w:p>
        </w:tc>
      </w:tr>
      <w:tr w:rsidR="00EA7BB0" w:rsidRPr="00EA7BB0" w:rsidTr="00EA7BB0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CAU/DF</w:t>
            </w:r>
          </w:p>
        </w:tc>
      </w:tr>
      <w:tr w:rsidR="00EA7BB0" w:rsidRPr="00EA7BB0" w:rsidTr="00EA7BB0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 xml:space="preserve">Prestação de Contas Patrocínio </w:t>
            </w:r>
            <w:proofErr w:type="spell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Athis</w:t>
            </w:r>
            <w:proofErr w:type="spellEnd"/>
          </w:p>
        </w:tc>
      </w:tr>
    </w:tbl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EA7BB0" w:rsidRPr="00EA7BB0" w:rsidTr="00EA7BB0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A7BB0" w:rsidRPr="00EA7BB0" w:rsidRDefault="00EA7BB0" w:rsidP="00EA7BB0">
            <w:pPr>
              <w:spacing w:after="120" w:line="240" w:lineRule="auto"/>
              <w:ind w:left="1134" w:right="567"/>
              <w:jc w:val="center"/>
              <w:rPr>
                <w:rFonts w:ascii="Times New Roman" w:eastAsia="Times New Roman" w:hAnsi="Times New Roman" w:cs="Times New Roman"/>
                <w:caps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b/>
                <w:bCs/>
                <w:caps/>
                <w:sz w:val="21"/>
                <w:szCs w:val="21"/>
                <w:lang w:eastAsia="pt-BR"/>
              </w:rPr>
              <w:t>DELIBERAÇÃO PLENÁRIA DPODF Nº 637/2024 – CAU/DF</w:t>
            </w:r>
          </w:p>
        </w:tc>
      </w:tr>
    </w:tbl>
    <w:p w:rsidR="00EA7BB0" w:rsidRPr="00EA7BB0" w:rsidRDefault="00EA7BB0" w:rsidP="00EA7BB0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 xml:space="preserve">Julga Processo SEI nº 00153.000000/2023 sobre a prestação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de contas dos contratos de patro</w:t>
      </w: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 xml:space="preserve">cínio </w:t>
      </w:r>
      <w:proofErr w:type="spellStart"/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Athis</w:t>
      </w:r>
      <w:proofErr w:type="spellEnd"/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 xml:space="preserve"> 2023</w:t>
      </w:r>
      <w:bookmarkStart w:id="0" w:name="_GoBack"/>
      <w:bookmarkEnd w:id="0"/>
    </w:p>
    <w:p w:rsidR="00EA7BB0" w:rsidRPr="00EA7BB0" w:rsidRDefault="00EA7BB0" w:rsidP="00EA7BB0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 xml:space="preserve">O PLENÁRIO DO CONSELHO DE ARQUITETURA E URBANISMO DO DISTRITO FEDERAL - CAU/DF no exercício das competências e prerrogativas de que trata o artigo 29 do Regimento Interno do CAU/DF reunido ordinariamente de forma híbrida, no auditório da sede do CAU/DF, em Brasília-DF e por meio de videoconferência na plataforma Microsoft Teams, no dia 25 de novembro de 2024, após análise do assunto em epígrafe, </w:t>
      </w:r>
      <w:proofErr w:type="gramStart"/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e</w:t>
      </w:r>
      <w:proofErr w:type="gramEnd"/>
    </w:p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Considerando que compete ao Plenário do CAU/DF apreciar e deliberar sobre pedidos de recurso em face das decisões das comissões temporárias, de acordo com atos normativos do CAU/BR;</w:t>
      </w:r>
    </w:p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Considerando os relatos das conselheiras Arquiteta e Urbanista Amanda Bárbara Felix e a conselheira Arquiteta e Urbanista Talita Alves Moraes Toledo, que aprovaram as prestações de contas, mas solicitaram a devolução por parte do IESB, do valor não utilizado R$ 15.501,40, corrigidos conforme estipulado em contrato.</w:t>
      </w:r>
    </w:p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pt-BR"/>
        </w:rPr>
        <w:t>DELIBERA:</w:t>
      </w:r>
    </w:p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 xml:space="preserve">1 – Aprovar o relatório das conselheiras, no sentido de aprovar a prestação de contas referente ao convênio de ATHIS com as instituições FINATEC e IESB com a devida devolução do saldo </w:t>
      </w:r>
      <w:proofErr w:type="spellStart"/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remanecente</w:t>
      </w:r>
      <w:proofErr w:type="spellEnd"/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 xml:space="preserve">, </w:t>
      </w:r>
      <w:proofErr w:type="spellStart"/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acrecido</w:t>
      </w:r>
      <w:proofErr w:type="spellEnd"/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 xml:space="preserve"> de juros, conforme estipulados no contrato.</w:t>
      </w:r>
    </w:p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Esta deliberação entra em vigor na data de sua publicação.</w:t>
      </w:r>
    </w:p>
    <w:p w:rsidR="00EA7BB0" w:rsidRPr="00EA7BB0" w:rsidRDefault="00EA7BB0" w:rsidP="00EA7BB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p w:rsidR="00EA7BB0" w:rsidRPr="00EA7BB0" w:rsidRDefault="00EA7BB0" w:rsidP="00EA7BB0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 xml:space="preserve">Brasília-DF, 27 de novembro de </w:t>
      </w:r>
      <w:proofErr w:type="gramStart"/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2024</w:t>
      </w:r>
      <w:proofErr w:type="gramEnd"/>
    </w:p>
    <w:p w:rsidR="00EA7BB0" w:rsidRPr="00EA7BB0" w:rsidRDefault="00EA7BB0" w:rsidP="00EA7BB0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p w:rsidR="00EA7BB0" w:rsidRPr="00EA7BB0" w:rsidRDefault="00EA7BB0" w:rsidP="00EA7BB0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pt-BR"/>
        </w:rPr>
        <w:t>Atesto a veracidade e a autenticidade das informações prestadas</w:t>
      </w: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.</w:t>
      </w:r>
    </w:p>
    <w:p w:rsidR="00EA7BB0" w:rsidRPr="00EA7BB0" w:rsidRDefault="00EA7BB0" w:rsidP="00EA7BB0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p w:rsidR="00EA7BB0" w:rsidRPr="00EA7BB0" w:rsidRDefault="00EA7BB0" w:rsidP="00EA7BB0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p w:rsidR="00EA7BB0" w:rsidRPr="00EA7BB0" w:rsidRDefault="00EA7BB0" w:rsidP="00EA7BB0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(</w:t>
      </w:r>
      <w:r w:rsidRPr="00EA7BB0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pt-BR"/>
        </w:rPr>
        <w:t>Documento assinado eletronicamente)</w:t>
      </w:r>
    </w:p>
    <w:p w:rsidR="00EA7BB0" w:rsidRPr="00EA7BB0" w:rsidRDefault="00EA7BB0" w:rsidP="00EA7BB0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pt-BR"/>
        </w:rPr>
        <w:t>Ricardo Reis Meira</w:t>
      </w:r>
    </w:p>
    <w:p w:rsidR="00EA7BB0" w:rsidRPr="00EA7BB0" w:rsidRDefault="00EA7BB0" w:rsidP="00EA7BB0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Presidente do CAU/DF</w:t>
      </w:r>
    </w:p>
    <w:p w:rsidR="00EA7BB0" w:rsidRPr="00EA7BB0" w:rsidRDefault="00EA7BB0" w:rsidP="00EA7B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p w:rsidR="00EA7BB0" w:rsidRPr="00EA7BB0" w:rsidRDefault="00EA7BB0" w:rsidP="00EA7BB0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pt-BR"/>
        </w:rPr>
        <w:lastRenderedPageBreak/>
        <w:t>156ª REUNIÃO PLENÁRIA ORDINÁRIA DO CAU/DF</w:t>
      </w:r>
    </w:p>
    <w:p w:rsidR="00EA7BB0" w:rsidRPr="00EA7BB0" w:rsidRDefault="00EA7BB0" w:rsidP="00EA7BB0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pt-BR"/>
        </w:rPr>
        <w:t>Folha de Votação</w:t>
      </w: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Votação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spellStart"/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Abst</w:t>
            </w:r>
            <w:proofErr w:type="spellEnd"/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spellStart"/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Ausên</w:t>
            </w:r>
            <w:proofErr w:type="spellEnd"/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.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Antônio Menezes Júnior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Amanda Bárbara Félix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Claudia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Edson Santos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proofErr w:type="spell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Patricia</w:t>
            </w:r>
            <w:proofErr w:type="spellEnd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 xml:space="preserve"> Melasso Garcia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 xml:space="preserve">Renata </w:t>
            </w: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Seabra</w:t>
            </w:r>
            <w:proofErr w:type="gramEnd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</w:tr>
      <w:tr w:rsidR="00EA7BB0" w:rsidRPr="00EA7BB0" w:rsidTr="00EA7BB0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X</w:t>
            </w:r>
          </w:p>
        </w:tc>
      </w:tr>
    </w:tbl>
    <w:p w:rsidR="00EA7BB0" w:rsidRPr="00EA7BB0" w:rsidRDefault="00EA7BB0" w:rsidP="00EA7B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A7BB0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EA7BB0" w:rsidRPr="00EA7BB0" w:rsidTr="00EA7BB0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Histórico da votação:</w:t>
            </w:r>
          </w:p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Reunião Plenária Ordinária Nº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156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br/>
            </w: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Data: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25/11/2024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br/>
            </w: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Matéria em votação: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PRESTAÇÃO DE CONTAS CONVÊNIO ATHIS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br/>
            </w: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Resultado da votação: Sim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07 </w:t>
            </w: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Não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00 </w:t>
            </w: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Abstenções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00 </w:t>
            </w: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Ausências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05, </w:t>
            </w: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Total </w:t>
            </w:r>
            <w:proofErr w:type="gramStart"/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12</w:t>
            </w:r>
            <w:proofErr w:type="gramEnd"/>
          </w:p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Impedimento/suspeição: 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00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br/>
            </w: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Ocorrências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: </w:t>
            </w:r>
          </w:p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Condutor dos trabalhos (Presidente):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Ricardo Reis Meira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br/>
            </w:r>
            <w:r w:rsidRPr="00EA7BB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t-BR"/>
              </w:rPr>
              <w:t>Secretariado: </w:t>
            </w: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Juliana Severo dos Santos                    </w:t>
            </w:r>
          </w:p>
          <w:p w:rsidR="00EA7BB0" w:rsidRPr="00EA7BB0" w:rsidRDefault="00EA7BB0" w:rsidP="00EA7B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</w:pPr>
            <w:r w:rsidRPr="00EA7BB0">
              <w:rPr>
                <w:rFonts w:ascii="Times New Roman" w:eastAsia="Times New Roman" w:hAnsi="Times New Roman" w:cs="Times New Roman"/>
                <w:sz w:val="21"/>
                <w:szCs w:val="21"/>
                <w:lang w:eastAsia="pt-BR"/>
              </w:rPr>
              <w:t> </w:t>
            </w:r>
          </w:p>
        </w:tc>
      </w:tr>
    </w:tbl>
    <w:p w:rsidR="00921539" w:rsidRPr="00EA7BB0" w:rsidRDefault="00337504">
      <w:pPr>
        <w:rPr>
          <w:rFonts w:ascii="Times New Roman" w:hAnsi="Times New Roman" w:cs="Times New Roman"/>
          <w:sz w:val="21"/>
          <w:szCs w:val="21"/>
        </w:rPr>
      </w:pPr>
    </w:p>
    <w:sectPr w:rsidR="00921539" w:rsidRPr="00EA7BB0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504" w:rsidRDefault="00337504" w:rsidP="008B59EB">
      <w:pPr>
        <w:spacing w:after="0" w:line="240" w:lineRule="auto"/>
      </w:pPr>
      <w:r>
        <w:separator/>
      </w:r>
    </w:p>
  </w:endnote>
  <w:endnote w:type="continuationSeparator" w:id="0">
    <w:p w:rsidR="00337504" w:rsidRDefault="00337504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504" w:rsidRDefault="00337504" w:rsidP="008B59EB">
      <w:pPr>
        <w:spacing w:after="0" w:line="240" w:lineRule="auto"/>
      </w:pPr>
      <w:r>
        <w:separator/>
      </w:r>
    </w:p>
  </w:footnote>
  <w:footnote w:type="continuationSeparator" w:id="0">
    <w:p w:rsidR="00337504" w:rsidRDefault="00337504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2pt;height:49pt" o:ole="">
          <v:imagedata r:id="rId1" o:title=""/>
        </v:shape>
        <o:OLEObject Type="Embed" ProgID="CorelDraw.Graphic.16" ShapeID="_x0000_i1025" DrawAspect="Content" ObjectID="_179844274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337504"/>
    <w:rsid w:val="003B1CE4"/>
    <w:rsid w:val="004B5644"/>
    <w:rsid w:val="0083649C"/>
    <w:rsid w:val="008B59EB"/>
    <w:rsid w:val="00925655"/>
    <w:rsid w:val="009A29A7"/>
    <w:rsid w:val="00A3245D"/>
    <w:rsid w:val="00CD2992"/>
    <w:rsid w:val="00EA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EA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7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EA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7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5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D3839C-9E9F-4999-9912-413D2662E8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98B715-4286-4BD2-8A1B-542C7CA56616}"/>
</file>

<file path=customXml/itemProps3.xml><?xml version="1.0" encoding="utf-8"?>
<ds:datastoreItem xmlns:ds="http://schemas.openxmlformats.org/officeDocument/2006/customXml" ds:itemID="{9E162B92-F31B-4BBD-B236-1FD5FF279668}"/>
</file>

<file path=customXml/itemProps4.xml><?xml version="1.0" encoding="utf-8"?>
<ds:datastoreItem xmlns:ds="http://schemas.openxmlformats.org/officeDocument/2006/customXml" ds:itemID="{96B9D2E5-473C-4B04-9247-BF923EE3E1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2025-01-15T13:39:00Z</dcterms:created>
  <dcterms:modified xsi:type="dcterms:W3CDTF">2025-01-15T13:39:00Z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