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ED5" w:rsidRPr="007F6ED5" w:rsidRDefault="007F6ED5" w:rsidP="007F6ED5">
      <w:pPr>
        <w:spacing w:after="0" w:line="240" w:lineRule="auto"/>
        <w:jc w:val="center"/>
        <w:rPr>
          <w:rFonts w:ascii="Times New Roman" w:eastAsia="Times New Roman" w:hAnsi="Times New Roman" w:cs="Times New Roman"/>
          <w:color w:val="000000"/>
          <w:sz w:val="27"/>
          <w:szCs w:val="27"/>
          <w:lang w:eastAsia="pt-BR"/>
        </w:rPr>
      </w:pPr>
      <w:r w:rsidRPr="007F6ED5">
        <w:rPr>
          <w:rFonts w:ascii="Times New Roman" w:eastAsia="Times New Roman" w:hAnsi="Times New Roman" w:cs="Times New Roman"/>
          <w:color w:val="000000"/>
          <w:sz w:val="27"/>
          <w:szCs w:val="27"/>
          <w:lang w:eastAsia="pt-BR"/>
        </w:rPr>
        <w:t> </w:t>
      </w:r>
    </w:p>
    <w:tbl>
      <w:tblPr>
        <w:tblW w:w="5000" w:type="pct"/>
        <w:jc w:val="center"/>
        <w:tblCellMar>
          <w:top w:w="15" w:type="dxa"/>
          <w:left w:w="15" w:type="dxa"/>
          <w:bottom w:w="15" w:type="dxa"/>
          <w:right w:w="15" w:type="dxa"/>
        </w:tblCellMar>
        <w:tblLook w:val="04A0" w:firstRow="1" w:lastRow="0" w:firstColumn="1" w:lastColumn="0" w:noHBand="0" w:noVBand="1"/>
      </w:tblPr>
      <w:tblGrid>
        <w:gridCol w:w="2571"/>
        <w:gridCol w:w="7308"/>
      </w:tblGrid>
      <w:tr w:rsidR="007F6ED5" w:rsidRPr="007F6ED5" w:rsidTr="007F6ED5">
        <w:trPr>
          <w:trHeight w:val="285"/>
          <w:jc w:val="center"/>
        </w:trPr>
        <w:tc>
          <w:tcPr>
            <w:tcW w:w="1301" w:type="pct"/>
            <w:tcBorders>
              <w:top w:val="single" w:sz="6" w:space="0" w:color="7F7F7F"/>
              <w:left w:val="nil"/>
              <w:bottom w:val="single" w:sz="6" w:space="0" w:color="7F7F7F"/>
              <w:right w:val="single" w:sz="6" w:space="0" w:color="7F7F7F"/>
            </w:tcBorders>
            <w:shd w:val="clear" w:color="auto" w:fill="F2F2F2"/>
            <w:tcMar>
              <w:top w:w="0" w:type="dxa"/>
              <w:left w:w="120" w:type="dxa"/>
              <w:bottom w:w="0" w:type="dxa"/>
              <w:right w:w="120" w:type="dxa"/>
            </w:tcMar>
            <w:vAlign w:val="center"/>
            <w:hideMark/>
          </w:tcPr>
          <w:p w:rsidR="007F6ED5" w:rsidRPr="007F6ED5" w:rsidRDefault="007F6ED5" w:rsidP="007F6ED5">
            <w:pPr>
              <w:spacing w:before="120" w:after="120" w:line="240" w:lineRule="auto"/>
              <w:jc w:val="both"/>
              <w:rPr>
                <w:rFonts w:ascii="Calibri" w:eastAsia="Times New Roman" w:hAnsi="Calibri" w:cs="Calibri"/>
                <w:sz w:val="24"/>
                <w:szCs w:val="24"/>
                <w:lang w:eastAsia="pt-BR"/>
              </w:rPr>
            </w:pPr>
            <w:r w:rsidRPr="007F6ED5">
              <w:rPr>
                <w:rFonts w:ascii="Calibri" w:eastAsia="Times New Roman" w:hAnsi="Calibri" w:cs="Calibri"/>
                <w:sz w:val="24"/>
                <w:szCs w:val="24"/>
                <w:lang w:eastAsia="pt-BR"/>
              </w:rPr>
              <w:t>PROCESSO</w:t>
            </w:r>
          </w:p>
        </w:tc>
        <w:tc>
          <w:tcPr>
            <w:tcW w:w="3699" w:type="pct"/>
            <w:tcBorders>
              <w:top w:val="single" w:sz="6" w:space="0" w:color="7F7F7F"/>
              <w:left w:val="nil"/>
              <w:bottom w:val="single" w:sz="6" w:space="0" w:color="7F7F7F"/>
              <w:right w:val="nil"/>
            </w:tcBorders>
            <w:tcMar>
              <w:top w:w="0" w:type="dxa"/>
              <w:left w:w="120" w:type="dxa"/>
              <w:bottom w:w="0" w:type="dxa"/>
              <w:right w:w="120" w:type="dxa"/>
            </w:tcMar>
            <w:vAlign w:val="center"/>
            <w:hideMark/>
          </w:tcPr>
          <w:p w:rsidR="007F6ED5" w:rsidRPr="007F6ED5" w:rsidRDefault="007F6ED5" w:rsidP="007F6ED5">
            <w:pPr>
              <w:spacing w:before="120" w:after="120" w:line="240" w:lineRule="auto"/>
              <w:jc w:val="both"/>
              <w:rPr>
                <w:rFonts w:ascii="Calibri" w:eastAsia="Times New Roman" w:hAnsi="Calibri" w:cs="Calibri"/>
                <w:sz w:val="24"/>
                <w:szCs w:val="24"/>
                <w:lang w:eastAsia="pt-BR"/>
              </w:rPr>
            </w:pPr>
            <w:r w:rsidRPr="007F6ED5">
              <w:rPr>
                <w:rFonts w:ascii="Calibri" w:eastAsia="Times New Roman" w:hAnsi="Calibri" w:cs="Calibri"/>
                <w:sz w:val="24"/>
                <w:szCs w:val="24"/>
                <w:lang w:eastAsia="pt-BR"/>
              </w:rPr>
              <w:t> </w:t>
            </w:r>
          </w:p>
        </w:tc>
      </w:tr>
      <w:tr w:rsidR="007F6ED5" w:rsidRPr="007F6ED5" w:rsidTr="007F6ED5">
        <w:trPr>
          <w:trHeight w:val="285"/>
          <w:jc w:val="center"/>
        </w:trPr>
        <w:tc>
          <w:tcPr>
            <w:tcW w:w="1301" w:type="pct"/>
            <w:tcBorders>
              <w:top w:val="nil"/>
              <w:left w:val="nil"/>
              <w:bottom w:val="single" w:sz="6" w:space="0" w:color="7F7F7F"/>
              <w:right w:val="single" w:sz="6" w:space="0" w:color="7F7F7F"/>
            </w:tcBorders>
            <w:shd w:val="clear" w:color="auto" w:fill="F2F2F2"/>
            <w:tcMar>
              <w:top w:w="0" w:type="dxa"/>
              <w:left w:w="120" w:type="dxa"/>
              <w:bottom w:w="0" w:type="dxa"/>
              <w:right w:w="120" w:type="dxa"/>
            </w:tcMar>
            <w:vAlign w:val="center"/>
            <w:hideMark/>
          </w:tcPr>
          <w:p w:rsidR="007F6ED5" w:rsidRPr="007F6ED5" w:rsidRDefault="007F6ED5" w:rsidP="007F6ED5">
            <w:pPr>
              <w:spacing w:before="120" w:after="120" w:line="240" w:lineRule="auto"/>
              <w:jc w:val="both"/>
              <w:rPr>
                <w:rFonts w:ascii="Calibri" w:eastAsia="Times New Roman" w:hAnsi="Calibri" w:cs="Calibri"/>
                <w:sz w:val="24"/>
                <w:szCs w:val="24"/>
                <w:lang w:eastAsia="pt-BR"/>
              </w:rPr>
            </w:pPr>
            <w:r w:rsidRPr="007F6ED5">
              <w:rPr>
                <w:rFonts w:ascii="Calibri" w:eastAsia="Times New Roman" w:hAnsi="Calibri" w:cs="Calibri"/>
                <w:sz w:val="24"/>
                <w:szCs w:val="24"/>
                <w:lang w:eastAsia="pt-BR"/>
              </w:rPr>
              <w:t>INTERESSADO</w:t>
            </w:r>
          </w:p>
        </w:tc>
        <w:tc>
          <w:tcPr>
            <w:tcW w:w="3699" w:type="pct"/>
            <w:tcBorders>
              <w:top w:val="nil"/>
              <w:left w:val="nil"/>
              <w:bottom w:val="single" w:sz="6" w:space="0" w:color="7F7F7F"/>
              <w:right w:val="nil"/>
            </w:tcBorders>
            <w:tcMar>
              <w:top w:w="0" w:type="dxa"/>
              <w:left w:w="120" w:type="dxa"/>
              <w:bottom w:w="0" w:type="dxa"/>
              <w:right w:w="120" w:type="dxa"/>
            </w:tcMar>
            <w:vAlign w:val="center"/>
            <w:hideMark/>
          </w:tcPr>
          <w:p w:rsidR="007F6ED5" w:rsidRPr="007F6ED5" w:rsidRDefault="007F6ED5" w:rsidP="007F6ED5">
            <w:pPr>
              <w:spacing w:before="120" w:after="120" w:line="240" w:lineRule="auto"/>
              <w:jc w:val="both"/>
              <w:rPr>
                <w:rFonts w:ascii="Calibri" w:eastAsia="Times New Roman" w:hAnsi="Calibri" w:cs="Calibri"/>
                <w:sz w:val="24"/>
                <w:szCs w:val="24"/>
                <w:lang w:eastAsia="pt-BR"/>
              </w:rPr>
            </w:pPr>
            <w:r w:rsidRPr="007F6ED5">
              <w:rPr>
                <w:rFonts w:ascii="Calibri" w:eastAsia="Times New Roman" w:hAnsi="Calibri" w:cs="Calibri"/>
                <w:sz w:val="24"/>
                <w:szCs w:val="24"/>
                <w:lang w:eastAsia="pt-BR"/>
              </w:rPr>
              <w:t>CAU/DF</w:t>
            </w:r>
          </w:p>
        </w:tc>
      </w:tr>
      <w:tr w:rsidR="007F6ED5" w:rsidRPr="007F6ED5" w:rsidTr="007F6ED5">
        <w:trPr>
          <w:trHeight w:val="285"/>
          <w:jc w:val="center"/>
        </w:trPr>
        <w:tc>
          <w:tcPr>
            <w:tcW w:w="1301" w:type="pct"/>
            <w:tcBorders>
              <w:top w:val="nil"/>
              <w:left w:val="nil"/>
              <w:bottom w:val="single" w:sz="6" w:space="0" w:color="7F7F7F"/>
              <w:right w:val="single" w:sz="6" w:space="0" w:color="7F7F7F"/>
            </w:tcBorders>
            <w:shd w:val="clear" w:color="auto" w:fill="F2F2F2"/>
            <w:tcMar>
              <w:top w:w="0" w:type="dxa"/>
              <w:left w:w="120" w:type="dxa"/>
              <w:bottom w:w="0" w:type="dxa"/>
              <w:right w:w="120" w:type="dxa"/>
            </w:tcMar>
            <w:vAlign w:val="center"/>
            <w:hideMark/>
          </w:tcPr>
          <w:p w:rsidR="007F6ED5" w:rsidRPr="007F6ED5" w:rsidRDefault="007F6ED5" w:rsidP="007F6ED5">
            <w:pPr>
              <w:spacing w:before="120" w:after="120" w:line="240" w:lineRule="auto"/>
              <w:jc w:val="both"/>
              <w:rPr>
                <w:rFonts w:ascii="Calibri" w:eastAsia="Times New Roman" w:hAnsi="Calibri" w:cs="Calibri"/>
                <w:sz w:val="24"/>
                <w:szCs w:val="24"/>
                <w:lang w:eastAsia="pt-BR"/>
              </w:rPr>
            </w:pPr>
            <w:r w:rsidRPr="007F6ED5">
              <w:rPr>
                <w:rFonts w:ascii="Calibri" w:eastAsia="Times New Roman" w:hAnsi="Calibri" w:cs="Calibri"/>
                <w:sz w:val="24"/>
                <w:szCs w:val="24"/>
                <w:lang w:eastAsia="pt-BR"/>
              </w:rPr>
              <w:t>ASSUNTO</w:t>
            </w:r>
          </w:p>
        </w:tc>
        <w:tc>
          <w:tcPr>
            <w:tcW w:w="3699" w:type="pct"/>
            <w:tcBorders>
              <w:top w:val="nil"/>
              <w:left w:val="nil"/>
              <w:bottom w:val="single" w:sz="6" w:space="0" w:color="7F7F7F"/>
              <w:right w:val="nil"/>
            </w:tcBorders>
            <w:tcMar>
              <w:top w:w="0" w:type="dxa"/>
              <w:left w:w="120" w:type="dxa"/>
              <w:bottom w:w="0" w:type="dxa"/>
              <w:right w:w="120" w:type="dxa"/>
            </w:tcMar>
            <w:vAlign w:val="center"/>
            <w:hideMark/>
          </w:tcPr>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Calibri" w:eastAsia="Times New Roman" w:hAnsi="Calibri" w:cs="Calibri"/>
                <w:color w:val="000000"/>
                <w:shd w:val="clear" w:color="auto" w:fill="FFFFFF"/>
                <w:lang w:eastAsia="pt-BR"/>
              </w:rPr>
              <w:t>INDICAÇÃO DE REPRESENTANTE DO CAU/DF PARA COMPOSIÇÃO DO CONSELHO DE MEIO AMBIENTE DO DISTRITO FEDERAL – CONAM/DF</w:t>
            </w:r>
          </w:p>
        </w:tc>
      </w:tr>
    </w:tbl>
    <w:p w:rsidR="007F6ED5" w:rsidRPr="007F6ED5" w:rsidRDefault="007F6ED5" w:rsidP="007F6ED5">
      <w:pPr>
        <w:spacing w:before="120" w:after="120" w:line="240" w:lineRule="auto"/>
        <w:jc w:val="both"/>
        <w:rPr>
          <w:rFonts w:ascii="Calibri" w:eastAsia="Times New Roman" w:hAnsi="Calibri" w:cs="Calibri"/>
          <w:color w:val="000000"/>
          <w:sz w:val="24"/>
          <w:szCs w:val="24"/>
          <w:lang w:eastAsia="pt-BR"/>
        </w:rPr>
      </w:pPr>
      <w:r w:rsidRPr="007F6ED5">
        <w:rPr>
          <w:rFonts w:ascii="Calibri" w:eastAsia="Times New Roman" w:hAnsi="Calibri" w:cs="Calibri"/>
          <w:color w:val="000000"/>
          <w:sz w:val="24"/>
          <w:szCs w:val="24"/>
          <w:lang w:eastAsia="pt-BR"/>
        </w:rPr>
        <w:t> </w:t>
      </w:r>
    </w:p>
    <w:tbl>
      <w:tblPr>
        <w:tblW w:w="5000" w:type="pct"/>
        <w:jc w:val="center"/>
        <w:tblCellMar>
          <w:top w:w="15" w:type="dxa"/>
          <w:left w:w="15" w:type="dxa"/>
          <w:bottom w:w="15" w:type="dxa"/>
          <w:right w:w="15" w:type="dxa"/>
        </w:tblCellMar>
        <w:tblLook w:val="04A0" w:firstRow="1" w:lastRow="0" w:firstColumn="1" w:lastColumn="0" w:noHBand="0" w:noVBand="1"/>
      </w:tblPr>
      <w:tblGrid>
        <w:gridCol w:w="9879"/>
      </w:tblGrid>
      <w:tr w:rsidR="007F6ED5" w:rsidRPr="007F6ED5" w:rsidTr="007F6ED5">
        <w:trPr>
          <w:trHeight w:val="285"/>
          <w:jc w:val="center"/>
        </w:trPr>
        <w:tc>
          <w:tcPr>
            <w:tcW w:w="5000" w:type="pct"/>
            <w:tcBorders>
              <w:top w:val="single" w:sz="6" w:space="0" w:color="7F7F7F"/>
              <w:left w:val="nil"/>
              <w:bottom w:val="single" w:sz="6" w:space="0" w:color="7F7F7F"/>
              <w:right w:val="nil"/>
            </w:tcBorders>
            <w:shd w:val="clear" w:color="auto" w:fill="F2F2F2"/>
            <w:tcMar>
              <w:top w:w="0" w:type="dxa"/>
              <w:left w:w="120" w:type="dxa"/>
              <w:bottom w:w="0" w:type="dxa"/>
              <w:right w:w="120" w:type="dxa"/>
            </w:tcMar>
            <w:vAlign w:val="center"/>
            <w:hideMark/>
          </w:tcPr>
          <w:p w:rsidR="007F6ED5" w:rsidRPr="007F6ED5" w:rsidRDefault="007F6ED5" w:rsidP="007F6ED5">
            <w:pPr>
              <w:spacing w:before="120" w:after="120" w:line="240" w:lineRule="auto"/>
              <w:ind w:left="120" w:right="120"/>
              <w:jc w:val="center"/>
              <w:rPr>
                <w:rFonts w:ascii="Calibri" w:eastAsia="Times New Roman" w:hAnsi="Calibri" w:cs="Calibri"/>
                <w:sz w:val="24"/>
                <w:szCs w:val="24"/>
                <w:lang w:eastAsia="pt-BR"/>
              </w:rPr>
            </w:pPr>
            <w:r w:rsidRPr="007F6ED5">
              <w:rPr>
                <w:rFonts w:ascii="Calibri" w:eastAsia="Times New Roman" w:hAnsi="Calibri" w:cs="Calibri"/>
                <w:sz w:val="24"/>
                <w:szCs w:val="24"/>
                <w:lang w:eastAsia="pt-BR"/>
              </w:rPr>
              <w:t>DELIBERAÇÃO PLENÁRIA DPODF Nº 639º/2024 – CD – CAU/DF</w:t>
            </w:r>
          </w:p>
        </w:tc>
      </w:tr>
    </w:tbl>
    <w:p w:rsidR="007F6ED5" w:rsidRPr="007F6ED5" w:rsidRDefault="007F6ED5" w:rsidP="007F6ED5">
      <w:pPr>
        <w:spacing w:after="0" w:line="240" w:lineRule="auto"/>
        <w:ind w:left="5940"/>
        <w:jc w:val="both"/>
        <w:rPr>
          <w:rFonts w:ascii="Times New Roman" w:eastAsia="Times New Roman" w:hAnsi="Times New Roman" w:cs="Times New Roman"/>
          <w:color w:val="000000"/>
          <w:sz w:val="27"/>
          <w:szCs w:val="27"/>
          <w:lang w:eastAsia="pt-BR"/>
        </w:rPr>
      </w:pPr>
      <w:r w:rsidRPr="007F6ED5">
        <w:rPr>
          <w:rFonts w:ascii="Calibri" w:eastAsia="Times New Roman" w:hAnsi="Calibri" w:cs="Calibri"/>
          <w:color w:val="000000"/>
          <w:shd w:val="clear" w:color="auto" w:fill="FFFFFF"/>
          <w:lang w:eastAsia="pt-BR"/>
        </w:rPr>
        <w:t>Aprova indicação de representante do CAU/DF para composição do Conselho de Meio Ambiente do Distrito Federal – CONAM/DF.</w:t>
      </w:r>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before="120" w:after="120" w:line="240" w:lineRule="auto"/>
        <w:jc w:val="both"/>
        <w:rPr>
          <w:rFonts w:ascii="Times New Roman" w:eastAsia="Times New Roman" w:hAnsi="Times New Roman" w:cs="Times New Roman"/>
          <w:color w:val="000000"/>
          <w:sz w:val="27"/>
          <w:szCs w:val="27"/>
          <w:lang w:eastAsia="pt-BR"/>
        </w:rPr>
      </w:pPr>
      <w:r w:rsidRPr="007F6ED5">
        <w:rPr>
          <w:rFonts w:ascii="Times New Roman" w:eastAsia="Times New Roman" w:hAnsi="Times New Roman" w:cs="Times New Roman"/>
          <w:color w:val="000000"/>
          <w:sz w:val="27"/>
          <w:szCs w:val="27"/>
          <w:lang w:eastAsia="pt-BR"/>
        </w:rPr>
        <w:t> </w:t>
      </w:r>
    </w:p>
    <w:p w:rsidR="007F6ED5" w:rsidRPr="007F6ED5" w:rsidRDefault="007F6ED5" w:rsidP="007F6ED5">
      <w:pPr>
        <w:spacing w:after="0" w:line="240" w:lineRule="auto"/>
        <w:jc w:val="both"/>
        <w:rPr>
          <w:rFonts w:ascii="Times New Roman" w:eastAsia="Times New Roman" w:hAnsi="Times New Roman" w:cs="Times New Roman"/>
          <w:color w:val="000000"/>
          <w:sz w:val="27"/>
          <w:szCs w:val="27"/>
          <w:lang w:eastAsia="pt-BR"/>
        </w:rPr>
      </w:pPr>
      <w:r w:rsidRPr="007F6ED5">
        <w:rPr>
          <w:rFonts w:ascii="Calibri" w:eastAsia="Times New Roman" w:hAnsi="Calibri" w:cs="Calibri"/>
          <w:color w:val="000000"/>
          <w:shd w:val="clear" w:color="auto" w:fill="FFFFFF"/>
          <w:lang w:eastAsia="pt-BR"/>
        </w:rPr>
        <w:t xml:space="preserve">O PLENÁRIO DO CONSELHO DE ARQUITETURA E URBANISMO DO DISTRITO FEDERAL - CAU/DF no exercício das competências e prerrogativas de que trata o artigo 29 do Regimento Interno do CAU/DF, reunido ordinariamente no auditório da sede do CAU/DF, em Brasília-DF e por meio de videoconferência na plataforma Microsoft Teams, no dia 16 de dezembro de 2024, após análise do assunto em epígrafe, </w:t>
      </w:r>
      <w:proofErr w:type="gramStart"/>
      <w:r w:rsidRPr="007F6ED5">
        <w:rPr>
          <w:rFonts w:ascii="Calibri" w:eastAsia="Times New Roman" w:hAnsi="Calibri" w:cs="Calibri"/>
          <w:color w:val="000000"/>
          <w:shd w:val="clear" w:color="auto" w:fill="FFFFFF"/>
          <w:lang w:eastAsia="pt-BR"/>
        </w:rPr>
        <w:t>e</w:t>
      </w:r>
      <w:proofErr w:type="gramEnd"/>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before="120" w:after="120" w:line="240" w:lineRule="auto"/>
        <w:jc w:val="both"/>
        <w:rPr>
          <w:rFonts w:ascii="Times New Roman" w:eastAsia="Times New Roman" w:hAnsi="Times New Roman" w:cs="Times New Roman"/>
          <w:color w:val="000000"/>
          <w:sz w:val="27"/>
          <w:szCs w:val="27"/>
          <w:lang w:eastAsia="pt-BR"/>
        </w:rPr>
      </w:pPr>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after="0" w:line="240" w:lineRule="auto"/>
        <w:jc w:val="both"/>
        <w:rPr>
          <w:rFonts w:ascii="Times New Roman" w:eastAsia="Times New Roman" w:hAnsi="Times New Roman" w:cs="Times New Roman"/>
          <w:color w:val="000000"/>
          <w:sz w:val="27"/>
          <w:szCs w:val="27"/>
          <w:lang w:eastAsia="pt-BR"/>
        </w:rPr>
      </w:pPr>
      <w:r w:rsidRPr="007F6ED5">
        <w:rPr>
          <w:rFonts w:ascii="Calibri" w:eastAsia="Times New Roman" w:hAnsi="Calibri" w:cs="Calibri"/>
          <w:color w:val="000000"/>
          <w:shd w:val="clear" w:color="auto" w:fill="FFFFFF"/>
          <w:lang w:eastAsia="pt-BR"/>
        </w:rPr>
        <w:t>Considerando a necessidade de indicação de representante suplente, do Conselho de Arquitetura e Urbanismo do Distrito Federal – CAU/DF para composição do Conselho de Meio Ambiente do Distrito Federal – CONAM-DF;</w:t>
      </w:r>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before="120" w:after="120" w:line="240" w:lineRule="auto"/>
        <w:jc w:val="both"/>
        <w:rPr>
          <w:rFonts w:ascii="Times New Roman" w:eastAsia="Times New Roman" w:hAnsi="Times New Roman" w:cs="Times New Roman"/>
          <w:color w:val="000000"/>
          <w:sz w:val="27"/>
          <w:szCs w:val="27"/>
          <w:lang w:eastAsia="pt-BR"/>
        </w:rPr>
      </w:pPr>
      <w:r w:rsidRPr="007F6ED5">
        <w:rPr>
          <w:rFonts w:ascii="Times New Roman" w:eastAsia="Times New Roman" w:hAnsi="Times New Roman" w:cs="Times New Roman"/>
          <w:color w:val="000000"/>
          <w:sz w:val="27"/>
          <w:szCs w:val="27"/>
          <w:lang w:eastAsia="pt-BR"/>
        </w:rPr>
        <w:t> </w:t>
      </w:r>
    </w:p>
    <w:p w:rsidR="007F6ED5" w:rsidRPr="007F6ED5" w:rsidRDefault="007F6ED5" w:rsidP="007F6ED5">
      <w:pPr>
        <w:spacing w:after="0" w:line="240" w:lineRule="auto"/>
        <w:jc w:val="both"/>
        <w:rPr>
          <w:rFonts w:ascii="Times New Roman" w:eastAsia="Times New Roman" w:hAnsi="Times New Roman" w:cs="Times New Roman"/>
          <w:color w:val="000000"/>
          <w:sz w:val="27"/>
          <w:szCs w:val="27"/>
          <w:lang w:eastAsia="pt-BR"/>
        </w:rPr>
      </w:pPr>
      <w:r w:rsidRPr="007F6ED5">
        <w:rPr>
          <w:rFonts w:ascii="Calibri" w:eastAsia="Times New Roman" w:hAnsi="Calibri" w:cs="Calibri"/>
          <w:b/>
          <w:bCs/>
          <w:color w:val="000000"/>
          <w:shd w:val="clear" w:color="auto" w:fill="FFFFFF"/>
          <w:lang w:eastAsia="pt-BR"/>
        </w:rPr>
        <w:t>DELIBEROU:</w:t>
      </w:r>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after="0" w:line="240" w:lineRule="auto"/>
        <w:jc w:val="both"/>
        <w:rPr>
          <w:rFonts w:ascii="Times New Roman" w:eastAsia="Times New Roman" w:hAnsi="Times New Roman" w:cs="Times New Roman"/>
          <w:color w:val="000000"/>
          <w:sz w:val="27"/>
          <w:szCs w:val="27"/>
          <w:lang w:eastAsia="pt-BR"/>
        </w:rPr>
      </w:pPr>
      <w:r w:rsidRPr="007F6ED5">
        <w:rPr>
          <w:rFonts w:ascii="Calibri" w:eastAsia="Times New Roman" w:hAnsi="Calibri" w:cs="Calibri"/>
          <w:color w:val="000000"/>
          <w:shd w:val="clear" w:color="auto" w:fill="FFFFFF"/>
          <w:lang w:eastAsia="pt-BR"/>
        </w:rPr>
        <w:t>1 – Aprovar a indicação da Conselheira Distrital do CAU/DF, Ludmila de Araújo Correia, como representante suplente para composição do CONAM/DF, uma vez que a Conselheira Angelina Nardelli Quaglia Berçott é a representante titular atual, indicada pela Deliberação Plenária DPODF nº 0567/2024;</w:t>
      </w:r>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before="120" w:after="120" w:line="240" w:lineRule="auto"/>
        <w:jc w:val="both"/>
        <w:rPr>
          <w:rFonts w:ascii="Times New Roman" w:eastAsia="Times New Roman" w:hAnsi="Times New Roman" w:cs="Times New Roman"/>
          <w:color w:val="000000"/>
          <w:sz w:val="27"/>
          <w:szCs w:val="27"/>
          <w:lang w:eastAsia="pt-BR"/>
        </w:rPr>
      </w:pPr>
      <w:r w:rsidRPr="007F6ED5">
        <w:rPr>
          <w:rFonts w:ascii="Times New Roman" w:eastAsia="Times New Roman" w:hAnsi="Times New Roman" w:cs="Times New Roman"/>
          <w:color w:val="000000"/>
          <w:sz w:val="27"/>
          <w:szCs w:val="27"/>
          <w:lang w:eastAsia="pt-BR"/>
        </w:rPr>
        <w:t> </w:t>
      </w:r>
    </w:p>
    <w:p w:rsidR="007F6ED5" w:rsidRPr="007F6ED5" w:rsidRDefault="007F6ED5" w:rsidP="007F6ED5">
      <w:pPr>
        <w:spacing w:after="0" w:line="240" w:lineRule="auto"/>
        <w:jc w:val="both"/>
        <w:rPr>
          <w:rFonts w:ascii="Times New Roman" w:eastAsia="Times New Roman" w:hAnsi="Times New Roman" w:cs="Times New Roman"/>
          <w:color w:val="000000"/>
          <w:sz w:val="27"/>
          <w:szCs w:val="27"/>
          <w:lang w:eastAsia="pt-BR"/>
        </w:rPr>
      </w:pPr>
      <w:r w:rsidRPr="007F6ED5">
        <w:rPr>
          <w:rFonts w:ascii="Calibri" w:eastAsia="Times New Roman" w:hAnsi="Calibri" w:cs="Calibri"/>
          <w:b/>
          <w:bCs/>
          <w:color w:val="000000"/>
          <w:shd w:val="clear" w:color="auto" w:fill="FFFFFF"/>
          <w:lang w:eastAsia="pt-BR"/>
        </w:rPr>
        <w:t>Com 11 votos favoráveis</w:t>
      </w:r>
      <w:r w:rsidRPr="007F6ED5">
        <w:rPr>
          <w:rFonts w:ascii="Calibri" w:eastAsia="Times New Roman" w:hAnsi="Calibri" w:cs="Calibri"/>
          <w:color w:val="000000"/>
          <w:shd w:val="clear" w:color="auto" w:fill="FFFFFF"/>
          <w:lang w:eastAsia="pt-BR"/>
        </w:rPr>
        <w:t xml:space="preserve"> dos conselheiros: Edson Santos da Silva, João Luiz Valim Batelli, Larissa de Aguiar Cayres, Ludmila de Araújo Correia, Luís Fernando Zeferino, Pedro Roberto da Silva Neto, Claudio Oliveira da Silva, Patrícia Melasso Garcia, Rogério Markiewicz, Cláudia Naves David Amorim</w:t>
      </w:r>
      <w:r w:rsidRPr="007F6ED5">
        <w:rPr>
          <w:rFonts w:ascii="Segoe UI" w:eastAsia="Times New Roman" w:hAnsi="Segoe UI" w:cs="Segoe UI"/>
          <w:color w:val="000000"/>
          <w:sz w:val="18"/>
          <w:szCs w:val="18"/>
          <w:shd w:val="clear" w:color="auto" w:fill="FFFFFF"/>
          <w:lang w:eastAsia="pt-BR"/>
        </w:rPr>
        <w:t xml:space="preserve"> </w:t>
      </w:r>
      <w:r w:rsidRPr="007F6ED5">
        <w:rPr>
          <w:rFonts w:ascii="Calibri" w:eastAsia="Times New Roman" w:hAnsi="Calibri" w:cs="Calibri"/>
          <w:color w:val="000000"/>
          <w:shd w:val="clear" w:color="auto" w:fill="FFFFFF"/>
          <w:lang w:eastAsia="pt-BR"/>
        </w:rPr>
        <w:t>e o conselheiro suplente Antônio Menezes Júnior (em titularidade).</w:t>
      </w:r>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before="120" w:after="120" w:line="240" w:lineRule="auto"/>
        <w:jc w:val="both"/>
        <w:rPr>
          <w:rFonts w:ascii="Times New Roman" w:eastAsia="Times New Roman" w:hAnsi="Times New Roman" w:cs="Times New Roman"/>
          <w:color w:val="000000"/>
          <w:sz w:val="27"/>
          <w:szCs w:val="27"/>
          <w:lang w:eastAsia="pt-BR"/>
        </w:rPr>
      </w:pPr>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after="0" w:line="240" w:lineRule="auto"/>
        <w:jc w:val="both"/>
        <w:rPr>
          <w:rFonts w:ascii="Times New Roman" w:eastAsia="Times New Roman" w:hAnsi="Times New Roman" w:cs="Times New Roman"/>
          <w:color w:val="000000"/>
          <w:sz w:val="27"/>
          <w:szCs w:val="27"/>
          <w:lang w:eastAsia="pt-BR"/>
        </w:rPr>
      </w:pPr>
      <w:r w:rsidRPr="007F6ED5">
        <w:rPr>
          <w:rFonts w:ascii="Calibri" w:eastAsia="Times New Roman" w:hAnsi="Calibri" w:cs="Calibri"/>
          <w:color w:val="000000"/>
          <w:shd w:val="clear" w:color="auto" w:fill="FFFFFF"/>
          <w:lang w:eastAsia="pt-BR"/>
        </w:rPr>
        <w:t>Esta deliberação entra em vigor na data de sua publicação.</w:t>
      </w:r>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before="120" w:after="120" w:line="240" w:lineRule="auto"/>
        <w:jc w:val="both"/>
        <w:rPr>
          <w:rFonts w:ascii="Times New Roman" w:eastAsia="Times New Roman" w:hAnsi="Times New Roman" w:cs="Times New Roman"/>
          <w:color w:val="000000"/>
          <w:sz w:val="27"/>
          <w:szCs w:val="27"/>
          <w:lang w:eastAsia="pt-BR"/>
        </w:rPr>
      </w:pPr>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after="0" w:line="240" w:lineRule="auto"/>
        <w:ind w:left="120" w:right="120"/>
        <w:jc w:val="center"/>
        <w:rPr>
          <w:rFonts w:ascii="Times New Roman" w:eastAsia="Times New Roman" w:hAnsi="Times New Roman" w:cs="Times New Roman"/>
          <w:color w:val="000000"/>
          <w:sz w:val="27"/>
          <w:szCs w:val="27"/>
          <w:lang w:eastAsia="pt-BR"/>
        </w:rPr>
      </w:pPr>
      <w:r w:rsidRPr="007F6ED5">
        <w:rPr>
          <w:rFonts w:ascii="Calibri" w:eastAsia="Times New Roman" w:hAnsi="Calibri" w:cs="Calibri"/>
          <w:color w:val="000000"/>
          <w:shd w:val="clear" w:color="auto" w:fill="FFFFFF"/>
          <w:lang w:eastAsia="pt-BR"/>
        </w:rPr>
        <w:t xml:space="preserve">Brasília-DF, 16 de dezembro de </w:t>
      </w:r>
      <w:proofErr w:type="gramStart"/>
      <w:r w:rsidRPr="007F6ED5">
        <w:rPr>
          <w:rFonts w:ascii="Calibri" w:eastAsia="Times New Roman" w:hAnsi="Calibri" w:cs="Calibri"/>
          <w:color w:val="000000"/>
          <w:shd w:val="clear" w:color="auto" w:fill="FFFFFF"/>
          <w:lang w:eastAsia="pt-BR"/>
        </w:rPr>
        <w:t>2024</w:t>
      </w:r>
      <w:proofErr w:type="gramEnd"/>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before="120" w:after="120" w:line="240" w:lineRule="auto"/>
        <w:ind w:left="120" w:right="120"/>
        <w:jc w:val="center"/>
        <w:rPr>
          <w:rFonts w:ascii="Times New Roman" w:eastAsia="Times New Roman" w:hAnsi="Times New Roman" w:cs="Times New Roman"/>
          <w:color w:val="000000"/>
          <w:sz w:val="27"/>
          <w:szCs w:val="27"/>
          <w:lang w:eastAsia="pt-BR"/>
        </w:rPr>
      </w:pPr>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after="0" w:line="240" w:lineRule="auto"/>
        <w:ind w:left="1140" w:right="570"/>
        <w:jc w:val="center"/>
        <w:rPr>
          <w:rFonts w:ascii="Times New Roman" w:eastAsia="Times New Roman" w:hAnsi="Times New Roman" w:cs="Times New Roman"/>
          <w:color w:val="000000"/>
          <w:sz w:val="27"/>
          <w:szCs w:val="27"/>
          <w:lang w:eastAsia="pt-BR"/>
        </w:rPr>
      </w:pPr>
      <w:r w:rsidRPr="007F6ED5">
        <w:rPr>
          <w:rFonts w:ascii="Calibri" w:eastAsia="Times New Roman" w:hAnsi="Calibri" w:cs="Calibri"/>
          <w:b/>
          <w:bCs/>
          <w:color w:val="000000"/>
          <w:shd w:val="clear" w:color="auto" w:fill="FFFFFF"/>
          <w:lang w:eastAsia="pt-BR"/>
        </w:rPr>
        <w:t>Atesto a veracidade e a autenticidade das informações prestadas</w:t>
      </w:r>
      <w:r w:rsidRPr="007F6ED5">
        <w:rPr>
          <w:rFonts w:ascii="Calibri" w:eastAsia="Times New Roman" w:hAnsi="Calibri" w:cs="Calibri"/>
          <w:color w:val="000000"/>
          <w:shd w:val="clear" w:color="auto" w:fill="FFFFFF"/>
          <w:lang w:eastAsia="pt-BR"/>
        </w:rPr>
        <w:t>.</w:t>
      </w:r>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after="120" w:line="240" w:lineRule="auto"/>
        <w:ind w:left="1140" w:right="570"/>
        <w:jc w:val="center"/>
        <w:rPr>
          <w:rFonts w:ascii="Times New Roman" w:eastAsia="Times New Roman" w:hAnsi="Times New Roman" w:cs="Times New Roman"/>
          <w:color w:val="000000"/>
          <w:sz w:val="27"/>
          <w:szCs w:val="27"/>
          <w:lang w:eastAsia="pt-BR"/>
        </w:rPr>
      </w:pPr>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after="120" w:line="240" w:lineRule="auto"/>
        <w:ind w:left="1140" w:right="570"/>
        <w:jc w:val="center"/>
        <w:rPr>
          <w:rFonts w:ascii="Times New Roman" w:eastAsia="Times New Roman" w:hAnsi="Times New Roman" w:cs="Times New Roman"/>
          <w:color w:val="000000"/>
          <w:sz w:val="27"/>
          <w:szCs w:val="27"/>
          <w:lang w:eastAsia="pt-BR"/>
        </w:rPr>
      </w:pPr>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after="0" w:line="240" w:lineRule="auto"/>
        <w:ind w:left="1140" w:right="570"/>
        <w:jc w:val="center"/>
        <w:rPr>
          <w:rFonts w:ascii="Times New Roman" w:eastAsia="Times New Roman" w:hAnsi="Times New Roman" w:cs="Times New Roman"/>
          <w:color w:val="000000"/>
          <w:sz w:val="27"/>
          <w:szCs w:val="27"/>
          <w:lang w:eastAsia="pt-BR"/>
        </w:rPr>
      </w:pPr>
      <w:r w:rsidRPr="007F6ED5">
        <w:rPr>
          <w:rFonts w:ascii="Calibri" w:eastAsia="Times New Roman" w:hAnsi="Calibri" w:cs="Calibri"/>
          <w:color w:val="000000"/>
          <w:shd w:val="clear" w:color="auto" w:fill="FFFFFF"/>
          <w:lang w:eastAsia="pt-BR"/>
        </w:rPr>
        <w:lastRenderedPageBreak/>
        <w:t>(</w:t>
      </w:r>
      <w:r w:rsidRPr="007F6ED5">
        <w:rPr>
          <w:rFonts w:ascii="Calibri" w:eastAsia="Times New Roman" w:hAnsi="Calibri" w:cs="Calibri"/>
          <w:i/>
          <w:iCs/>
          <w:color w:val="000000"/>
          <w:shd w:val="clear" w:color="auto" w:fill="FFFFFF"/>
          <w:lang w:eastAsia="pt-BR"/>
        </w:rPr>
        <w:t>Documento assinado eletronicamente)</w:t>
      </w:r>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after="0" w:line="240" w:lineRule="auto"/>
        <w:ind w:left="1140" w:right="570"/>
        <w:jc w:val="center"/>
        <w:rPr>
          <w:rFonts w:ascii="Times New Roman" w:eastAsia="Times New Roman" w:hAnsi="Times New Roman" w:cs="Times New Roman"/>
          <w:color w:val="000000"/>
          <w:sz w:val="27"/>
          <w:szCs w:val="27"/>
          <w:lang w:eastAsia="pt-BR"/>
        </w:rPr>
      </w:pPr>
      <w:r w:rsidRPr="007F6ED5">
        <w:rPr>
          <w:rFonts w:ascii="Calibri" w:eastAsia="Times New Roman" w:hAnsi="Calibri" w:cs="Calibri"/>
          <w:b/>
          <w:bCs/>
          <w:color w:val="000000"/>
          <w:shd w:val="clear" w:color="auto" w:fill="FFFFFF"/>
          <w:lang w:eastAsia="pt-BR"/>
        </w:rPr>
        <w:t>Ricardo Reis Meira</w:t>
      </w:r>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after="0" w:line="240" w:lineRule="auto"/>
        <w:ind w:left="1140" w:right="570"/>
        <w:jc w:val="center"/>
        <w:rPr>
          <w:rFonts w:ascii="Times New Roman" w:eastAsia="Times New Roman" w:hAnsi="Times New Roman" w:cs="Times New Roman"/>
          <w:color w:val="000000"/>
          <w:sz w:val="27"/>
          <w:szCs w:val="27"/>
          <w:lang w:eastAsia="pt-BR"/>
        </w:rPr>
      </w:pPr>
      <w:r w:rsidRPr="007F6ED5">
        <w:rPr>
          <w:rFonts w:ascii="Calibri" w:eastAsia="Times New Roman" w:hAnsi="Calibri" w:cs="Calibri"/>
          <w:color w:val="000000"/>
          <w:shd w:val="clear" w:color="auto" w:fill="FFFFFF"/>
          <w:lang w:eastAsia="pt-BR"/>
        </w:rPr>
        <w:t>Presidente do CAU/DF</w:t>
      </w:r>
      <w:r w:rsidRPr="007F6ED5">
        <w:rPr>
          <w:rFonts w:ascii="Segoe UI" w:eastAsia="Times New Roman" w:hAnsi="Segoe UI" w:cs="Segoe UI"/>
          <w:color w:val="000000"/>
          <w:sz w:val="18"/>
          <w:szCs w:val="18"/>
          <w:shd w:val="clear" w:color="auto" w:fill="FFFFFF"/>
          <w:lang w:eastAsia="pt-BR"/>
        </w:rPr>
        <w:t xml:space="preserve"> </w:t>
      </w:r>
    </w:p>
    <w:p w:rsidR="007F6ED5" w:rsidRPr="007F6ED5" w:rsidRDefault="007F6ED5" w:rsidP="007F6ED5">
      <w:pPr>
        <w:spacing w:before="120" w:after="120" w:line="240" w:lineRule="auto"/>
        <w:ind w:left="120" w:right="120"/>
        <w:jc w:val="center"/>
        <w:rPr>
          <w:rFonts w:ascii="Calibri" w:eastAsia="Times New Roman" w:hAnsi="Calibri" w:cs="Calibri"/>
          <w:color w:val="000000"/>
          <w:sz w:val="24"/>
          <w:szCs w:val="24"/>
          <w:lang w:eastAsia="pt-BR"/>
        </w:rPr>
      </w:pPr>
      <w:r w:rsidRPr="007F6ED5">
        <w:rPr>
          <w:rFonts w:ascii="Calibri" w:eastAsia="Times New Roman" w:hAnsi="Calibri" w:cs="Calibri"/>
          <w:color w:val="000000"/>
          <w:sz w:val="24"/>
          <w:szCs w:val="24"/>
          <w:lang w:eastAsia="pt-BR"/>
        </w:rPr>
        <w:t> </w:t>
      </w:r>
    </w:p>
    <w:p w:rsidR="007F6ED5" w:rsidRPr="007F6ED5" w:rsidRDefault="007F6ED5" w:rsidP="007F6ED5">
      <w:pPr>
        <w:spacing w:before="120" w:after="120" w:line="240" w:lineRule="auto"/>
        <w:ind w:left="120" w:right="120"/>
        <w:jc w:val="center"/>
        <w:rPr>
          <w:rFonts w:ascii="Calibri" w:eastAsia="Times New Roman" w:hAnsi="Calibri" w:cs="Calibri"/>
          <w:color w:val="000000"/>
          <w:sz w:val="24"/>
          <w:szCs w:val="24"/>
          <w:lang w:eastAsia="pt-BR"/>
        </w:rPr>
      </w:pPr>
      <w:r w:rsidRPr="007F6ED5">
        <w:rPr>
          <w:rFonts w:ascii="Calibri" w:eastAsia="Times New Roman" w:hAnsi="Calibri" w:cs="Calibri"/>
          <w:color w:val="000000"/>
          <w:sz w:val="24"/>
          <w:szCs w:val="24"/>
          <w:lang w:eastAsia="pt-BR"/>
        </w:rPr>
        <w:t> </w:t>
      </w:r>
    </w:p>
    <w:p w:rsidR="007F6ED5" w:rsidRPr="007F6ED5" w:rsidRDefault="007F6ED5" w:rsidP="007F6ED5">
      <w:pPr>
        <w:spacing w:after="0" w:line="240" w:lineRule="auto"/>
        <w:jc w:val="center"/>
        <w:rPr>
          <w:rFonts w:ascii="Times New Roman" w:eastAsia="Times New Roman" w:hAnsi="Times New Roman" w:cs="Times New Roman"/>
          <w:color w:val="000000"/>
          <w:sz w:val="27"/>
          <w:szCs w:val="27"/>
          <w:lang w:eastAsia="pt-BR"/>
        </w:rPr>
      </w:pPr>
      <w:r w:rsidRPr="007F6ED5">
        <w:rPr>
          <w:rFonts w:ascii="Times New Roman" w:eastAsia="Times New Roman" w:hAnsi="Times New Roman" w:cs="Times New Roman"/>
          <w:color w:val="000000"/>
          <w:sz w:val="27"/>
          <w:szCs w:val="27"/>
          <w:lang w:eastAsia="pt-BR"/>
        </w:rPr>
        <w:t> </w:t>
      </w:r>
    </w:p>
    <w:p w:rsidR="007F6ED5" w:rsidRPr="007F6ED5" w:rsidRDefault="007F6ED5" w:rsidP="007F6ED5">
      <w:pPr>
        <w:spacing w:after="0" w:line="240" w:lineRule="auto"/>
        <w:ind w:left="120" w:right="120"/>
        <w:jc w:val="center"/>
        <w:rPr>
          <w:rFonts w:ascii="Calibri" w:eastAsia="Times New Roman" w:hAnsi="Calibri" w:cs="Calibri"/>
          <w:color w:val="000000"/>
          <w:sz w:val="24"/>
          <w:szCs w:val="24"/>
          <w:lang w:eastAsia="pt-BR"/>
        </w:rPr>
      </w:pPr>
      <w:r w:rsidRPr="007F6ED5">
        <w:rPr>
          <w:rFonts w:ascii="Calibri" w:eastAsia="Times New Roman" w:hAnsi="Calibri" w:cs="Calibri"/>
          <w:b/>
          <w:bCs/>
          <w:color w:val="000000"/>
          <w:shd w:val="clear" w:color="auto" w:fill="FFFFFF"/>
          <w:lang w:eastAsia="pt-BR"/>
        </w:rPr>
        <w:t>157ª REUNIÃO PLENÁRIA ORDINÁRIA DO CAU/DF</w:t>
      </w:r>
    </w:p>
    <w:p w:rsidR="007F6ED5" w:rsidRPr="007F6ED5" w:rsidRDefault="007F6ED5" w:rsidP="007F6ED5">
      <w:pPr>
        <w:spacing w:before="120" w:after="120" w:line="240" w:lineRule="auto"/>
        <w:ind w:left="120" w:right="120"/>
        <w:jc w:val="center"/>
        <w:rPr>
          <w:rFonts w:ascii="Calibri" w:eastAsia="Times New Roman" w:hAnsi="Calibri" w:cs="Calibri"/>
          <w:color w:val="000000"/>
          <w:sz w:val="24"/>
          <w:szCs w:val="24"/>
          <w:lang w:eastAsia="pt-BR"/>
        </w:rPr>
      </w:pPr>
      <w:r w:rsidRPr="007F6ED5">
        <w:rPr>
          <w:rFonts w:ascii="Calibri" w:eastAsia="Times New Roman" w:hAnsi="Calibri" w:cs="Calibri"/>
          <w:b/>
          <w:bCs/>
          <w:color w:val="000000"/>
          <w:sz w:val="24"/>
          <w:szCs w:val="24"/>
          <w:lang w:eastAsia="pt-BR"/>
        </w:rPr>
        <w:t>Folha de Votação</w:t>
      </w:r>
      <w:r w:rsidRPr="007F6ED5">
        <w:rPr>
          <w:rFonts w:ascii="Calibri" w:eastAsia="Times New Roman" w:hAnsi="Calibri" w:cs="Calibri"/>
          <w:color w:val="000000"/>
          <w:sz w:val="24"/>
          <w:szCs w:val="24"/>
          <w:lang w:eastAsia="pt-BR"/>
        </w:rPr>
        <w:br/>
        <w:t>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3"/>
        <w:gridCol w:w="4820"/>
        <w:gridCol w:w="897"/>
        <w:gridCol w:w="913"/>
        <w:gridCol w:w="1095"/>
        <w:gridCol w:w="1321"/>
      </w:tblGrid>
      <w:tr w:rsidR="007F6ED5" w:rsidRPr="007F6ED5" w:rsidTr="007F6ED5">
        <w:trPr>
          <w:tblCellSpacing w:w="0" w:type="dxa"/>
          <w:jc w:val="center"/>
        </w:trPr>
        <w:tc>
          <w:tcPr>
            <w:tcW w:w="351" w:type="pct"/>
            <w:vMerge w:val="restar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before="120" w:after="120" w:line="240" w:lineRule="auto"/>
              <w:ind w:left="120" w:right="120"/>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2477" w:type="pct"/>
            <w:vMerge w:val="restar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r w:rsidRPr="007F6ED5">
              <w:rPr>
                <w:rFonts w:ascii="Calibri" w:eastAsia="Times New Roman" w:hAnsi="Calibri" w:cs="Calibri"/>
                <w:b/>
                <w:bCs/>
                <w:color w:val="000000"/>
                <w:lang w:eastAsia="pt-BR"/>
              </w:rPr>
              <w:t>Conselheiro</w:t>
            </w:r>
            <w:r w:rsidRPr="007F6ED5">
              <w:rPr>
                <w:rFonts w:ascii="Times New Roman" w:eastAsia="Times New Roman" w:hAnsi="Times New Roman" w:cs="Times New Roman"/>
                <w:sz w:val="24"/>
                <w:szCs w:val="24"/>
                <w:lang w:eastAsia="pt-BR"/>
              </w:rPr>
              <w:t> </w:t>
            </w:r>
          </w:p>
        </w:tc>
        <w:tc>
          <w:tcPr>
            <w:tcW w:w="2172" w:type="pct"/>
            <w:gridSpan w:val="4"/>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r w:rsidRPr="007F6ED5">
              <w:rPr>
                <w:rFonts w:ascii="Calibri" w:eastAsia="Times New Roman" w:hAnsi="Calibri" w:cs="Calibri"/>
                <w:b/>
                <w:bCs/>
                <w:color w:val="000000"/>
                <w:lang w:eastAsia="pt-BR"/>
              </w:rPr>
              <w:t>Votação</w:t>
            </w:r>
            <w:r w:rsidRPr="007F6ED5">
              <w:rPr>
                <w:rFonts w:ascii="Times New Roman" w:eastAsia="Times New Roman" w:hAnsi="Times New Roman" w:cs="Times New Roman"/>
                <w:sz w:val="24"/>
                <w:szCs w:val="24"/>
                <w:lang w:eastAsia="pt-BR"/>
              </w:rPr>
              <w:t> </w:t>
            </w:r>
          </w:p>
        </w:tc>
      </w:tr>
      <w:tr w:rsidR="007F6ED5" w:rsidRPr="007F6ED5" w:rsidTr="007F6ED5">
        <w:trPr>
          <w:tblCellSpacing w:w="0" w:type="dxa"/>
          <w:jc w:val="center"/>
        </w:trPr>
        <w:tc>
          <w:tcPr>
            <w:tcW w:w="351" w:type="pct"/>
            <w:vMerge/>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rPr>
                <w:rFonts w:ascii="Times New Roman" w:eastAsia="Times New Roman" w:hAnsi="Times New Roman" w:cs="Times New Roman"/>
                <w:sz w:val="24"/>
                <w:szCs w:val="24"/>
                <w:lang w:eastAsia="pt-BR"/>
              </w:rPr>
            </w:pPr>
          </w:p>
        </w:tc>
        <w:tc>
          <w:tcPr>
            <w:tcW w:w="2477" w:type="pct"/>
            <w:vMerge/>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rPr>
                <w:rFonts w:ascii="Times New Roman" w:eastAsia="Times New Roman" w:hAnsi="Times New Roman" w:cs="Times New Roman"/>
                <w:sz w:val="24"/>
                <w:szCs w:val="24"/>
                <w:lang w:eastAsia="pt-BR"/>
              </w:rPr>
            </w:pPr>
          </w:p>
        </w:tc>
        <w:tc>
          <w:tcPr>
            <w:tcW w:w="46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r w:rsidRPr="007F6ED5">
              <w:rPr>
                <w:rFonts w:ascii="Calibri" w:eastAsia="Times New Roman" w:hAnsi="Calibri" w:cs="Calibri"/>
                <w:b/>
                <w:bCs/>
                <w:color w:val="000000"/>
                <w:lang w:eastAsia="pt-BR"/>
              </w:rPr>
              <w:t>Sim</w:t>
            </w:r>
            <w:r w:rsidRPr="007F6ED5">
              <w:rPr>
                <w:rFonts w:ascii="Times New Roman" w:eastAsia="Times New Roman" w:hAnsi="Times New Roman" w:cs="Times New Roman"/>
                <w:sz w:val="24"/>
                <w:szCs w:val="24"/>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r w:rsidRPr="007F6ED5">
              <w:rPr>
                <w:rFonts w:ascii="Calibri" w:eastAsia="Times New Roman" w:hAnsi="Calibri" w:cs="Calibri"/>
                <w:b/>
                <w:bCs/>
                <w:color w:val="000000"/>
                <w:lang w:eastAsia="pt-BR"/>
              </w:rPr>
              <w:t>Não</w:t>
            </w:r>
            <w:r w:rsidRPr="007F6ED5">
              <w:rPr>
                <w:rFonts w:ascii="Times New Roman" w:eastAsia="Times New Roman" w:hAnsi="Times New Roman" w:cs="Times New Roman"/>
                <w:sz w:val="24"/>
                <w:szCs w:val="24"/>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proofErr w:type="spellStart"/>
            <w:r w:rsidRPr="007F6ED5">
              <w:rPr>
                <w:rFonts w:ascii="Calibri" w:eastAsia="Times New Roman" w:hAnsi="Calibri" w:cs="Calibri"/>
                <w:b/>
                <w:bCs/>
                <w:color w:val="000000"/>
                <w:lang w:eastAsia="pt-BR"/>
              </w:rPr>
              <w:t>Abst</w:t>
            </w:r>
            <w:proofErr w:type="spellEnd"/>
            <w:r w:rsidRPr="007F6ED5">
              <w:rPr>
                <w:rFonts w:ascii="Calibri" w:eastAsia="Times New Roman" w:hAnsi="Calibri" w:cs="Calibri"/>
                <w:b/>
                <w:bCs/>
                <w:color w:val="000000"/>
                <w:lang w:eastAsia="pt-BR"/>
              </w:rPr>
              <w:t>.</w:t>
            </w:r>
            <w:r w:rsidRPr="007F6ED5">
              <w:rPr>
                <w:rFonts w:ascii="Times New Roman" w:eastAsia="Times New Roman" w:hAnsi="Times New Roman" w:cs="Times New Roman"/>
                <w:sz w:val="24"/>
                <w:szCs w:val="24"/>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proofErr w:type="spellStart"/>
            <w:r w:rsidRPr="007F6ED5">
              <w:rPr>
                <w:rFonts w:ascii="Calibri" w:eastAsia="Times New Roman" w:hAnsi="Calibri" w:cs="Calibri"/>
                <w:b/>
                <w:bCs/>
                <w:color w:val="000000"/>
                <w:lang w:eastAsia="pt-BR"/>
              </w:rPr>
              <w:t>Ausên</w:t>
            </w:r>
            <w:proofErr w:type="spellEnd"/>
            <w:r w:rsidRPr="007F6ED5">
              <w:rPr>
                <w:rFonts w:ascii="Calibri" w:eastAsia="Times New Roman" w:hAnsi="Calibri" w:cs="Calibri"/>
                <w:b/>
                <w:bCs/>
                <w:color w:val="000000"/>
                <w:lang w:eastAsia="pt-BR"/>
              </w:rPr>
              <w:t>.</w:t>
            </w:r>
            <w:r w:rsidRPr="007F6ED5">
              <w:rPr>
                <w:rFonts w:ascii="Times New Roman" w:eastAsia="Times New Roman" w:hAnsi="Times New Roman" w:cs="Times New Roman"/>
                <w:sz w:val="24"/>
                <w:szCs w:val="24"/>
                <w:lang w:eastAsia="pt-BR"/>
              </w:rPr>
              <w:t> </w:t>
            </w:r>
          </w:p>
        </w:tc>
      </w:tr>
      <w:tr w:rsidR="007F6ED5" w:rsidRPr="007F6ED5" w:rsidTr="007F6ED5">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proofErr w:type="gramStart"/>
            <w:r w:rsidRPr="007F6ED5">
              <w:rPr>
                <w:rFonts w:ascii="Calibri" w:eastAsia="Times New Roman" w:hAnsi="Calibri" w:cs="Calibri"/>
                <w:color w:val="000000"/>
                <w:lang w:eastAsia="pt-BR"/>
              </w:rPr>
              <w:t>1</w:t>
            </w:r>
            <w:proofErr w:type="gramEnd"/>
            <w:r w:rsidRPr="007F6ED5">
              <w:rPr>
                <w:rFonts w:ascii="Times New Roman" w:eastAsia="Times New Roman" w:hAnsi="Times New Roman" w:cs="Times New Roman"/>
                <w:sz w:val="24"/>
                <w:szCs w:val="24"/>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both"/>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Antônio Menezes Júnior</w:t>
            </w:r>
            <w:r w:rsidRPr="007F6ED5">
              <w:rPr>
                <w:rFonts w:ascii="Times New Roman" w:eastAsia="Times New Roman" w:hAnsi="Times New Roman" w:cs="Times New Roman"/>
                <w:sz w:val="24"/>
                <w:szCs w:val="24"/>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X</w:t>
            </w:r>
            <w:r w:rsidRPr="007F6ED5">
              <w:rPr>
                <w:rFonts w:ascii="Times New Roman" w:eastAsia="Times New Roman" w:hAnsi="Times New Roman" w:cs="Times New Roman"/>
                <w:sz w:val="24"/>
                <w:szCs w:val="24"/>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r>
      <w:tr w:rsidR="007F6ED5" w:rsidRPr="007F6ED5" w:rsidTr="007F6ED5">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proofErr w:type="gramStart"/>
            <w:r w:rsidRPr="007F6ED5">
              <w:rPr>
                <w:rFonts w:ascii="Calibri" w:eastAsia="Times New Roman" w:hAnsi="Calibri" w:cs="Calibri"/>
                <w:color w:val="000000"/>
                <w:lang w:eastAsia="pt-BR"/>
              </w:rPr>
              <w:t>2</w:t>
            </w:r>
            <w:proofErr w:type="gramEnd"/>
            <w:r w:rsidRPr="007F6ED5">
              <w:rPr>
                <w:rFonts w:ascii="Times New Roman" w:eastAsia="Times New Roman" w:hAnsi="Times New Roman" w:cs="Times New Roman"/>
                <w:sz w:val="24"/>
                <w:szCs w:val="24"/>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both"/>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Claudia Naves David Amorim</w:t>
            </w:r>
            <w:r w:rsidRPr="007F6ED5">
              <w:rPr>
                <w:rFonts w:ascii="Times New Roman" w:eastAsia="Times New Roman" w:hAnsi="Times New Roman" w:cs="Times New Roman"/>
                <w:sz w:val="24"/>
                <w:szCs w:val="24"/>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X</w:t>
            </w:r>
            <w:r w:rsidRPr="007F6ED5">
              <w:rPr>
                <w:rFonts w:ascii="Times New Roman" w:eastAsia="Times New Roman" w:hAnsi="Times New Roman" w:cs="Times New Roman"/>
                <w:sz w:val="24"/>
                <w:szCs w:val="24"/>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r>
      <w:tr w:rsidR="007F6ED5" w:rsidRPr="007F6ED5" w:rsidTr="007F6ED5">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proofErr w:type="gramStart"/>
            <w:r w:rsidRPr="007F6ED5">
              <w:rPr>
                <w:rFonts w:ascii="Calibri" w:eastAsia="Times New Roman" w:hAnsi="Calibri" w:cs="Calibri"/>
                <w:color w:val="000000"/>
                <w:lang w:eastAsia="pt-BR"/>
              </w:rPr>
              <w:t>3</w:t>
            </w:r>
            <w:proofErr w:type="gramEnd"/>
            <w:r w:rsidRPr="007F6ED5">
              <w:rPr>
                <w:rFonts w:ascii="Times New Roman" w:eastAsia="Times New Roman" w:hAnsi="Times New Roman" w:cs="Times New Roman"/>
                <w:sz w:val="24"/>
                <w:szCs w:val="24"/>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both"/>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Claudio Oliveira da Silva</w:t>
            </w:r>
            <w:r w:rsidRPr="007F6ED5">
              <w:rPr>
                <w:rFonts w:ascii="Times New Roman" w:eastAsia="Times New Roman" w:hAnsi="Times New Roman" w:cs="Times New Roman"/>
                <w:sz w:val="24"/>
                <w:szCs w:val="24"/>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X</w:t>
            </w:r>
            <w:r w:rsidRPr="007F6ED5">
              <w:rPr>
                <w:rFonts w:ascii="Times New Roman" w:eastAsia="Times New Roman" w:hAnsi="Times New Roman" w:cs="Times New Roman"/>
                <w:sz w:val="24"/>
                <w:szCs w:val="24"/>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r>
      <w:tr w:rsidR="007F6ED5" w:rsidRPr="007F6ED5" w:rsidTr="007F6ED5">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proofErr w:type="gramStart"/>
            <w:r w:rsidRPr="007F6ED5">
              <w:rPr>
                <w:rFonts w:ascii="Calibri" w:eastAsia="Times New Roman" w:hAnsi="Calibri" w:cs="Calibri"/>
                <w:color w:val="000000"/>
                <w:lang w:eastAsia="pt-BR"/>
              </w:rPr>
              <w:t>4</w:t>
            </w:r>
            <w:proofErr w:type="gramEnd"/>
            <w:r w:rsidRPr="007F6ED5">
              <w:rPr>
                <w:rFonts w:ascii="Times New Roman" w:eastAsia="Times New Roman" w:hAnsi="Times New Roman" w:cs="Times New Roman"/>
                <w:sz w:val="24"/>
                <w:szCs w:val="24"/>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both"/>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Edson Santos da Silva</w:t>
            </w:r>
            <w:r w:rsidRPr="007F6ED5">
              <w:rPr>
                <w:rFonts w:ascii="Times New Roman" w:eastAsia="Times New Roman" w:hAnsi="Times New Roman" w:cs="Times New Roman"/>
                <w:sz w:val="24"/>
                <w:szCs w:val="24"/>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X</w:t>
            </w:r>
            <w:r w:rsidRPr="007F6ED5">
              <w:rPr>
                <w:rFonts w:ascii="Times New Roman" w:eastAsia="Times New Roman" w:hAnsi="Times New Roman" w:cs="Times New Roman"/>
                <w:sz w:val="24"/>
                <w:szCs w:val="24"/>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r>
      <w:tr w:rsidR="007F6ED5" w:rsidRPr="007F6ED5" w:rsidTr="007F6ED5">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proofErr w:type="gramStart"/>
            <w:r w:rsidRPr="007F6ED5">
              <w:rPr>
                <w:rFonts w:ascii="Calibri" w:eastAsia="Times New Roman" w:hAnsi="Calibri" w:cs="Calibri"/>
                <w:color w:val="000000"/>
                <w:lang w:eastAsia="pt-BR"/>
              </w:rPr>
              <w:t>5</w:t>
            </w:r>
            <w:proofErr w:type="gramEnd"/>
            <w:r w:rsidRPr="007F6ED5">
              <w:rPr>
                <w:rFonts w:ascii="Times New Roman" w:eastAsia="Times New Roman" w:hAnsi="Times New Roman" w:cs="Times New Roman"/>
                <w:sz w:val="24"/>
                <w:szCs w:val="24"/>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both"/>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João Luiz Valim Batelli</w:t>
            </w:r>
            <w:r w:rsidRPr="007F6ED5">
              <w:rPr>
                <w:rFonts w:ascii="Times New Roman" w:eastAsia="Times New Roman" w:hAnsi="Times New Roman" w:cs="Times New Roman"/>
                <w:sz w:val="24"/>
                <w:szCs w:val="24"/>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X</w:t>
            </w:r>
            <w:r w:rsidRPr="007F6ED5">
              <w:rPr>
                <w:rFonts w:ascii="Times New Roman" w:eastAsia="Times New Roman" w:hAnsi="Times New Roman" w:cs="Times New Roman"/>
                <w:sz w:val="24"/>
                <w:szCs w:val="24"/>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r>
      <w:tr w:rsidR="007F6ED5" w:rsidRPr="007F6ED5" w:rsidTr="007F6ED5">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proofErr w:type="gramStart"/>
            <w:r w:rsidRPr="007F6ED5">
              <w:rPr>
                <w:rFonts w:ascii="Calibri" w:eastAsia="Times New Roman" w:hAnsi="Calibri" w:cs="Calibri"/>
                <w:color w:val="000000"/>
                <w:lang w:eastAsia="pt-BR"/>
              </w:rPr>
              <w:t>6</w:t>
            </w:r>
            <w:proofErr w:type="gramEnd"/>
            <w:r w:rsidRPr="007F6ED5">
              <w:rPr>
                <w:rFonts w:ascii="Times New Roman" w:eastAsia="Times New Roman" w:hAnsi="Times New Roman" w:cs="Times New Roman"/>
                <w:sz w:val="24"/>
                <w:szCs w:val="24"/>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both"/>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Larissa de Aguiar Cayres</w:t>
            </w:r>
            <w:r w:rsidRPr="007F6ED5">
              <w:rPr>
                <w:rFonts w:ascii="Times New Roman" w:eastAsia="Times New Roman" w:hAnsi="Times New Roman" w:cs="Times New Roman"/>
                <w:sz w:val="24"/>
                <w:szCs w:val="24"/>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X</w:t>
            </w:r>
            <w:r w:rsidRPr="007F6ED5">
              <w:rPr>
                <w:rFonts w:ascii="Times New Roman" w:eastAsia="Times New Roman" w:hAnsi="Times New Roman" w:cs="Times New Roman"/>
                <w:sz w:val="24"/>
                <w:szCs w:val="24"/>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r>
      <w:tr w:rsidR="007F6ED5" w:rsidRPr="007F6ED5" w:rsidTr="007F6ED5">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proofErr w:type="gramStart"/>
            <w:r w:rsidRPr="007F6ED5">
              <w:rPr>
                <w:rFonts w:ascii="Calibri" w:eastAsia="Times New Roman" w:hAnsi="Calibri" w:cs="Calibri"/>
                <w:color w:val="000000"/>
                <w:lang w:eastAsia="pt-BR"/>
              </w:rPr>
              <w:t>7</w:t>
            </w:r>
            <w:proofErr w:type="gramEnd"/>
            <w:r w:rsidRPr="007F6ED5">
              <w:rPr>
                <w:rFonts w:ascii="Times New Roman" w:eastAsia="Times New Roman" w:hAnsi="Times New Roman" w:cs="Times New Roman"/>
                <w:sz w:val="24"/>
                <w:szCs w:val="24"/>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both"/>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Ludmila de Araújo Correia</w:t>
            </w:r>
            <w:r w:rsidRPr="007F6ED5">
              <w:rPr>
                <w:rFonts w:ascii="Times New Roman" w:eastAsia="Times New Roman" w:hAnsi="Times New Roman" w:cs="Times New Roman"/>
                <w:sz w:val="24"/>
                <w:szCs w:val="24"/>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X</w:t>
            </w:r>
            <w:r w:rsidRPr="007F6ED5">
              <w:rPr>
                <w:rFonts w:ascii="Times New Roman" w:eastAsia="Times New Roman" w:hAnsi="Times New Roman" w:cs="Times New Roman"/>
                <w:sz w:val="24"/>
                <w:szCs w:val="24"/>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r>
      <w:tr w:rsidR="007F6ED5" w:rsidRPr="007F6ED5" w:rsidTr="007F6ED5">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proofErr w:type="gramStart"/>
            <w:r w:rsidRPr="007F6ED5">
              <w:rPr>
                <w:rFonts w:ascii="Calibri" w:eastAsia="Times New Roman" w:hAnsi="Calibri" w:cs="Calibri"/>
                <w:color w:val="000000"/>
                <w:lang w:eastAsia="pt-BR"/>
              </w:rPr>
              <w:t>8</w:t>
            </w:r>
            <w:proofErr w:type="gramEnd"/>
            <w:r w:rsidRPr="007F6ED5">
              <w:rPr>
                <w:rFonts w:ascii="Times New Roman" w:eastAsia="Times New Roman" w:hAnsi="Times New Roman" w:cs="Times New Roman"/>
                <w:sz w:val="24"/>
                <w:szCs w:val="24"/>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both"/>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Luís Fernando Zeferino</w:t>
            </w:r>
            <w:r w:rsidRPr="007F6ED5">
              <w:rPr>
                <w:rFonts w:ascii="Times New Roman" w:eastAsia="Times New Roman" w:hAnsi="Times New Roman" w:cs="Times New Roman"/>
                <w:sz w:val="24"/>
                <w:szCs w:val="24"/>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X</w:t>
            </w:r>
            <w:r w:rsidRPr="007F6ED5">
              <w:rPr>
                <w:rFonts w:ascii="Times New Roman" w:eastAsia="Times New Roman" w:hAnsi="Times New Roman" w:cs="Times New Roman"/>
                <w:sz w:val="24"/>
                <w:szCs w:val="24"/>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r>
      <w:tr w:rsidR="007F6ED5" w:rsidRPr="007F6ED5" w:rsidTr="007F6ED5">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proofErr w:type="gramStart"/>
            <w:r w:rsidRPr="007F6ED5">
              <w:rPr>
                <w:rFonts w:ascii="Calibri" w:eastAsia="Times New Roman" w:hAnsi="Calibri" w:cs="Calibri"/>
                <w:color w:val="000000"/>
                <w:lang w:eastAsia="pt-BR"/>
              </w:rPr>
              <w:t>9</w:t>
            </w:r>
            <w:proofErr w:type="gramEnd"/>
            <w:r w:rsidRPr="007F6ED5">
              <w:rPr>
                <w:rFonts w:ascii="Times New Roman" w:eastAsia="Times New Roman" w:hAnsi="Times New Roman" w:cs="Times New Roman"/>
                <w:sz w:val="24"/>
                <w:szCs w:val="24"/>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both"/>
              <w:rPr>
                <w:rFonts w:ascii="Times New Roman" w:eastAsia="Times New Roman" w:hAnsi="Times New Roman" w:cs="Times New Roman"/>
                <w:sz w:val="24"/>
                <w:szCs w:val="24"/>
                <w:lang w:eastAsia="pt-BR"/>
              </w:rPr>
            </w:pPr>
            <w:proofErr w:type="spellStart"/>
            <w:proofErr w:type="gramStart"/>
            <w:r w:rsidRPr="007F6ED5">
              <w:rPr>
                <w:rFonts w:ascii="Calibri" w:eastAsia="Times New Roman" w:hAnsi="Calibri" w:cs="Calibri"/>
                <w:color w:val="000000"/>
                <w:lang w:eastAsia="pt-BR"/>
              </w:rPr>
              <w:t>PatrÍcia</w:t>
            </w:r>
            <w:proofErr w:type="spellEnd"/>
            <w:proofErr w:type="gramEnd"/>
            <w:r w:rsidRPr="007F6ED5">
              <w:rPr>
                <w:rFonts w:ascii="Calibri" w:eastAsia="Times New Roman" w:hAnsi="Calibri" w:cs="Calibri"/>
                <w:color w:val="000000"/>
                <w:lang w:eastAsia="pt-BR"/>
              </w:rPr>
              <w:t xml:space="preserve"> Melasso Garcia</w:t>
            </w:r>
            <w:r w:rsidRPr="007F6ED5">
              <w:rPr>
                <w:rFonts w:ascii="Times New Roman" w:eastAsia="Times New Roman" w:hAnsi="Times New Roman" w:cs="Times New Roman"/>
                <w:sz w:val="24"/>
                <w:szCs w:val="24"/>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X</w:t>
            </w:r>
            <w:r w:rsidRPr="007F6ED5">
              <w:rPr>
                <w:rFonts w:ascii="Times New Roman" w:eastAsia="Times New Roman" w:hAnsi="Times New Roman" w:cs="Times New Roman"/>
                <w:sz w:val="24"/>
                <w:szCs w:val="24"/>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r>
      <w:tr w:rsidR="007F6ED5" w:rsidRPr="007F6ED5" w:rsidTr="007F6ED5">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10</w:t>
            </w:r>
            <w:r w:rsidRPr="007F6ED5">
              <w:rPr>
                <w:rFonts w:ascii="Times New Roman" w:eastAsia="Times New Roman" w:hAnsi="Times New Roman" w:cs="Times New Roman"/>
                <w:sz w:val="24"/>
                <w:szCs w:val="24"/>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both"/>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Pedro Roberto da Silva Neto</w:t>
            </w:r>
            <w:r w:rsidRPr="007F6ED5">
              <w:rPr>
                <w:rFonts w:ascii="Times New Roman" w:eastAsia="Times New Roman" w:hAnsi="Times New Roman" w:cs="Times New Roman"/>
                <w:sz w:val="24"/>
                <w:szCs w:val="24"/>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X</w:t>
            </w:r>
            <w:r w:rsidRPr="007F6ED5">
              <w:rPr>
                <w:rFonts w:ascii="Times New Roman" w:eastAsia="Times New Roman" w:hAnsi="Times New Roman" w:cs="Times New Roman"/>
                <w:sz w:val="24"/>
                <w:szCs w:val="24"/>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r>
      <w:tr w:rsidR="007F6ED5" w:rsidRPr="007F6ED5" w:rsidTr="007F6ED5">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11</w:t>
            </w:r>
            <w:r w:rsidRPr="007F6ED5">
              <w:rPr>
                <w:rFonts w:ascii="Times New Roman" w:eastAsia="Times New Roman" w:hAnsi="Times New Roman" w:cs="Times New Roman"/>
                <w:sz w:val="24"/>
                <w:szCs w:val="24"/>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both"/>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 xml:space="preserve">Renata </w:t>
            </w:r>
            <w:proofErr w:type="gramStart"/>
            <w:r w:rsidRPr="007F6ED5">
              <w:rPr>
                <w:rFonts w:ascii="Calibri" w:eastAsia="Times New Roman" w:hAnsi="Calibri" w:cs="Calibri"/>
                <w:color w:val="000000"/>
                <w:lang w:eastAsia="pt-BR"/>
              </w:rPr>
              <w:t>Seabra</w:t>
            </w:r>
            <w:proofErr w:type="gramEnd"/>
            <w:r w:rsidRPr="007F6ED5">
              <w:rPr>
                <w:rFonts w:ascii="Calibri" w:eastAsia="Times New Roman" w:hAnsi="Calibri" w:cs="Calibri"/>
                <w:color w:val="000000"/>
                <w:lang w:eastAsia="pt-BR"/>
              </w:rPr>
              <w:t xml:space="preserve"> Resende Castro Corrêa</w:t>
            </w:r>
            <w:r w:rsidRPr="007F6ED5">
              <w:rPr>
                <w:rFonts w:ascii="Times New Roman" w:eastAsia="Times New Roman" w:hAnsi="Times New Roman" w:cs="Times New Roman"/>
                <w:sz w:val="24"/>
                <w:szCs w:val="24"/>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X</w:t>
            </w:r>
            <w:r w:rsidRPr="007F6ED5">
              <w:rPr>
                <w:rFonts w:ascii="Times New Roman" w:eastAsia="Times New Roman" w:hAnsi="Times New Roman" w:cs="Times New Roman"/>
                <w:sz w:val="24"/>
                <w:szCs w:val="24"/>
                <w:lang w:eastAsia="pt-BR"/>
              </w:rPr>
              <w:t> </w:t>
            </w:r>
          </w:p>
        </w:tc>
      </w:tr>
      <w:tr w:rsidR="007F6ED5" w:rsidRPr="007F6ED5" w:rsidTr="007F6ED5">
        <w:trPr>
          <w:tblCellSpacing w:w="0" w:type="dxa"/>
          <w:jc w:val="center"/>
        </w:trPr>
        <w:tc>
          <w:tcPr>
            <w:tcW w:w="35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ind w:left="120" w:right="120"/>
              <w:jc w:val="center"/>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12</w:t>
            </w:r>
            <w:r w:rsidRPr="007F6ED5">
              <w:rPr>
                <w:rFonts w:ascii="Times New Roman" w:eastAsia="Times New Roman" w:hAnsi="Times New Roman" w:cs="Times New Roman"/>
                <w:sz w:val="24"/>
                <w:szCs w:val="24"/>
                <w:lang w:eastAsia="pt-BR"/>
              </w:rPr>
              <w:t> </w:t>
            </w:r>
          </w:p>
        </w:tc>
        <w:tc>
          <w:tcPr>
            <w:tcW w:w="2477"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both"/>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Rogério Markiewicz</w:t>
            </w:r>
            <w:r w:rsidRPr="007F6ED5">
              <w:rPr>
                <w:rFonts w:ascii="Times New Roman" w:eastAsia="Times New Roman" w:hAnsi="Times New Roman" w:cs="Times New Roman"/>
                <w:sz w:val="24"/>
                <w:szCs w:val="24"/>
                <w:lang w:eastAsia="pt-BR"/>
              </w:rPr>
              <w:t> </w:t>
            </w:r>
          </w:p>
        </w:tc>
        <w:tc>
          <w:tcPr>
            <w:tcW w:w="461"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Calibri" w:eastAsia="Times New Roman" w:hAnsi="Calibri" w:cs="Calibri"/>
                <w:color w:val="000000"/>
                <w:lang w:eastAsia="pt-BR"/>
              </w:rPr>
              <w:t>X</w:t>
            </w:r>
            <w:r w:rsidRPr="007F6ED5">
              <w:rPr>
                <w:rFonts w:ascii="Times New Roman" w:eastAsia="Times New Roman" w:hAnsi="Times New Roman" w:cs="Times New Roman"/>
                <w:sz w:val="24"/>
                <w:szCs w:val="24"/>
                <w:lang w:eastAsia="pt-BR"/>
              </w:rPr>
              <w:t> </w:t>
            </w:r>
          </w:p>
        </w:tc>
        <w:tc>
          <w:tcPr>
            <w:tcW w:w="469"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563"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680" w:type="pct"/>
            <w:tcBorders>
              <w:top w:val="inset" w:sz="18" w:space="0" w:color="auto"/>
              <w:left w:val="inset" w:sz="18" w:space="0" w:color="auto"/>
              <w:bottom w:val="inset" w:sz="18" w:space="0" w:color="auto"/>
              <w:right w:val="inset" w:sz="18" w:space="0" w:color="auto"/>
            </w:tcBorders>
            <w:vAlign w:val="center"/>
            <w:hideMark/>
          </w:tcPr>
          <w:p w:rsidR="007F6ED5" w:rsidRPr="007F6ED5" w:rsidRDefault="007F6ED5" w:rsidP="007F6ED5">
            <w:pPr>
              <w:spacing w:after="0" w:line="240" w:lineRule="auto"/>
              <w:jc w:val="center"/>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r>
      <w:tr w:rsidR="007F6ED5" w:rsidRPr="007F6ED5" w:rsidTr="007F6ED5">
        <w:trPr>
          <w:tblCellSpacing w:w="0" w:type="dxa"/>
          <w:jc w:val="center"/>
        </w:trPr>
        <w:tc>
          <w:tcPr>
            <w:tcW w:w="351" w:type="pct"/>
            <w:tcBorders>
              <w:top w:val="outset" w:sz="6" w:space="0" w:color="auto"/>
              <w:left w:val="outset" w:sz="6" w:space="0" w:color="auto"/>
              <w:bottom w:val="outset" w:sz="6" w:space="0" w:color="auto"/>
              <w:right w:val="outset" w:sz="6" w:space="0" w:color="auto"/>
            </w:tcBorders>
            <w:vAlign w:val="center"/>
            <w:hideMark/>
          </w:tcPr>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2477" w:type="pct"/>
            <w:tcBorders>
              <w:top w:val="outset" w:sz="6" w:space="0" w:color="auto"/>
              <w:left w:val="outset" w:sz="6" w:space="0" w:color="auto"/>
              <w:bottom w:val="outset" w:sz="6" w:space="0" w:color="auto"/>
              <w:right w:val="outset" w:sz="6" w:space="0" w:color="auto"/>
            </w:tcBorders>
            <w:vAlign w:val="center"/>
            <w:hideMark/>
          </w:tcPr>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461" w:type="pct"/>
            <w:tcBorders>
              <w:top w:val="outset" w:sz="6" w:space="0" w:color="auto"/>
              <w:left w:val="outset" w:sz="6" w:space="0" w:color="auto"/>
              <w:bottom w:val="outset" w:sz="6" w:space="0" w:color="auto"/>
              <w:right w:val="outset" w:sz="6" w:space="0" w:color="auto"/>
            </w:tcBorders>
            <w:vAlign w:val="center"/>
            <w:hideMark/>
          </w:tcPr>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469" w:type="pct"/>
            <w:tcBorders>
              <w:top w:val="outset" w:sz="6" w:space="0" w:color="auto"/>
              <w:left w:val="outset" w:sz="6" w:space="0" w:color="auto"/>
              <w:bottom w:val="outset" w:sz="6" w:space="0" w:color="auto"/>
              <w:right w:val="outset" w:sz="6" w:space="0" w:color="auto"/>
            </w:tcBorders>
            <w:vAlign w:val="center"/>
            <w:hideMark/>
          </w:tcPr>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563" w:type="pct"/>
            <w:tcBorders>
              <w:top w:val="outset" w:sz="6" w:space="0" w:color="auto"/>
              <w:left w:val="outset" w:sz="6" w:space="0" w:color="auto"/>
              <w:bottom w:val="outset" w:sz="6" w:space="0" w:color="auto"/>
              <w:right w:val="outset" w:sz="6" w:space="0" w:color="auto"/>
            </w:tcBorders>
            <w:vAlign w:val="center"/>
            <w:hideMark/>
          </w:tcPr>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680" w:type="pct"/>
            <w:tcBorders>
              <w:top w:val="outset" w:sz="6" w:space="0" w:color="auto"/>
              <w:left w:val="outset" w:sz="6" w:space="0" w:color="auto"/>
              <w:bottom w:val="outset" w:sz="6" w:space="0" w:color="auto"/>
              <w:right w:val="outset" w:sz="6" w:space="0" w:color="auto"/>
            </w:tcBorders>
            <w:vAlign w:val="center"/>
            <w:hideMark/>
          </w:tcPr>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r>
      <w:tr w:rsidR="007F6ED5" w:rsidRPr="007F6ED5" w:rsidTr="007F6ED5">
        <w:trPr>
          <w:tblCellSpacing w:w="0" w:type="dxa"/>
          <w:jc w:val="center"/>
        </w:trPr>
        <w:tc>
          <w:tcPr>
            <w:tcW w:w="351" w:type="pct"/>
            <w:tcBorders>
              <w:top w:val="outset" w:sz="6" w:space="0" w:color="auto"/>
              <w:left w:val="outset" w:sz="6" w:space="0" w:color="auto"/>
              <w:bottom w:val="outset" w:sz="6" w:space="0" w:color="auto"/>
              <w:right w:val="outset" w:sz="6" w:space="0" w:color="auto"/>
            </w:tcBorders>
            <w:vAlign w:val="center"/>
            <w:hideMark/>
          </w:tcPr>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2477" w:type="pct"/>
            <w:tcBorders>
              <w:top w:val="outset" w:sz="6" w:space="0" w:color="auto"/>
              <w:left w:val="outset" w:sz="6" w:space="0" w:color="auto"/>
              <w:bottom w:val="outset" w:sz="6" w:space="0" w:color="auto"/>
              <w:right w:val="outset" w:sz="6" w:space="0" w:color="auto"/>
            </w:tcBorders>
            <w:vAlign w:val="center"/>
            <w:hideMark/>
          </w:tcPr>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461" w:type="pct"/>
            <w:tcBorders>
              <w:top w:val="outset" w:sz="6" w:space="0" w:color="auto"/>
              <w:left w:val="outset" w:sz="6" w:space="0" w:color="auto"/>
              <w:bottom w:val="outset" w:sz="6" w:space="0" w:color="auto"/>
              <w:right w:val="outset" w:sz="6" w:space="0" w:color="auto"/>
            </w:tcBorders>
            <w:vAlign w:val="center"/>
            <w:hideMark/>
          </w:tcPr>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469" w:type="pct"/>
            <w:tcBorders>
              <w:top w:val="outset" w:sz="6" w:space="0" w:color="auto"/>
              <w:left w:val="outset" w:sz="6" w:space="0" w:color="auto"/>
              <w:bottom w:val="outset" w:sz="6" w:space="0" w:color="auto"/>
              <w:right w:val="outset" w:sz="6" w:space="0" w:color="auto"/>
            </w:tcBorders>
            <w:vAlign w:val="center"/>
            <w:hideMark/>
          </w:tcPr>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563" w:type="pct"/>
            <w:tcBorders>
              <w:top w:val="outset" w:sz="6" w:space="0" w:color="auto"/>
              <w:left w:val="outset" w:sz="6" w:space="0" w:color="auto"/>
              <w:bottom w:val="outset" w:sz="6" w:space="0" w:color="auto"/>
              <w:right w:val="outset" w:sz="6" w:space="0" w:color="auto"/>
            </w:tcBorders>
            <w:vAlign w:val="center"/>
            <w:hideMark/>
          </w:tcPr>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c>
          <w:tcPr>
            <w:tcW w:w="680" w:type="pct"/>
            <w:tcBorders>
              <w:top w:val="outset" w:sz="6" w:space="0" w:color="auto"/>
              <w:left w:val="outset" w:sz="6" w:space="0" w:color="auto"/>
              <w:bottom w:val="outset" w:sz="6" w:space="0" w:color="auto"/>
              <w:right w:val="outset" w:sz="6" w:space="0" w:color="auto"/>
            </w:tcBorders>
            <w:vAlign w:val="center"/>
            <w:hideMark/>
          </w:tcPr>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Times New Roman" w:eastAsia="Times New Roman" w:hAnsi="Times New Roman" w:cs="Times New Roman"/>
                <w:sz w:val="24"/>
                <w:szCs w:val="24"/>
                <w:lang w:eastAsia="pt-BR"/>
              </w:rPr>
              <w:t> </w:t>
            </w:r>
          </w:p>
        </w:tc>
      </w:tr>
    </w:tbl>
    <w:p w:rsidR="007F6ED5" w:rsidRPr="007F6ED5" w:rsidRDefault="007F6ED5" w:rsidP="007F6ED5">
      <w:pPr>
        <w:spacing w:before="100" w:beforeAutospacing="1" w:after="100" w:afterAutospacing="1" w:line="240" w:lineRule="auto"/>
        <w:jc w:val="center"/>
        <w:rPr>
          <w:rFonts w:ascii="Times New Roman" w:eastAsia="Times New Roman" w:hAnsi="Times New Roman" w:cs="Times New Roman"/>
          <w:color w:val="000000"/>
          <w:sz w:val="27"/>
          <w:szCs w:val="27"/>
          <w:lang w:eastAsia="pt-BR"/>
        </w:rPr>
      </w:pPr>
      <w:r w:rsidRPr="007F6ED5">
        <w:rPr>
          <w:rFonts w:ascii="Times New Roman" w:eastAsia="Times New Roman" w:hAnsi="Times New Roman" w:cs="Times New Roman"/>
          <w:color w:val="000000"/>
          <w:sz w:val="27"/>
          <w:szCs w:val="27"/>
          <w:lang w:eastAsia="pt-BR"/>
        </w:rPr>
        <w:t>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69"/>
      </w:tblGrid>
      <w:tr w:rsidR="007F6ED5" w:rsidRPr="007F6ED5" w:rsidTr="007F6ED5">
        <w:trPr>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D9D9FF"/>
            <w:vAlign w:val="center"/>
            <w:hideMark/>
          </w:tcPr>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Calibri" w:eastAsia="Times New Roman" w:hAnsi="Calibri" w:cs="Calibri"/>
                <w:b/>
                <w:bCs/>
                <w:color w:val="000000"/>
                <w:lang w:eastAsia="pt-BR"/>
              </w:rPr>
              <w:t>Histórico da votação:</w:t>
            </w:r>
            <w:r w:rsidRPr="007F6ED5">
              <w:rPr>
                <w:rFonts w:ascii="Segoe UI" w:eastAsia="Times New Roman" w:hAnsi="Segoe UI" w:cs="Segoe UI"/>
                <w:color w:val="000000"/>
                <w:sz w:val="18"/>
                <w:szCs w:val="18"/>
                <w:lang w:eastAsia="pt-BR"/>
              </w:rPr>
              <w:t xml:space="preserve"> </w:t>
            </w:r>
          </w:p>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Calibri" w:eastAsia="Times New Roman" w:hAnsi="Calibri" w:cs="Calibri"/>
                <w:b/>
                <w:bCs/>
                <w:color w:val="000000"/>
                <w:lang w:eastAsia="pt-BR"/>
              </w:rPr>
              <w:t>Reunião Plenária Ordinária Nº</w:t>
            </w:r>
            <w:r w:rsidRPr="007F6ED5">
              <w:rPr>
                <w:rFonts w:ascii="Calibri" w:eastAsia="Times New Roman" w:hAnsi="Calibri" w:cs="Calibri"/>
                <w:color w:val="000000"/>
                <w:lang w:eastAsia="pt-BR"/>
              </w:rPr>
              <w:t> 157</w:t>
            </w:r>
            <w:r w:rsidRPr="007F6ED5">
              <w:rPr>
                <w:rFonts w:ascii="Segoe UI" w:eastAsia="Times New Roman" w:hAnsi="Segoe UI" w:cs="Segoe UI"/>
                <w:color w:val="000000"/>
                <w:sz w:val="18"/>
                <w:szCs w:val="18"/>
                <w:lang w:eastAsia="pt-BR"/>
              </w:rPr>
              <w:br/>
            </w:r>
            <w:proofErr w:type="gramStart"/>
            <w:r w:rsidRPr="007F6ED5">
              <w:rPr>
                <w:rFonts w:ascii="Calibri" w:eastAsia="Times New Roman" w:hAnsi="Calibri" w:cs="Calibri"/>
                <w:b/>
                <w:bCs/>
                <w:color w:val="000000"/>
                <w:lang w:eastAsia="pt-BR"/>
              </w:rPr>
              <w:t>Data:</w:t>
            </w:r>
            <w:proofErr w:type="gramEnd"/>
            <w:r w:rsidRPr="007F6ED5">
              <w:rPr>
                <w:rFonts w:ascii="Calibri" w:eastAsia="Times New Roman" w:hAnsi="Calibri" w:cs="Calibri"/>
                <w:color w:val="000000"/>
                <w:lang w:eastAsia="pt-BR"/>
              </w:rPr>
              <w:t> 16/12/2024</w:t>
            </w:r>
            <w:r w:rsidRPr="007F6ED5">
              <w:rPr>
                <w:rFonts w:ascii="Segoe UI" w:eastAsia="Times New Roman" w:hAnsi="Segoe UI" w:cs="Segoe UI"/>
                <w:color w:val="000000"/>
                <w:sz w:val="18"/>
                <w:szCs w:val="18"/>
                <w:lang w:eastAsia="pt-BR"/>
              </w:rPr>
              <w:br/>
            </w:r>
            <w:r w:rsidRPr="007F6ED5">
              <w:rPr>
                <w:rFonts w:ascii="Calibri" w:eastAsia="Times New Roman" w:hAnsi="Calibri" w:cs="Calibri"/>
                <w:b/>
                <w:bCs/>
                <w:color w:val="000000"/>
                <w:lang w:eastAsia="pt-BR"/>
              </w:rPr>
              <w:t>Matéria em votação:</w:t>
            </w:r>
            <w:r w:rsidRPr="007F6ED5">
              <w:rPr>
                <w:rFonts w:ascii="Calibri" w:eastAsia="Times New Roman" w:hAnsi="Calibri" w:cs="Calibri"/>
                <w:color w:val="000000"/>
                <w:lang w:eastAsia="pt-BR"/>
              </w:rPr>
              <w:t> INDICAÇÃO DE REPRESENTANTE PARA COMPOR O CONAM/DF</w:t>
            </w:r>
            <w:r w:rsidRPr="007F6ED5">
              <w:rPr>
                <w:rFonts w:ascii="Segoe UI" w:eastAsia="Times New Roman" w:hAnsi="Segoe UI" w:cs="Segoe UI"/>
                <w:color w:val="000000"/>
                <w:sz w:val="18"/>
                <w:szCs w:val="18"/>
                <w:lang w:eastAsia="pt-BR"/>
              </w:rPr>
              <w:br/>
            </w:r>
            <w:r w:rsidRPr="007F6ED5">
              <w:rPr>
                <w:rFonts w:ascii="Calibri" w:eastAsia="Times New Roman" w:hAnsi="Calibri" w:cs="Calibri"/>
                <w:b/>
                <w:bCs/>
                <w:color w:val="000000"/>
                <w:lang w:eastAsia="pt-BR"/>
              </w:rPr>
              <w:t>Resultado da votação: Sim</w:t>
            </w:r>
            <w:r w:rsidRPr="007F6ED5">
              <w:rPr>
                <w:rFonts w:ascii="Calibri" w:eastAsia="Times New Roman" w:hAnsi="Calibri" w:cs="Calibri"/>
                <w:color w:val="000000"/>
                <w:lang w:eastAsia="pt-BR"/>
              </w:rPr>
              <w:t> 11 </w:t>
            </w:r>
            <w:r w:rsidRPr="007F6ED5">
              <w:rPr>
                <w:rFonts w:ascii="Calibri" w:eastAsia="Times New Roman" w:hAnsi="Calibri" w:cs="Calibri"/>
                <w:b/>
                <w:bCs/>
                <w:color w:val="000000"/>
                <w:lang w:eastAsia="pt-BR"/>
              </w:rPr>
              <w:t>Não</w:t>
            </w:r>
            <w:r w:rsidRPr="007F6ED5">
              <w:rPr>
                <w:rFonts w:ascii="Calibri" w:eastAsia="Times New Roman" w:hAnsi="Calibri" w:cs="Calibri"/>
                <w:color w:val="000000"/>
                <w:lang w:eastAsia="pt-BR"/>
              </w:rPr>
              <w:t> 00 </w:t>
            </w:r>
            <w:r w:rsidRPr="007F6ED5">
              <w:rPr>
                <w:rFonts w:ascii="Calibri" w:eastAsia="Times New Roman" w:hAnsi="Calibri" w:cs="Calibri"/>
                <w:b/>
                <w:bCs/>
                <w:color w:val="000000"/>
                <w:lang w:eastAsia="pt-BR"/>
              </w:rPr>
              <w:t>Abstenções</w:t>
            </w:r>
            <w:r w:rsidRPr="007F6ED5">
              <w:rPr>
                <w:rFonts w:ascii="Calibri" w:eastAsia="Times New Roman" w:hAnsi="Calibri" w:cs="Calibri"/>
                <w:color w:val="000000"/>
                <w:lang w:eastAsia="pt-BR"/>
              </w:rPr>
              <w:t> 00 </w:t>
            </w:r>
            <w:r w:rsidRPr="007F6ED5">
              <w:rPr>
                <w:rFonts w:ascii="Calibri" w:eastAsia="Times New Roman" w:hAnsi="Calibri" w:cs="Calibri"/>
                <w:b/>
                <w:bCs/>
                <w:color w:val="000000"/>
                <w:lang w:eastAsia="pt-BR"/>
              </w:rPr>
              <w:t>Ausências</w:t>
            </w:r>
            <w:r w:rsidRPr="007F6ED5">
              <w:rPr>
                <w:rFonts w:ascii="Calibri" w:eastAsia="Times New Roman" w:hAnsi="Calibri" w:cs="Calibri"/>
                <w:color w:val="000000"/>
                <w:lang w:eastAsia="pt-BR"/>
              </w:rPr>
              <w:t> 01, </w:t>
            </w:r>
            <w:r w:rsidRPr="007F6ED5">
              <w:rPr>
                <w:rFonts w:ascii="Calibri" w:eastAsia="Times New Roman" w:hAnsi="Calibri" w:cs="Calibri"/>
                <w:b/>
                <w:bCs/>
                <w:color w:val="000000"/>
                <w:lang w:eastAsia="pt-BR"/>
              </w:rPr>
              <w:t>Total </w:t>
            </w:r>
            <w:r w:rsidRPr="007F6ED5">
              <w:rPr>
                <w:rFonts w:ascii="Calibri" w:eastAsia="Times New Roman" w:hAnsi="Calibri" w:cs="Calibri"/>
                <w:color w:val="000000"/>
                <w:lang w:eastAsia="pt-BR"/>
              </w:rPr>
              <w:t>12</w:t>
            </w:r>
            <w:r w:rsidRPr="007F6ED5">
              <w:rPr>
                <w:rFonts w:ascii="Segoe UI" w:eastAsia="Times New Roman" w:hAnsi="Segoe UI" w:cs="Segoe UI"/>
                <w:color w:val="000000"/>
                <w:sz w:val="18"/>
                <w:szCs w:val="18"/>
                <w:lang w:eastAsia="pt-BR"/>
              </w:rPr>
              <w:t xml:space="preserve"> </w:t>
            </w:r>
          </w:p>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Calibri" w:eastAsia="Times New Roman" w:hAnsi="Calibri" w:cs="Calibri"/>
                <w:b/>
                <w:bCs/>
                <w:color w:val="000000"/>
                <w:lang w:eastAsia="pt-BR"/>
              </w:rPr>
              <w:t>Impedimento/suspeição:</w:t>
            </w:r>
            <w:r w:rsidRPr="007F6ED5">
              <w:rPr>
                <w:rFonts w:ascii="Segoe UI" w:eastAsia="Times New Roman" w:hAnsi="Segoe UI" w:cs="Segoe UI"/>
                <w:color w:val="000000"/>
                <w:sz w:val="18"/>
                <w:szCs w:val="18"/>
                <w:lang w:eastAsia="pt-BR"/>
              </w:rPr>
              <w:br/>
            </w:r>
            <w:r w:rsidRPr="007F6ED5">
              <w:rPr>
                <w:rFonts w:ascii="Calibri" w:eastAsia="Times New Roman" w:hAnsi="Calibri" w:cs="Calibri"/>
                <w:b/>
                <w:bCs/>
                <w:color w:val="000000"/>
                <w:lang w:eastAsia="pt-BR"/>
              </w:rPr>
              <w:t>Ocorrências</w:t>
            </w:r>
            <w:r w:rsidRPr="007F6ED5">
              <w:rPr>
                <w:rFonts w:ascii="Calibri" w:eastAsia="Times New Roman" w:hAnsi="Calibri" w:cs="Calibri"/>
                <w:color w:val="000000"/>
                <w:lang w:eastAsia="pt-BR"/>
              </w:rPr>
              <w:t>:</w:t>
            </w:r>
            <w:r w:rsidRPr="007F6ED5">
              <w:rPr>
                <w:rFonts w:ascii="Segoe UI" w:eastAsia="Times New Roman" w:hAnsi="Segoe UI" w:cs="Segoe UI"/>
                <w:color w:val="000000"/>
                <w:sz w:val="18"/>
                <w:szCs w:val="18"/>
                <w:lang w:eastAsia="pt-BR"/>
              </w:rPr>
              <w:t xml:space="preserve"> </w:t>
            </w:r>
          </w:p>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Calibri" w:eastAsia="Times New Roman" w:hAnsi="Calibri" w:cs="Calibri"/>
                <w:b/>
                <w:bCs/>
                <w:color w:val="000000"/>
                <w:lang w:eastAsia="pt-BR"/>
              </w:rPr>
              <w:t>Condutor dos trabalhos (Presidente</w:t>
            </w:r>
            <w:proofErr w:type="gramStart"/>
            <w:r w:rsidRPr="007F6ED5">
              <w:rPr>
                <w:rFonts w:ascii="Calibri" w:eastAsia="Times New Roman" w:hAnsi="Calibri" w:cs="Calibri"/>
                <w:b/>
                <w:bCs/>
                <w:color w:val="000000"/>
                <w:lang w:eastAsia="pt-BR"/>
              </w:rPr>
              <w:t>):</w:t>
            </w:r>
            <w:proofErr w:type="gramEnd"/>
            <w:r w:rsidRPr="007F6ED5">
              <w:rPr>
                <w:rFonts w:ascii="Calibri" w:eastAsia="Times New Roman" w:hAnsi="Calibri" w:cs="Calibri"/>
                <w:color w:val="000000"/>
                <w:lang w:eastAsia="pt-BR"/>
              </w:rPr>
              <w:t> Ricardo Reis Meira</w:t>
            </w:r>
            <w:r w:rsidRPr="007F6ED5">
              <w:rPr>
                <w:rFonts w:ascii="Segoe UI" w:eastAsia="Times New Roman" w:hAnsi="Segoe UI" w:cs="Segoe UI"/>
                <w:color w:val="000000"/>
                <w:sz w:val="18"/>
                <w:szCs w:val="18"/>
                <w:lang w:eastAsia="pt-BR"/>
              </w:rPr>
              <w:br/>
            </w:r>
            <w:r w:rsidRPr="007F6ED5">
              <w:rPr>
                <w:rFonts w:ascii="Calibri" w:eastAsia="Times New Roman" w:hAnsi="Calibri" w:cs="Calibri"/>
                <w:b/>
                <w:bCs/>
                <w:color w:val="000000"/>
                <w:lang w:eastAsia="pt-BR"/>
              </w:rPr>
              <w:t>Secretariado: </w:t>
            </w:r>
            <w:r w:rsidRPr="007F6ED5">
              <w:rPr>
                <w:rFonts w:ascii="Calibri" w:eastAsia="Times New Roman" w:hAnsi="Calibri" w:cs="Calibri"/>
                <w:color w:val="000000"/>
                <w:lang w:eastAsia="pt-BR"/>
              </w:rPr>
              <w:t xml:space="preserve">Monteiro Magalhães </w:t>
            </w:r>
          </w:p>
          <w:p w:rsidR="007F6ED5" w:rsidRPr="007F6ED5" w:rsidRDefault="007F6ED5" w:rsidP="007F6ED5">
            <w:pPr>
              <w:spacing w:after="0" w:line="240" w:lineRule="auto"/>
              <w:rPr>
                <w:rFonts w:ascii="Times New Roman" w:eastAsia="Times New Roman" w:hAnsi="Times New Roman" w:cs="Times New Roman"/>
                <w:sz w:val="24"/>
                <w:szCs w:val="24"/>
                <w:lang w:eastAsia="pt-BR"/>
              </w:rPr>
            </w:pPr>
            <w:r w:rsidRPr="007F6ED5">
              <w:rPr>
                <w:rFonts w:ascii="Segoe UI" w:eastAsia="Times New Roman" w:hAnsi="Segoe UI" w:cs="Segoe UI"/>
                <w:color w:val="000000"/>
                <w:sz w:val="18"/>
                <w:szCs w:val="18"/>
                <w:lang w:eastAsia="pt-BR"/>
              </w:rPr>
              <w:t xml:space="preserve">  </w:t>
            </w:r>
          </w:p>
          <w:p w:rsidR="007F6ED5" w:rsidRPr="007F6ED5" w:rsidRDefault="007F6ED5" w:rsidP="007F6ED5">
            <w:pPr>
              <w:spacing w:before="100" w:beforeAutospacing="1" w:after="100" w:afterAutospacing="1" w:line="240" w:lineRule="auto"/>
              <w:rPr>
                <w:rFonts w:ascii="Times New Roman" w:eastAsia="Times New Roman" w:hAnsi="Times New Roman" w:cs="Times New Roman"/>
                <w:sz w:val="24"/>
                <w:szCs w:val="24"/>
                <w:lang w:eastAsia="pt-BR"/>
              </w:rPr>
            </w:pPr>
            <w:bookmarkStart w:id="0" w:name="_GoBack"/>
            <w:bookmarkEnd w:id="0"/>
          </w:p>
        </w:tc>
      </w:tr>
    </w:tbl>
    <w:p w:rsidR="00921539" w:rsidRDefault="008166C4"/>
    <w:sectPr w:rsidR="00921539" w:rsidSect="00925655">
      <w:headerReference w:type="default" r:id="rId8"/>
      <w:footerReference w:type="default" r:id="rId9"/>
      <w:pgSz w:w="11906" w:h="16838"/>
      <w:pgMar w:top="1417" w:right="566"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6C4" w:rsidRDefault="008166C4" w:rsidP="008B59EB">
      <w:pPr>
        <w:spacing w:after="0" w:line="240" w:lineRule="auto"/>
      </w:pPr>
      <w:r>
        <w:separator/>
      </w:r>
    </w:p>
  </w:endnote>
  <w:endnote w:type="continuationSeparator" w:id="0">
    <w:p w:rsidR="008166C4" w:rsidRDefault="008166C4" w:rsidP="008B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45D" w:rsidRDefault="00A3245D" w:rsidP="00A3245D">
    <w:pPr>
      <w:pStyle w:val="Rodap"/>
      <w:ind w:left="-1417" w:right="-1417"/>
    </w:pPr>
    <w:r>
      <w:rPr>
        <w:noProof/>
        <w:lang w:eastAsia="pt-BR"/>
      </w:rPr>
      <w:drawing>
        <wp:inline distT="0" distB="0" distL="0" distR="0">
          <wp:extent cx="7239000" cy="26673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dapé.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36163" cy="31084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6C4" w:rsidRDefault="008166C4" w:rsidP="008B59EB">
      <w:pPr>
        <w:spacing w:after="0" w:line="240" w:lineRule="auto"/>
      </w:pPr>
      <w:r>
        <w:separator/>
      </w:r>
    </w:p>
  </w:footnote>
  <w:footnote w:type="continuationSeparator" w:id="0">
    <w:p w:rsidR="008166C4" w:rsidRDefault="008166C4" w:rsidP="008B59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EB" w:rsidRDefault="00925655" w:rsidP="00925655">
    <w:pPr>
      <w:pStyle w:val="Cabealho"/>
      <w:tabs>
        <w:tab w:val="clear" w:pos="4252"/>
      </w:tabs>
      <w:ind w:left="-993"/>
    </w:pPr>
    <w:r>
      <w:object w:dxaOrig="11131"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pt;height:49pt" o:ole="">
          <v:imagedata r:id="rId1" o:title=""/>
        </v:shape>
        <o:OLEObject Type="Embed" ProgID="CorelDraw.Graphic.16" ShapeID="_x0000_i1025" DrawAspect="Content" ObjectID="_1798444099" r:id="rId2"/>
      </w:obje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9EB"/>
    <w:rsid w:val="003B1CE4"/>
    <w:rsid w:val="004B5644"/>
    <w:rsid w:val="007F6ED5"/>
    <w:rsid w:val="008166C4"/>
    <w:rsid w:val="0083649C"/>
    <w:rsid w:val="008B59EB"/>
    <w:rsid w:val="00925655"/>
    <w:rsid w:val="009A29A7"/>
    <w:rsid w:val="00A3245D"/>
    <w:rsid w:val="00CD29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B59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59EB"/>
  </w:style>
  <w:style w:type="paragraph" w:styleId="Rodap">
    <w:name w:val="footer"/>
    <w:basedOn w:val="Normal"/>
    <w:link w:val="RodapChar"/>
    <w:uiPriority w:val="99"/>
    <w:unhideWhenUsed/>
    <w:rsid w:val="008B59EB"/>
    <w:pPr>
      <w:tabs>
        <w:tab w:val="center" w:pos="4252"/>
        <w:tab w:val="right" w:pos="8504"/>
      </w:tabs>
      <w:spacing w:after="0" w:line="240" w:lineRule="auto"/>
    </w:pPr>
  </w:style>
  <w:style w:type="character" w:customStyle="1" w:styleId="RodapChar">
    <w:name w:val="Rodapé Char"/>
    <w:basedOn w:val="Fontepargpadro"/>
    <w:link w:val="Rodap"/>
    <w:uiPriority w:val="99"/>
    <w:rsid w:val="008B59EB"/>
  </w:style>
  <w:style w:type="paragraph" w:styleId="Textodebalo">
    <w:name w:val="Balloon Text"/>
    <w:basedOn w:val="Normal"/>
    <w:link w:val="TextodebaloChar"/>
    <w:uiPriority w:val="99"/>
    <w:semiHidden/>
    <w:unhideWhenUsed/>
    <w:rsid w:val="007F6E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F6E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B59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59EB"/>
  </w:style>
  <w:style w:type="paragraph" w:styleId="Rodap">
    <w:name w:val="footer"/>
    <w:basedOn w:val="Normal"/>
    <w:link w:val="RodapChar"/>
    <w:uiPriority w:val="99"/>
    <w:unhideWhenUsed/>
    <w:rsid w:val="008B59EB"/>
    <w:pPr>
      <w:tabs>
        <w:tab w:val="center" w:pos="4252"/>
        <w:tab w:val="right" w:pos="8504"/>
      </w:tabs>
      <w:spacing w:after="0" w:line="240" w:lineRule="auto"/>
    </w:pPr>
  </w:style>
  <w:style w:type="character" w:customStyle="1" w:styleId="RodapChar">
    <w:name w:val="Rodapé Char"/>
    <w:basedOn w:val="Fontepargpadro"/>
    <w:link w:val="Rodap"/>
    <w:uiPriority w:val="99"/>
    <w:rsid w:val="008B59EB"/>
  </w:style>
  <w:style w:type="paragraph" w:styleId="Textodebalo">
    <w:name w:val="Balloon Text"/>
    <w:basedOn w:val="Normal"/>
    <w:link w:val="TextodebaloChar"/>
    <w:uiPriority w:val="99"/>
    <w:semiHidden/>
    <w:unhideWhenUsed/>
    <w:rsid w:val="007F6E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F6E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08585">
      <w:bodyDiv w:val="1"/>
      <w:marLeft w:val="0"/>
      <w:marRight w:val="0"/>
      <w:marTop w:val="0"/>
      <w:marBottom w:val="0"/>
      <w:divBdr>
        <w:top w:val="none" w:sz="0" w:space="0" w:color="auto"/>
        <w:left w:val="none" w:sz="0" w:space="0" w:color="auto"/>
        <w:bottom w:val="none" w:sz="0" w:space="0" w:color="auto"/>
        <w:right w:val="none" w:sz="0" w:space="0" w:color="auto"/>
      </w:divBdr>
      <w:divsChild>
        <w:div w:id="1421945794">
          <w:marLeft w:val="0"/>
          <w:marRight w:val="0"/>
          <w:marTop w:val="0"/>
          <w:marBottom w:val="0"/>
          <w:divBdr>
            <w:top w:val="none" w:sz="0" w:space="0" w:color="auto"/>
            <w:left w:val="none" w:sz="0" w:space="0" w:color="auto"/>
            <w:bottom w:val="none" w:sz="0" w:space="0" w:color="auto"/>
            <w:right w:val="none" w:sz="0" w:space="0" w:color="auto"/>
          </w:divBdr>
        </w:div>
        <w:div w:id="1356076304">
          <w:marLeft w:val="0"/>
          <w:marRight w:val="0"/>
          <w:marTop w:val="0"/>
          <w:marBottom w:val="0"/>
          <w:divBdr>
            <w:top w:val="none" w:sz="0" w:space="0" w:color="auto"/>
            <w:left w:val="none" w:sz="0" w:space="0" w:color="auto"/>
            <w:bottom w:val="none" w:sz="0" w:space="0" w:color="auto"/>
            <w:right w:val="none" w:sz="0" w:space="0" w:color="auto"/>
          </w:divBdr>
        </w:div>
        <w:div w:id="248004496">
          <w:marLeft w:val="0"/>
          <w:marRight w:val="0"/>
          <w:marTop w:val="0"/>
          <w:marBottom w:val="0"/>
          <w:divBdr>
            <w:top w:val="none" w:sz="0" w:space="0" w:color="auto"/>
            <w:left w:val="none" w:sz="0" w:space="0" w:color="auto"/>
            <w:bottom w:val="none" w:sz="0" w:space="0" w:color="auto"/>
            <w:right w:val="none" w:sz="0" w:space="0" w:color="auto"/>
          </w:divBdr>
        </w:div>
        <w:div w:id="141821535">
          <w:marLeft w:val="0"/>
          <w:marRight w:val="0"/>
          <w:marTop w:val="0"/>
          <w:marBottom w:val="0"/>
          <w:divBdr>
            <w:top w:val="none" w:sz="0" w:space="0" w:color="auto"/>
            <w:left w:val="none" w:sz="0" w:space="0" w:color="auto"/>
            <w:bottom w:val="none" w:sz="0" w:space="0" w:color="auto"/>
            <w:right w:val="none" w:sz="0" w:space="0" w:color="auto"/>
          </w:divBdr>
        </w:div>
        <w:div w:id="1819346167">
          <w:marLeft w:val="0"/>
          <w:marRight w:val="0"/>
          <w:marTop w:val="0"/>
          <w:marBottom w:val="0"/>
          <w:divBdr>
            <w:top w:val="none" w:sz="0" w:space="0" w:color="auto"/>
            <w:left w:val="none" w:sz="0" w:space="0" w:color="auto"/>
            <w:bottom w:val="none" w:sz="0" w:space="0" w:color="auto"/>
            <w:right w:val="none" w:sz="0" w:space="0" w:color="auto"/>
          </w:divBdr>
        </w:div>
        <w:div w:id="177044635">
          <w:marLeft w:val="0"/>
          <w:marRight w:val="0"/>
          <w:marTop w:val="0"/>
          <w:marBottom w:val="0"/>
          <w:divBdr>
            <w:top w:val="none" w:sz="0" w:space="0" w:color="auto"/>
            <w:left w:val="none" w:sz="0" w:space="0" w:color="auto"/>
            <w:bottom w:val="none" w:sz="0" w:space="0" w:color="auto"/>
            <w:right w:val="none" w:sz="0" w:space="0" w:color="auto"/>
          </w:divBdr>
        </w:div>
        <w:div w:id="2064715496">
          <w:marLeft w:val="0"/>
          <w:marRight w:val="0"/>
          <w:marTop w:val="0"/>
          <w:marBottom w:val="0"/>
          <w:divBdr>
            <w:top w:val="none" w:sz="0" w:space="0" w:color="auto"/>
            <w:left w:val="none" w:sz="0" w:space="0" w:color="auto"/>
            <w:bottom w:val="none" w:sz="0" w:space="0" w:color="auto"/>
            <w:right w:val="none" w:sz="0" w:space="0" w:color="auto"/>
          </w:divBdr>
        </w:div>
        <w:div w:id="1831948393">
          <w:marLeft w:val="0"/>
          <w:marRight w:val="0"/>
          <w:marTop w:val="0"/>
          <w:marBottom w:val="0"/>
          <w:divBdr>
            <w:top w:val="none" w:sz="0" w:space="0" w:color="auto"/>
            <w:left w:val="none" w:sz="0" w:space="0" w:color="auto"/>
            <w:bottom w:val="none" w:sz="0" w:space="0" w:color="auto"/>
            <w:right w:val="none" w:sz="0" w:space="0" w:color="auto"/>
          </w:divBdr>
        </w:div>
        <w:div w:id="1732927900">
          <w:marLeft w:val="0"/>
          <w:marRight w:val="0"/>
          <w:marTop w:val="0"/>
          <w:marBottom w:val="0"/>
          <w:divBdr>
            <w:top w:val="none" w:sz="0" w:space="0" w:color="auto"/>
            <w:left w:val="none" w:sz="0" w:space="0" w:color="auto"/>
            <w:bottom w:val="none" w:sz="0" w:space="0" w:color="auto"/>
            <w:right w:val="none" w:sz="0" w:space="0" w:color="auto"/>
          </w:divBdr>
        </w:div>
        <w:div w:id="1015426881">
          <w:marLeft w:val="0"/>
          <w:marRight w:val="0"/>
          <w:marTop w:val="0"/>
          <w:marBottom w:val="0"/>
          <w:divBdr>
            <w:top w:val="none" w:sz="0" w:space="0" w:color="auto"/>
            <w:left w:val="none" w:sz="0" w:space="0" w:color="auto"/>
            <w:bottom w:val="none" w:sz="0" w:space="0" w:color="auto"/>
            <w:right w:val="none" w:sz="0" w:space="0" w:color="auto"/>
          </w:divBdr>
        </w:div>
        <w:div w:id="1581871928">
          <w:marLeft w:val="0"/>
          <w:marRight w:val="0"/>
          <w:marTop w:val="0"/>
          <w:marBottom w:val="0"/>
          <w:divBdr>
            <w:top w:val="none" w:sz="0" w:space="0" w:color="auto"/>
            <w:left w:val="none" w:sz="0" w:space="0" w:color="auto"/>
            <w:bottom w:val="none" w:sz="0" w:space="0" w:color="auto"/>
            <w:right w:val="none" w:sz="0" w:space="0" w:color="auto"/>
          </w:divBdr>
        </w:div>
        <w:div w:id="1627082856">
          <w:marLeft w:val="0"/>
          <w:marRight w:val="0"/>
          <w:marTop w:val="0"/>
          <w:marBottom w:val="0"/>
          <w:divBdr>
            <w:top w:val="none" w:sz="0" w:space="0" w:color="auto"/>
            <w:left w:val="none" w:sz="0" w:space="0" w:color="auto"/>
            <w:bottom w:val="none" w:sz="0" w:space="0" w:color="auto"/>
            <w:right w:val="none" w:sz="0" w:space="0" w:color="auto"/>
          </w:divBdr>
        </w:div>
        <w:div w:id="1223950628">
          <w:marLeft w:val="0"/>
          <w:marRight w:val="0"/>
          <w:marTop w:val="0"/>
          <w:marBottom w:val="0"/>
          <w:divBdr>
            <w:top w:val="none" w:sz="0" w:space="0" w:color="auto"/>
            <w:left w:val="none" w:sz="0" w:space="0" w:color="auto"/>
            <w:bottom w:val="none" w:sz="0" w:space="0" w:color="auto"/>
            <w:right w:val="none" w:sz="0" w:space="0" w:color="auto"/>
          </w:divBdr>
        </w:div>
        <w:div w:id="1304233807">
          <w:marLeft w:val="0"/>
          <w:marRight w:val="0"/>
          <w:marTop w:val="0"/>
          <w:marBottom w:val="0"/>
          <w:divBdr>
            <w:top w:val="none" w:sz="0" w:space="0" w:color="auto"/>
            <w:left w:val="none" w:sz="0" w:space="0" w:color="auto"/>
            <w:bottom w:val="none" w:sz="0" w:space="0" w:color="auto"/>
            <w:right w:val="none" w:sz="0" w:space="0" w:color="auto"/>
          </w:divBdr>
        </w:div>
        <w:div w:id="1895265640">
          <w:marLeft w:val="0"/>
          <w:marRight w:val="0"/>
          <w:marTop w:val="0"/>
          <w:marBottom w:val="0"/>
          <w:divBdr>
            <w:top w:val="none" w:sz="0" w:space="0" w:color="auto"/>
            <w:left w:val="none" w:sz="0" w:space="0" w:color="auto"/>
            <w:bottom w:val="none" w:sz="0" w:space="0" w:color="auto"/>
            <w:right w:val="none" w:sz="0" w:space="0" w:color="auto"/>
          </w:divBdr>
        </w:div>
        <w:div w:id="805775357">
          <w:marLeft w:val="0"/>
          <w:marRight w:val="0"/>
          <w:marTop w:val="0"/>
          <w:marBottom w:val="0"/>
          <w:divBdr>
            <w:top w:val="none" w:sz="0" w:space="0" w:color="auto"/>
            <w:left w:val="none" w:sz="0" w:space="0" w:color="auto"/>
            <w:bottom w:val="none" w:sz="0" w:space="0" w:color="auto"/>
            <w:right w:val="none" w:sz="0" w:space="0" w:color="auto"/>
          </w:divBdr>
        </w:div>
        <w:div w:id="666520384">
          <w:marLeft w:val="0"/>
          <w:marRight w:val="0"/>
          <w:marTop w:val="0"/>
          <w:marBottom w:val="0"/>
          <w:divBdr>
            <w:top w:val="none" w:sz="0" w:space="0" w:color="auto"/>
            <w:left w:val="none" w:sz="0" w:space="0" w:color="auto"/>
            <w:bottom w:val="none" w:sz="0" w:space="0" w:color="auto"/>
            <w:right w:val="none" w:sz="0" w:space="0" w:color="auto"/>
          </w:divBdr>
        </w:div>
        <w:div w:id="1864198903">
          <w:marLeft w:val="0"/>
          <w:marRight w:val="0"/>
          <w:marTop w:val="0"/>
          <w:marBottom w:val="0"/>
          <w:divBdr>
            <w:top w:val="none" w:sz="0" w:space="0" w:color="auto"/>
            <w:left w:val="none" w:sz="0" w:space="0" w:color="auto"/>
            <w:bottom w:val="none" w:sz="0" w:space="0" w:color="auto"/>
            <w:right w:val="none" w:sz="0" w:space="0" w:color="auto"/>
          </w:divBdr>
        </w:div>
        <w:div w:id="491070572">
          <w:marLeft w:val="0"/>
          <w:marRight w:val="0"/>
          <w:marTop w:val="0"/>
          <w:marBottom w:val="0"/>
          <w:divBdr>
            <w:top w:val="none" w:sz="0" w:space="0" w:color="auto"/>
            <w:left w:val="none" w:sz="0" w:space="0" w:color="auto"/>
            <w:bottom w:val="none" w:sz="0" w:space="0" w:color="auto"/>
            <w:right w:val="none" w:sz="0" w:space="0" w:color="auto"/>
          </w:divBdr>
        </w:div>
        <w:div w:id="1211502996">
          <w:marLeft w:val="0"/>
          <w:marRight w:val="0"/>
          <w:marTop w:val="0"/>
          <w:marBottom w:val="0"/>
          <w:divBdr>
            <w:top w:val="none" w:sz="0" w:space="0" w:color="auto"/>
            <w:left w:val="none" w:sz="0" w:space="0" w:color="auto"/>
            <w:bottom w:val="none" w:sz="0" w:space="0" w:color="auto"/>
            <w:right w:val="none" w:sz="0" w:space="0" w:color="auto"/>
          </w:divBdr>
        </w:div>
        <w:div w:id="1890922227">
          <w:marLeft w:val="0"/>
          <w:marRight w:val="0"/>
          <w:marTop w:val="0"/>
          <w:marBottom w:val="0"/>
          <w:divBdr>
            <w:top w:val="none" w:sz="0" w:space="0" w:color="auto"/>
            <w:left w:val="none" w:sz="0" w:space="0" w:color="auto"/>
            <w:bottom w:val="none" w:sz="0" w:space="0" w:color="auto"/>
            <w:right w:val="none" w:sz="0" w:space="0" w:color="auto"/>
          </w:divBdr>
        </w:div>
        <w:div w:id="1010714615">
          <w:marLeft w:val="0"/>
          <w:marRight w:val="0"/>
          <w:marTop w:val="0"/>
          <w:marBottom w:val="0"/>
          <w:divBdr>
            <w:top w:val="none" w:sz="0" w:space="0" w:color="auto"/>
            <w:left w:val="none" w:sz="0" w:space="0" w:color="auto"/>
            <w:bottom w:val="none" w:sz="0" w:space="0" w:color="auto"/>
            <w:right w:val="none" w:sz="0" w:space="0" w:color="auto"/>
          </w:divBdr>
        </w:div>
        <w:div w:id="2027556339">
          <w:marLeft w:val="0"/>
          <w:marRight w:val="0"/>
          <w:marTop w:val="0"/>
          <w:marBottom w:val="0"/>
          <w:divBdr>
            <w:top w:val="none" w:sz="0" w:space="0" w:color="auto"/>
            <w:left w:val="none" w:sz="0" w:space="0" w:color="auto"/>
            <w:bottom w:val="none" w:sz="0" w:space="0" w:color="auto"/>
            <w:right w:val="none" w:sz="0" w:space="0" w:color="auto"/>
          </w:divBdr>
          <w:divsChild>
            <w:div w:id="1917930718">
              <w:marLeft w:val="0"/>
              <w:marRight w:val="0"/>
              <w:marTop w:val="0"/>
              <w:marBottom w:val="0"/>
              <w:divBdr>
                <w:top w:val="none" w:sz="0" w:space="0" w:color="auto"/>
                <w:left w:val="none" w:sz="0" w:space="0" w:color="auto"/>
                <w:bottom w:val="none" w:sz="0" w:space="0" w:color="auto"/>
                <w:right w:val="none" w:sz="0" w:space="0" w:color="auto"/>
              </w:divBdr>
            </w:div>
          </w:divsChild>
        </w:div>
        <w:div w:id="1366171751">
          <w:marLeft w:val="0"/>
          <w:marRight w:val="0"/>
          <w:marTop w:val="0"/>
          <w:marBottom w:val="0"/>
          <w:divBdr>
            <w:top w:val="none" w:sz="0" w:space="0" w:color="auto"/>
            <w:left w:val="none" w:sz="0" w:space="0" w:color="auto"/>
            <w:bottom w:val="none" w:sz="0" w:space="0" w:color="auto"/>
            <w:right w:val="none" w:sz="0" w:space="0" w:color="auto"/>
          </w:divBdr>
          <w:divsChild>
            <w:div w:id="863711788">
              <w:marLeft w:val="0"/>
              <w:marRight w:val="0"/>
              <w:marTop w:val="0"/>
              <w:marBottom w:val="0"/>
              <w:divBdr>
                <w:top w:val="none" w:sz="0" w:space="0" w:color="auto"/>
                <w:left w:val="none" w:sz="0" w:space="0" w:color="auto"/>
                <w:bottom w:val="none" w:sz="0" w:space="0" w:color="auto"/>
                <w:right w:val="none" w:sz="0" w:space="0" w:color="auto"/>
              </w:divBdr>
            </w:div>
          </w:divsChild>
        </w:div>
        <w:div w:id="1162693819">
          <w:marLeft w:val="0"/>
          <w:marRight w:val="0"/>
          <w:marTop w:val="0"/>
          <w:marBottom w:val="0"/>
          <w:divBdr>
            <w:top w:val="none" w:sz="0" w:space="0" w:color="auto"/>
            <w:left w:val="none" w:sz="0" w:space="0" w:color="auto"/>
            <w:bottom w:val="none" w:sz="0" w:space="0" w:color="auto"/>
            <w:right w:val="none" w:sz="0" w:space="0" w:color="auto"/>
          </w:divBdr>
          <w:divsChild>
            <w:div w:id="402069491">
              <w:marLeft w:val="0"/>
              <w:marRight w:val="0"/>
              <w:marTop w:val="0"/>
              <w:marBottom w:val="0"/>
              <w:divBdr>
                <w:top w:val="none" w:sz="0" w:space="0" w:color="auto"/>
                <w:left w:val="none" w:sz="0" w:space="0" w:color="auto"/>
                <w:bottom w:val="none" w:sz="0" w:space="0" w:color="auto"/>
                <w:right w:val="none" w:sz="0" w:space="0" w:color="auto"/>
              </w:divBdr>
            </w:div>
          </w:divsChild>
        </w:div>
        <w:div w:id="623855705">
          <w:marLeft w:val="0"/>
          <w:marRight w:val="0"/>
          <w:marTop w:val="0"/>
          <w:marBottom w:val="0"/>
          <w:divBdr>
            <w:top w:val="none" w:sz="0" w:space="0" w:color="auto"/>
            <w:left w:val="none" w:sz="0" w:space="0" w:color="auto"/>
            <w:bottom w:val="none" w:sz="0" w:space="0" w:color="auto"/>
            <w:right w:val="none" w:sz="0" w:space="0" w:color="auto"/>
          </w:divBdr>
          <w:divsChild>
            <w:div w:id="620763068">
              <w:marLeft w:val="0"/>
              <w:marRight w:val="0"/>
              <w:marTop w:val="0"/>
              <w:marBottom w:val="0"/>
              <w:divBdr>
                <w:top w:val="none" w:sz="0" w:space="0" w:color="auto"/>
                <w:left w:val="none" w:sz="0" w:space="0" w:color="auto"/>
                <w:bottom w:val="none" w:sz="0" w:space="0" w:color="auto"/>
                <w:right w:val="none" w:sz="0" w:space="0" w:color="auto"/>
              </w:divBdr>
            </w:div>
          </w:divsChild>
        </w:div>
        <w:div w:id="587690160">
          <w:marLeft w:val="0"/>
          <w:marRight w:val="0"/>
          <w:marTop w:val="0"/>
          <w:marBottom w:val="0"/>
          <w:divBdr>
            <w:top w:val="none" w:sz="0" w:space="0" w:color="auto"/>
            <w:left w:val="none" w:sz="0" w:space="0" w:color="auto"/>
            <w:bottom w:val="none" w:sz="0" w:space="0" w:color="auto"/>
            <w:right w:val="none" w:sz="0" w:space="0" w:color="auto"/>
          </w:divBdr>
          <w:divsChild>
            <w:div w:id="554974633">
              <w:marLeft w:val="0"/>
              <w:marRight w:val="0"/>
              <w:marTop w:val="0"/>
              <w:marBottom w:val="0"/>
              <w:divBdr>
                <w:top w:val="none" w:sz="0" w:space="0" w:color="auto"/>
                <w:left w:val="none" w:sz="0" w:space="0" w:color="auto"/>
                <w:bottom w:val="none" w:sz="0" w:space="0" w:color="auto"/>
                <w:right w:val="none" w:sz="0" w:space="0" w:color="auto"/>
              </w:divBdr>
            </w:div>
          </w:divsChild>
        </w:div>
        <w:div w:id="1510830658">
          <w:marLeft w:val="0"/>
          <w:marRight w:val="0"/>
          <w:marTop w:val="0"/>
          <w:marBottom w:val="0"/>
          <w:divBdr>
            <w:top w:val="none" w:sz="0" w:space="0" w:color="auto"/>
            <w:left w:val="none" w:sz="0" w:space="0" w:color="auto"/>
            <w:bottom w:val="none" w:sz="0" w:space="0" w:color="auto"/>
            <w:right w:val="none" w:sz="0" w:space="0" w:color="auto"/>
          </w:divBdr>
          <w:divsChild>
            <w:div w:id="1105810293">
              <w:marLeft w:val="0"/>
              <w:marRight w:val="0"/>
              <w:marTop w:val="0"/>
              <w:marBottom w:val="0"/>
              <w:divBdr>
                <w:top w:val="none" w:sz="0" w:space="0" w:color="auto"/>
                <w:left w:val="none" w:sz="0" w:space="0" w:color="auto"/>
                <w:bottom w:val="none" w:sz="0" w:space="0" w:color="auto"/>
                <w:right w:val="none" w:sz="0" w:space="0" w:color="auto"/>
              </w:divBdr>
            </w:div>
          </w:divsChild>
        </w:div>
        <w:div w:id="812795437">
          <w:marLeft w:val="0"/>
          <w:marRight w:val="0"/>
          <w:marTop w:val="0"/>
          <w:marBottom w:val="0"/>
          <w:divBdr>
            <w:top w:val="none" w:sz="0" w:space="0" w:color="auto"/>
            <w:left w:val="none" w:sz="0" w:space="0" w:color="auto"/>
            <w:bottom w:val="none" w:sz="0" w:space="0" w:color="auto"/>
            <w:right w:val="none" w:sz="0" w:space="0" w:color="auto"/>
          </w:divBdr>
          <w:divsChild>
            <w:div w:id="1725375048">
              <w:marLeft w:val="0"/>
              <w:marRight w:val="0"/>
              <w:marTop w:val="0"/>
              <w:marBottom w:val="0"/>
              <w:divBdr>
                <w:top w:val="none" w:sz="0" w:space="0" w:color="auto"/>
                <w:left w:val="none" w:sz="0" w:space="0" w:color="auto"/>
                <w:bottom w:val="none" w:sz="0" w:space="0" w:color="auto"/>
                <w:right w:val="none" w:sz="0" w:space="0" w:color="auto"/>
              </w:divBdr>
            </w:div>
          </w:divsChild>
        </w:div>
        <w:div w:id="125121775">
          <w:marLeft w:val="0"/>
          <w:marRight w:val="0"/>
          <w:marTop w:val="0"/>
          <w:marBottom w:val="0"/>
          <w:divBdr>
            <w:top w:val="none" w:sz="0" w:space="0" w:color="auto"/>
            <w:left w:val="none" w:sz="0" w:space="0" w:color="auto"/>
            <w:bottom w:val="none" w:sz="0" w:space="0" w:color="auto"/>
            <w:right w:val="none" w:sz="0" w:space="0" w:color="auto"/>
          </w:divBdr>
          <w:divsChild>
            <w:div w:id="925961681">
              <w:marLeft w:val="0"/>
              <w:marRight w:val="0"/>
              <w:marTop w:val="0"/>
              <w:marBottom w:val="0"/>
              <w:divBdr>
                <w:top w:val="none" w:sz="0" w:space="0" w:color="auto"/>
                <w:left w:val="none" w:sz="0" w:space="0" w:color="auto"/>
                <w:bottom w:val="none" w:sz="0" w:space="0" w:color="auto"/>
                <w:right w:val="none" w:sz="0" w:space="0" w:color="auto"/>
              </w:divBdr>
            </w:div>
          </w:divsChild>
        </w:div>
        <w:div w:id="1264726248">
          <w:marLeft w:val="0"/>
          <w:marRight w:val="0"/>
          <w:marTop w:val="0"/>
          <w:marBottom w:val="0"/>
          <w:divBdr>
            <w:top w:val="none" w:sz="0" w:space="0" w:color="auto"/>
            <w:left w:val="none" w:sz="0" w:space="0" w:color="auto"/>
            <w:bottom w:val="none" w:sz="0" w:space="0" w:color="auto"/>
            <w:right w:val="none" w:sz="0" w:space="0" w:color="auto"/>
          </w:divBdr>
          <w:divsChild>
            <w:div w:id="1438023070">
              <w:marLeft w:val="0"/>
              <w:marRight w:val="0"/>
              <w:marTop w:val="0"/>
              <w:marBottom w:val="0"/>
              <w:divBdr>
                <w:top w:val="none" w:sz="0" w:space="0" w:color="auto"/>
                <w:left w:val="none" w:sz="0" w:space="0" w:color="auto"/>
                <w:bottom w:val="none" w:sz="0" w:space="0" w:color="auto"/>
                <w:right w:val="none" w:sz="0" w:space="0" w:color="auto"/>
              </w:divBdr>
            </w:div>
          </w:divsChild>
        </w:div>
        <w:div w:id="974524449">
          <w:marLeft w:val="0"/>
          <w:marRight w:val="0"/>
          <w:marTop w:val="0"/>
          <w:marBottom w:val="0"/>
          <w:divBdr>
            <w:top w:val="none" w:sz="0" w:space="0" w:color="auto"/>
            <w:left w:val="none" w:sz="0" w:space="0" w:color="auto"/>
            <w:bottom w:val="none" w:sz="0" w:space="0" w:color="auto"/>
            <w:right w:val="none" w:sz="0" w:space="0" w:color="auto"/>
          </w:divBdr>
          <w:divsChild>
            <w:div w:id="1388528032">
              <w:marLeft w:val="0"/>
              <w:marRight w:val="0"/>
              <w:marTop w:val="0"/>
              <w:marBottom w:val="0"/>
              <w:divBdr>
                <w:top w:val="none" w:sz="0" w:space="0" w:color="auto"/>
                <w:left w:val="none" w:sz="0" w:space="0" w:color="auto"/>
                <w:bottom w:val="none" w:sz="0" w:space="0" w:color="auto"/>
                <w:right w:val="none" w:sz="0" w:space="0" w:color="auto"/>
              </w:divBdr>
            </w:div>
          </w:divsChild>
        </w:div>
        <w:div w:id="1643463669">
          <w:marLeft w:val="0"/>
          <w:marRight w:val="0"/>
          <w:marTop w:val="0"/>
          <w:marBottom w:val="0"/>
          <w:divBdr>
            <w:top w:val="none" w:sz="0" w:space="0" w:color="auto"/>
            <w:left w:val="none" w:sz="0" w:space="0" w:color="auto"/>
            <w:bottom w:val="none" w:sz="0" w:space="0" w:color="auto"/>
            <w:right w:val="none" w:sz="0" w:space="0" w:color="auto"/>
          </w:divBdr>
          <w:divsChild>
            <w:div w:id="1437822509">
              <w:marLeft w:val="0"/>
              <w:marRight w:val="0"/>
              <w:marTop w:val="0"/>
              <w:marBottom w:val="0"/>
              <w:divBdr>
                <w:top w:val="none" w:sz="0" w:space="0" w:color="auto"/>
                <w:left w:val="none" w:sz="0" w:space="0" w:color="auto"/>
                <w:bottom w:val="none" w:sz="0" w:space="0" w:color="auto"/>
                <w:right w:val="none" w:sz="0" w:space="0" w:color="auto"/>
              </w:divBdr>
            </w:div>
          </w:divsChild>
        </w:div>
        <w:div w:id="551965521">
          <w:marLeft w:val="0"/>
          <w:marRight w:val="0"/>
          <w:marTop w:val="0"/>
          <w:marBottom w:val="0"/>
          <w:divBdr>
            <w:top w:val="none" w:sz="0" w:space="0" w:color="auto"/>
            <w:left w:val="none" w:sz="0" w:space="0" w:color="auto"/>
            <w:bottom w:val="none" w:sz="0" w:space="0" w:color="auto"/>
            <w:right w:val="none" w:sz="0" w:space="0" w:color="auto"/>
          </w:divBdr>
          <w:divsChild>
            <w:div w:id="627007616">
              <w:marLeft w:val="0"/>
              <w:marRight w:val="0"/>
              <w:marTop w:val="0"/>
              <w:marBottom w:val="0"/>
              <w:divBdr>
                <w:top w:val="none" w:sz="0" w:space="0" w:color="auto"/>
                <w:left w:val="none" w:sz="0" w:space="0" w:color="auto"/>
                <w:bottom w:val="none" w:sz="0" w:space="0" w:color="auto"/>
                <w:right w:val="none" w:sz="0" w:space="0" w:color="auto"/>
              </w:divBdr>
            </w:div>
          </w:divsChild>
        </w:div>
        <w:div w:id="1694108120">
          <w:marLeft w:val="0"/>
          <w:marRight w:val="0"/>
          <w:marTop w:val="0"/>
          <w:marBottom w:val="0"/>
          <w:divBdr>
            <w:top w:val="none" w:sz="0" w:space="0" w:color="auto"/>
            <w:left w:val="none" w:sz="0" w:space="0" w:color="auto"/>
            <w:bottom w:val="none" w:sz="0" w:space="0" w:color="auto"/>
            <w:right w:val="none" w:sz="0" w:space="0" w:color="auto"/>
          </w:divBdr>
          <w:divsChild>
            <w:div w:id="2085835924">
              <w:marLeft w:val="0"/>
              <w:marRight w:val="0"/>
              <w:marTop w:val="0"/>
              <w:marBottom w:val="0"/>
              <w:divBdr>
                <w:top w:val="none" w:sz="0" w:space="0" w:color="auto"/>
                <w:left w:val="none" w:sz="0" w:space="0" w:color="auto"/>
                <w:bottom w:val="none" w:sz="0" w:space="0" w:color="auto"/>
                <w:right w:val="none" w:sz="0" w:space="0" w:color="auto"/>
              </w:divBdr>
            </w:div>
          </w:divsChild>
        </w:div>
        <w:div w:id="699475336">
          <w:marLeft w:val="0"/>
          <w:marRight w:val="0"/>
          <w:marTop w:val="0"/>
          <w:marBottom w:val="0"/>
          <w:divBdr>
            <w:top w:val="none" w:sz="0" w:space="0" w:color="auto"/>
            <w:left w:val="none" w:sz="0" w:space="0" w:color="auto"/>
            <w:bottom w:val="none" w:sz="0" w:space="0" w:color="auto"/>
            <w:right w:val="none" w:sz="0" w:space="0" w:color="auto"/>
          </w:divBdr>
          <w:divsChild>
            <w:div w:id="703561674">
              <w:marLeft w:val="0"/>
              <w:marRight w:val="0"/>
              <w:marTop w:val="0"/>
              <w:marBottom w:val="0"/>
              <w:divBdr>
                <w:top w:val="none" w:sz="0" w:space="0" w:color="auto"/>
                <w:left w:val="none" w:sz="0" w:space="0" w:color="auto"/>
                <w:bottom w:val="none" w:sz="0" w:space="0" w:color="auto"/>
                <w:right w:val="none" w:sz="0" w:space="0" w:color="auto"/>
              </w:divBdr>
            </w:div>
          </w:divsChild>
        </w:div>
        <w:div w:id="880283702">
          <w:marLeft w:val="0"/>
          <w:marRight w:val="0"/>
          <w:marTop w:val="0"/>
          <w:marBottom w:val="0"/>
          <w:divBdr>
            <w:top w:val="none" w:sz="0" w:space="0" w:color="auto"/>
            <w:left w:val="none" w:sz="0" w:space="0" w:color="auto"/>
            <w:bottom w:val="none" w:sz="0" w:space="0" w:color="auto"/>
            <w:right w:val="none" w:sz="0" w:space="0" w:color="auto"/>
          </w:divBdr>
          <w:divsChild>
            <w:div w:id="1876384349">
              <w:marLeft w:val="0"/>
              <w:marRight w:val="0"/>
              <w:marTop w:val="0"/>
              <w:marBottom w:val="0"/>
              <w:divBdr>
                <w:top w:val="none" w:sz="0" w:space="0" w:color="auto"/>
                <w:left w:val="none" w:sz="0" w:space="0" w:color="auto"/>
                <w:bottom w:val="none" w:sz="0" w:space="0" w:color="auto"/>
                <w:right w:val="none" w:sz="0" w:space="0" w:color="auto"/>
              </w:divBdr>
            </w:div>
          </w:divsChild>
        </w:div>
        <w:div w:id="47413624">
          <w:marLeft w:val="0"/>
          <w:marRight w:val="0"/>
          <w:marTop w:val="0"/>
          <w:marBottom w:val="0"/>
          <w:divBdr>
            <w:top w:val="none" w:sz="0" w:space="0" w:color="auto"/>
            <w:left w:val="none" w:sz="0" w:space="0" w:color="auto"/>
            <w:bottom w:val="none" w:sz="0" w:space="0" w:color="auto"/>
            <w:right w:val="none" w:sz="0" w:space="0" w:color="auto"/>
          </w:divBdr>
          <w:divsChild>
            <w:div w:id="2014915433">
              <w:marLeft w:val="0"/>
              <w:marRight w:val="0"/>
              <w:marTop w:val="0"/>
              <w:marBottom w:val="0"/>
              <w:divBdr>
                <w:top w:val="none" w:sz="0" w:space="0" w:color="auto"/>
                <w:left w:val="none" w:sz="0" w:space="0" w:color="auto"/>
                <w:bottom w:val="none" w:sz="0" w:space="0" w:color="auto"/>
                <w:right w:val="none" w:sz="0" w:space="0" w:color="auto"/>
              </w:divBdr>
            </w:div>
          </w:divsChild>
        </w:div>
        <w:div w:id="1242566909">
          <w:marLeft w:val="0"/>
          <w:marRight w:val="0"/>
          <w:marTop w:val="0"/>
          <w:marBottom w:val="0"/>
          <w:divBdr>
            <w:top w:val="none" w:sz="0" w:space="0" w:color="auto"/>
            <w:left w:val="none" w:sz="0" w:space="0" w:color="auto"/>
            <w:bottom w:val="none" w:sz="0" w:space="0" w:color="auto"/>
            <w:right w:val="none" w:sz="0" w:space="0" w:color="auto"/>
          </w:divBdr>
          <w:divsChild>
            <w:div w:id="652608708">
              <w:marLeft w:val="0"/>
              <w:marRight w:val="0"/>
              <w:marTop w:val="0"/>
              <w:marBottom w:val="0"/>
              <w:divBdr>
                <w:top w:val="none" w:sz="0" w:space="0" w:color="auto"/>
                <w:left w:val="none" w:sz="0" w:space="0" w:color="auto"/>
                <w:bottom w:val="none" w:sz="0" w:space="0" w:color="auto"/>
                <w:right w:val="none" w:sz="0" w:space="0" w:color="auto"/>
              </w:divBdr>
            </w:div>
          </w:divsChild>
        </w:div>
        <w:div w:id="312293860">
          <w:marLeft w:val="0"/>
          <w:marRight w:val="0"/>
          <w:marTop w:val="0"/>
          <w:marBottom w:val="0"/>
          <w:divBdr>
            <w:top w:val="none" w:sz="0" w:space="0" w:color="auto"/>
            <w:left w:val="none" w:sz="0" w:space="0" w:color="auto"/>
            <w:bottom w:val="none" w:sz="0" w:space="0" w:color="auto"/>
            <w:right w:val="none" w:sz="0" w:space="0" w:color="auto"/>
          </w:divBdr>
          <w:divsChild>
            <w:div w:id="1431317187">
              <w:marLeft w:val="0"/>
              <w:marRight w:val="0"/>
              <w:marTop w:val="0"/>
              <w:marBottom w:val="0"/>
              <w:divBdr>
                <w:top w:val="none" w:sz="0" w:space="0" w:color="auto"/>
                <w:left w:val="none" w:sz="0" w:space="0" w:color="auto"/>
                <w:bottom w:val="none" w:sz="0" w:space="0" w:color="auto"/>
                <w:right w:val="none" w:sz="0" w:space="0" w:color="auto"/>
              </w:divBdr>
            </w:div>
          </w:divsChild>
        </w:div>
        <w:div w:id="415631452">
          <w:marLeft w:val="0"/>
          <w:marRight w:val="0"/>
          <w:marTop w:val="0"/>
          <w:marBottom w:val="0"/>
          <w:divBdr>
            <w:top w:val="none" w:sz="0" w:space="0" w:color="auto"/>
            <w:left w:val="none" w:sz="0" w:space="0" w:color="auto"/>
            <w:bottom w:val="none" w:sz="0" w:space="0" w:color="auto"/>
            <w:right w:val="none" w:sz="0" w:space="0" w:color="auto"/>
          </w:divBdr>
          <w:divsChild>
            <w:div w:id="1885749470">
              <w:marLeft w:val="0"/>
              <w:marRight w:val="0"/>
              <w:marTop w:val="0"/>
              <w:marBottom w:val="0"/>
              <w:divBdr>
                <w:top w:val="none" w:sz="0" w:space="0" w:color="auto"/>
                <w:left w:val="none" w:sz="0" w:space="0" w:color="auto"/>
                <w:bottom w:val="none" w:sz="0" w:space="0" w:color="auto"/>
                <w:right w:val="none" w:sz="0" w:space="0" w:color="auto"/>
              </w:divBdr>
            </w:div>
          </w:divsChild>
        </w:div>
        <w:div w:id="1791168989">
          <w:marLeft w:val="0"/>
          <w:marRight w:val="0"/>
          <w:marTop w:val="0"/>
          <w:marBottom w:val="0"/>
          <w:divBdr>
            <w:top w:val="none" w:sz="0" w:space="0" w:color="auto"/>
            <w:left w:val="none" w:sz="0" w:space="0" w:color="auto"/>
            <w:bottom w:val="none" w:sz="0" w:space="0" w:color="auto"/>
            <w:right w:val="none" w:sz="0" w:space="0" w:color="auto"/>
          </w:divBdr>
          <w:divsChild>
            <w:div w:id="884372197">
              <w:marLeft w:val="0"/>
              <w:marRight w:val="0"/>
              <w:marTop w:val="0"/>
              <w:marBottom w:val="0"/>
              <w:divBdr>
                <w:top w:val="none" w:sz="0" w:space="0" w:color="auto"/>
                <w:left w:val="none" w:sz="0" w:space="0" w:color="auto"/>
                <w:bottom w:val="none" w:sz="0" w:space="0" w:color="auto"/>
                <w:right w:val="none" w:sz="0" w:space="0" w:color="auto"/>
              </w:divBdr>
            </w:div>
          </w:divsChild>
        </w:div>
        <w:div w:id="690449197">
          <w:marLeft w:val="0"/>
          <w:marRight w:val="0"/>
          <w:marTop w:val="0"/>
          <w:marBottom w:val="0"/>
          <w:divBdr>
            <w:top w:val="none" w:sz="0" w:space="0" w:color="auto"/>
            <w:left w:val="none" w:sz="0" w:space="0" w:color="auto"/>
            <w:bottom w:val="none" w:sz="0" w:space="0" w:color="auto"/>
            <w:right w:val="none" w:sz="0" w:space="0" w:color="auto"/>
          </w:divBdr>
          <w:divsChild>
            <w:div w:id="1563440356">
              <w:marLeft w:val="0"/>
              <w:marRight w:val="0"/>
              <w:marTop w:val="0"/>
              <w:marBottom w:val="0"/>
              <w:divBdr>
                <w:top w:val="none" w:sz="0" w:space="0" w:color="auto"/>
                <w:left w:val="none" w:sz="0" w:space="0" w:color="auto"/>
                <w:bottom w:val="none" w:sz="0" w:space="0" w:color="auto"/>
                <w:right w:val="none" w:sz="0" w:space="0" w:color="auto"/>
              </w:divBdr>
            </w:div>
          </w:divsChild>
        </w:div>
        <w:div w:id="461658851">
          <w:marLeft w:val="0"/>
          <w:marRight w:val="0"/>
          <w:marTop w:val="0"/>
          <w:marBottom w:val="0"/>
          <w:divBdr>
            <w:top w:val="none" w:sz="0" w:space="0" w:color="auto"/>
            <w:left w:val="none" w:sz="0" w:space="0" w:color="auto"/>
            <w:bottom w:val="none" w:sz="0" w:space="0" w:color="auto"/>
            <w:right w:val="none" w:sz="0" w:space="0" w:color="auto"/>
          </w:divBdr>
          <w:divsChild>
            <w:div w:id="975185146">
              <w:marLeft w:val="0"/>
              <w:marRight w:val="0"/>
              <w:marTop w:val="0"/>
              <w:marBottom w:val="0"/>
              <w:divBdr>
                <w:top w:val="none" w:sz="0" w:space="0" w:color="auto"/>
                <w:left w:val="none" w:sz="0" w:space="0" w:color="auto"/>
                <w:bottom w:val="none" w:sz="0" w:space="0" w:color="auto"/>
                <w:right w:val="none" w:sz="0" w:space="0" w:color="auto"/>
              </w:divBdr>
            </w:div>
          </w:divsChild>
        </w:div>
        <w:div w:id="1748378655">
          <w:marLeft w:val="0"/>
          <w:marRight w:val="0"/>
          <w:marTop w:val="0"/>
          <w:marBottom w:val="0"/>
          <w:divBdr>
            <w:top w:val="none" w:sz="0" w:space="0" w:color="auto"/>
            <w:left w:val="none" w:sz="0" w:space="0" w:color="auto"/>
            <w:bottom w:val="none" w:sz="0" w:space="0" w:color="auto"/>
            <w:right w:val="none" w:sz="0" w:space="0" w:color="auto"/>
          </w:divBdr>
          <w:divsChild>
            <w:div w:id="1697080807">
              <w:marLeft w:val="0"/>
              <w:marRight w:val="0"/>
              <w:marTop w:val="0"/>
              <w:marBottom w:val="0"/>
              <w:divBdr>
                <w:top w:val="none" w:sz="0" w:space="0" w:color="auto"/>
                <w:left w:val="none" w:sz="0" w:space="0" w:color="auto"/>
                <w:bottom w:val="none" w:sz="0" w:space="0" w:color="auto"/>
                <w:right w:val="none" w:sz="0" w:space="0" w:color="auto"/>
              </w:divBdr>
            </w:div>
          </w:divsChild>
        </w:div>
        <w:div w:id="685063610">
          <w:marLeft w:val="0"/>
          <w:marRight w:val="0"/>
          <w:marTop w:val="0"/>
          <w:marBottom w:val="0"/>
          <w:divBdr>
            <w:top w:val="none" w:sz="0" w:space="0" w:color="auto"/>
            <w:left w:val="none" w:sz="0" w:space="0" w:color="auto"/>
            <w:bottom w:val="none" w:sz="0" w:space="0" w:color="auto"/>
            <w:right w:val="none" w:sz="0" w:space="0" w:color="auto"/>
          </w:divBdr>
          <w:divsChild>
            <w:div w:id="1460027844">
              <w:marLeft w:val="0"/>
              <w:marRight w:val="0"/>
              <w:marTop w:val="0"/>
              <w:marBottom w:val="0"/>
              <w:divBdr>
                <w:top w:val="none" w:sz="0" w:space="0" w:color="auto"/>
                <w:left w:val="none" w:sz="0" w:space="0" w:color="auto"/>
                <w:bottom w:val="none" w:sz="0" w:space="0" w:color="auto"/>
                <w:right w:val="none" w:sz="0" w:space="0" w:color="auto"/>
              </w:divBdr>
            </w:div>
          </w:divsChild>
        </w:div>
        <w:div w:id="345715554">
          <w:marLeft w:val="0"/>
          <w:marRight w:val="0"/>
          <w:marTop w:val="0"/>
          <w:marBottom w:val="0"/>
          <w:divBdr>
            <w:top w:val="none" w:sz="0" w:space="0" w:color="auto"/>
            <w:left w:val="none" w:sz="0" w:space="0" w:color="auto"/>
            <w:bottom w:val="none" w:sz="0" w:space="0" w:color="auto"/>
            <w:right w:val="none" w:sz="0" w:space="0" w:color="auto"/>
          </w:divBdr>
          <w:divsChild>
            <w:div w:id="360136022">
              <w:marLeft w:val="0"/>
              <w:marRight w:val="0"/>
              <w:marTop w:val="0"/>
              <w:marBottom w:val="0"/>
              <w:divBdr>
                <w:top w:val="none" w:sz="0" w:space="0" w:color="auto"/>
                <w:left w:val="none" w:sz="0" w:space="0" w:color="auto"/>
                <w:bottom w:val="none" w:sz="0" w:space="0" w:color="auto"/>
                <w:right w:val="none" w:sz="0" w:space="0" w:color="auto"/>
              </w:divBdr>
            </w:div>
          </w:divsChild>
        </w:div>
        <w:div w:id="1568414697">
          <w:marLeft w:val="0"/>
          <w:marRight w:val="0"/>
          <w:marTop w:val="0"/>
          <w:marBottom w:val="0"/>
          <w:divBdr>
            <w:top w:val="none" w:sz="0" w:space="0" w:color="auto"/>
            <w:left w:val="none" w:sz="0" w:space="0" w:color="auto"/>
            <w:bottom w:val="none" w:sz="0" w:space="0" w:color="auto"/>
            <w:right w:val="none" w:sz="0" w:space="0" w:color="auto"/>
          </w:divBdr>
          <w:divsChild>
            <w:div w:id="1516964647">
              <w:marLeft w:val="0"/>
              <w:marRight w:val="0"/>
              <w:marTop w:val="0"/>
              <w:marBottom w:val="0"/>
              <w:divBdr>
                <w:top w:val="none" w:sz="0" w:space="0" w:color="auto"/>
                <w:left w:val="none" w:sz="0" w:space="0" w:color="auto"/>
                <w:bottom w:val="none" w:sz="0" w:space="0" w:color="auto"/>
                <w:right w:val="none" w:sz="0" w:space="0" w:color="auto"/>
              </w:divBdr>
            </w:div>
          </w:divsChild>
        </w:div>
        <w:div w:id="866406426">
          <w:marLeft w:val="0"/>
          <w:marRight w:val="0"/>
          <w:marTop w:val="0"/>
          <w:marBottom w:val="0"/>
          <w:divBdr>
            <w:top w:val="none" w:sz="0" w:space="0" w:color="auto"/>
            <w:left w:val="none" w:sz="0" w:space="0" w:color="auto"/>
            <w:bottom w:val="none" w:sz="0" w:space="0" w:color="auto"/>
            <w:right w:val="none" w:sz="0" w:space="0" w:color="auto"/>
          </w:divBdr>
          <w:divsChild>
            <w:div w:id="1263106358">
              <w:marLeft w:val="0"/>
              <w:marRight w:val="0"/>
              <w:marTop w:val="0"/>
              <w:marBottom w:val="0"/>
              <w:divBdr>
                <w:top w:val="none" w:sz="0" w:space="0" w:color="auto"/>
                <w:left w:val="none" w:sz="0" w:space="0" w:color="auto"/>
                <w:bottom w:val="none" w:sz="0" w:space="0" w:color="auto"/>
                <w:right w:val="none" w:sz="0" w:space="0" w:color="auto"/>
              </w:divBdr>
            </w:div>
          </w:divsChild>
        </w:div>
        <w:div w:id="187137200">
          <w:marLeft w:val="0"/>
          <w:marRight w:val="0"/>
          <w:marTop w:val="0"/>
          <w:marBottom w:val="0"/>
          <w:divBdr>
            <w:top w:val="none" w:sz="0" w:space="0" w:color="auto"/>
            <w:left w:val="none" w:sz="0" w:space="0" w:color="auto"/>
            <w:bottom w:val="none" w:sz="0" w:space="0" w:color="auto"/>
            <w:right w:val="none" w:sz="0" w:space="0" w:color="auto"/>
          </w:divBdr>
          <w:divsChild>
            <w:div w:id="194269680">
              <w:marLeft w:val="0"/>
              <w:marRight w:val="0"/>
              <w:marTop w:val="0"/>
              <w:marBottom w:val="0"/>
              <w:divBdr>
                <w:top w:val="none" w:sz="0" w:space="0" w:color="auto"/>
                <w:left w:val="none" w:sz="0" w:space="0" w:color="auto"/>
                <w:bottom w:val="none" w:sz="0" w:space="0" w:color="auto"/>
                <w:right w:val="none" w:sz="0" w:space="0" w:color="auto"/>
              </w:divBdr>
            </w:div>
          </w:divsChild>
        </w:div>
        <w:div w:id="1852527891">
          <w:marLeft w:val="0"/>
          <w:marRight w:val="0"/>
          <w:marTop w:val="0"/>
          <w:marBottom w:val="0"/>
          <w:divBdr>
            <w:top w:val="none" w:sz="0" w:space="0" w:color="auto"/>
            <w:left w:val="none" w:sz="0" w:space="0" w:color="auto"/>
            <w:bottom w:val="none" w:sz="0" w:space="0" w:color="auto"/>
            <w:right w:val="none" w:sz="0" w:space="0" w:color="auto"/>
          </w:divBdr>
          <w:divsChild>
            <w:div w:id="587734831">
              <w:marLeft w:val="0"/>
              <w:marRight w:val="0"/>
              <w:marTop w:val="0"/>
              <w:marBottom w:val="0"/>
              <w:divBdr>
                <w:top w:val="none" w:sz="0" w:space="0" w:color="auto"/>
                <w:left w:val="none" w:sz="0" w:space="0" w:color="auto"/>
                <w:bottom w:val="none" w:sz="0" w:space="0" w:color="auto"/>
                <w:right w:val="none" w:sz="0" w:space="0" w:color="auto"/>
              </w:divBdr>
            </w:div>
          </w:divsChild>
        </w:div>
        <w:div w:id="1069614143">
          <w:marLeft w:val="0"/>
          <w:marRight w:val="0"/>
          <w:marTop w:val="0"/>
          <w:marBottom w:val="0"/>
          <w:divBdr>
            <w:top w:val="none" w:sz="0" w:space="0" w:color="auto"/>
            <w:left w:val="none" w:sz="0" w:space="0" w:color="auto"/>
            <w:bottom w:val="none" w:sz="0" w:space="0" w:color="auto"/>
            <w:right w:val="none" w:sz="0" w:space="0" w:color="auto"/>
          </w:divBdr>
          <w:divsChild>
            <w:div w:id="1652294634">
              <w:marLeft w:val="0"/>
              <w:marRight w:val="0"/>
              <w:marTop w:val="0"/>
              <w:marBottom w:val="0"/>
              <w:divBdr>
                <w:top w:val="none" w:sz="0" w:space="0" w:color="auto"/>
                <w:left w:val="none" w:sz="0" w:space="0" w:color="auto"/>
                <w:bottom w:val="none" w:sz="0" w:space="0" w:color="auto"/>
                <w:right w:val="none" w:sz="0" w:space="0" w:color="auto"/>
              </w:divBdr>
            </w:div>
          </w:divsChild>
        </w:div>
        <w:div w:id="1484740688">
          <w:marLeft w:val="0"/>
          <w:marRight w:val="0"/>
          <w:marTop w:val="0"/>
          <w:marBottom w:val="0"/>
          <w:divBdr>
            <w:top w:val="none" w:sz="0" w:space="0" w:color="auto"/>
            <w:left w:val="none" w:sz="0" w:space="0" w:color="auto"/>
            <w:bottom w:val="none" w:sz="0" w:space="0" w:color="auto"/>
            <w:right w:val="none" w:sz="0" w:space="0" w:color="auto"/>
          </w:divBdr>
          <w:divsChild>
            <w:div w:id="1587491379">
              <w:marLeft w:val="0"/>
              <w:marRight w:val="0"/>
              <w:marTop w:val="0"/>
              <w:marBottom w:val="0"/>
              <w:divBdr>
                <w:top w:val="none" w:sz="0" w:space="0" w:color="auto"/>
                <w:left w:val="none" w:sz="0" w:space="0" w:color="auto"/>
                <w:bottom w:val="none" w:sz="0" w:space="0" w:color="auto"/>
                <w:right w:val="none" w:sz="0" w:space="0" w:color="auto"/>
              </w:divBdr>
            </w:div>
          </w:divsChild>
        </w:div>
        <w:div w:id="304316131">
          <w:marLeft w:val="0"/>
          <w:marRight w:val="0"/>
          <w:marTop w:val="0"/>
          <w:marBottom w:val="0"/>
          <w:divBdr>
            <w:top w:val="none" w:sz="0" w:space="0" w:color="auto"/>
            <w:left w:val="none" w:sz="0" w:space="0" w:color="auto"/>
            <w:bottom w:val="none" w:sz="0" w:space="0" w:color="auto"/>
            <w:right w:val="none" w:sz="0" w:space="0" w:color="auto"/>
          </w:divBdr>
          <w:divsChild>
            <w:div w:id="682362527">
              <w:marLeft w:val="0"/>
              <w:marRight w:val="0"/>
              <w:marTop w:val="0"/>
              <w:marBottom w:val="0"/>
              <w:divBdr>
                <w:top w:val="none" w:sz="0" w:space="0" w:color="auto"/>
                <w:left w:val="none" w:sz="0" w:space="0" w:color="auto"/>
                <w:bottom w:val="none" w:sz="0" w:space="0" w:color="auto"/>
                <w:right w:val="none" w:sz="0" w:space="0" w:color="auto"/>
              </w:divBdr>
            </w:div>
          </w:divsChild>
        </w:div>
        <w:div w:id="1617101084">
          <w:marLeft w:val="0"/>
          <w:marRight w:val="0"/>
          <w:marTop w:val="0"/>
          <w:marBottom w:val="0"/>
          <w:divBdr>
            <w:top w:val="none" w:sz="0" w:space="0" w:color="auto"/>
            <w:left w:val="none" w:sz="0" w:space="0" w:color="auto"/>
            <w:bottom w:val="none" w:sz="0" w:space="0" w:color="auto"/>
            <w:right w:val="none" w:sz="0" w:space="0" w:color="auto"/>
          </w:divBdr>
          <w:divsChild>
            <w:div w:id="1727485563">
              <w:marLeft w:val="0"/>
              <w:marRight w:val="0"/>
              <w:marTop w:val="0"/>
              <w:marBottom w:val="0"/>
              <w:divBdr>
                <w:top w:val="none" w:sz="0" w:space="0" w:color="auto"/>
                <w:left w:val="none" w:sz="0" w:space="0" w:color="auto"/>
                <w:bottom w:val="none" w:sz="0" w:space="0" w:color="auto"/>
                <w:right w:val="none" w:sz="0" w:space="0" w:color="auto"/>
              </w:divBdr>
            </w:div>
          </w:divsChild>
        </w:div>
        <w:div w:id="816728443">
          <w:marLeft w:val="0"/>
          <w:marRight w:val="0"/>
          <w:marTop w:val="0"/>
          <w:marBottom w:val="0"/>
          <w:divBdr>
            <w:top w:val="none" w:sz="0" w:space="0" w:color="auto"/>
            <w:left w:val="none" w:sz="0" w:space="0" w:color="auto"/>
            <w:bottom w:val="none" w:sz="0" w:space="0" w:color="auto"/>
            <w:right w:val="none" w:sz="0" w:space="0" w:color="auto"/>
          </w:divBdr>
          <w:divsChild>
            <w:div w:id="108397102">
              <w:marLeft w:val="0"/>
              <w:marRight w:val="0"/>
              <w:marTop w:val="0"/>
              <w:marBottom w:val="0"/>
              <w:divBdr>
                <w:top w:val="none" w:sz="0" w:space="0" w:color="auto"/>
                <w:left w:val="none" w:sz="0" w:space="0" w:color="auto"/>
                <w:bottom w:val="none" w:sz="0" w:space="0" w:color="auto"/>
                <w:right w:val="none" w:sz="0" w:space="0" w:color="auto"/>
              </w:divBdr>
            </w:div>
          </w:divsChild>
        </w:div>
        <w:div w:id="1584221918">
          <w:marLeft w:val="0"/>
          <w:marRight w:val="0"/>
          <w:marTop w:val="0"/>
          <w:marBottom w:val="0"/>
          <w:divBdr>
            <w:top w:val="none" w:sz="0" w:space="0" w:color="auto"/>
            <w:left w:val="none" w:sz="0" w:space="0" w:color="auto"/>
            <w:bottom w:val="none" w:sz="0" w:space="0" w:color="auto"/>
            <w:right w:val="none" w:sz="0" w:space="0" w:color="auto"/>
          </w:divBdr>
          <w:divsChild>
            <w:div w:id="2147116792">
              <w:marLeft w:val="0"/>
              <w:marRight w:val="0"/>
              <w:marTop w:val="0"/>
              <w:marBottom w:val="0"/>
              <w:divBdr>
                <w:top w:val="none" w:sz="0" w:space="0" w:color="auto"/>
                <w:left w:val="none" w:sz="0" w:space="0" w:color="auto"/>
                <w:bottom w:val="none" w:sz="0" w:space="0" w:color="auto"/>
                <w:right w:val="none" w:sz="0" w:space="0" w:color="auto"/>
              </w:divBdr>
            </w:div>
          </w:divsChild>
        </w:div>
        <w:div w:id="1994867165">
          <w:marLeft w:val="0"/>
          <w:marRight w:val="0"/>
          <w:marTop w:val="0"/>
          <w:marBottom w:val="0"/>
          <w:divBdr>
            <w:top w:val="none" w:sz="0" w:space="0" w:color="auto"/>
            <w:left w:val="none" w:sz="0" w:space="0" w:color="auto"/>
            <w:bottom w:val="none" w:sz="0" w:space="0" w:color="auto"/>
            <w:right w:val="none" w:sz="0" w:space="0" w:color="auto"/>
          </w:divBdr>
          <w:divsChild>
            <w:div w:id="1003243972">
              <w:marLeft w:val="0"/>
              <w:marRight w:val="0"/>
              <w:marTop w:val="0"/>
              <w:marBottom w:val="0"/>
              <w:divBdr>
                <w:top w:val="none" w:sz="0" w:space="0" w:color="auto"/>
                <w:left w:val="none" w:sz="0" w:space="0" w:color="auto"/>
                <w:bottom w:val="none" w:sz="0" w:space="0" w:color="auto"/>
                <w:right w:val="none" w:sz="0" w:space="0" w:color="auto"/>
              </w:divBdr>
            </w:div>
          </w:divsChild>
        </w:div>
        <w:div w:id="1360282752">
          <w:marLeft w:val="0"/>
          <w:marRight w:val="0"/>
          <w:marTop w:val="0"/>
          <w:marBottom w:val="0"/>
          <w:divBdr>
            <w:top w:val="none" w:sz="0" w:space="0" w:color="auto"/>
            <w:left w:val="none" w:sz="0" w:space="0" w:color="auto"/>
            <w:bottom w:val="none" w:sz="0" w:space="0" w:color="auto"/>
            <w:right w:val="none" w:sz="0" w:space="0" w:color="auto"/>
          </w:divBdr>
          <w:divsChild>
            <w:div w:id="1519851957">
              <w:marLeft w:val="0"/>
              <w:marRight w:val="0"/>
              <w:marTop w:val="0"/>
              <w:marBottom w:val="0"/>
              <w:divBdr>
                <w:top w:val="none" w:sz="0" w:space="0" w:color="auto"/>
                <w:left w:val="none" w:sz="0" w:space="0" w:color="auto"/>
                <w:bottom w:val="none" w:sz="0" w:space="0" w:color="auto"/>
                <w:right w:val="none" w:sz="0" w:space="0" w:color="auto"/>
              </w:divBdr>
            </w:div>
          </w:divsChild>
        </w:div>
        <w:div w:id="881207196">
          <w:marLeft w:val="0"/>
          <w:marRight w:val="0"/>
          <w:marTop w:val="0"/>
          <w:marBottom w:val="0"/>
          <w:divBdr>
            <w:top w:val="none" w:sz="0" w:space="0" w:color="auto"/>
            <w:left w:val="none" w:sz="0" w:space="0" w:color="auto"/>
            <w:bottom w:val="none" w:sz="0" w:space="0" w:color="auto"/>
            <w:right w:val="none" w:sz="0" w:space="0" w:color="auto"/>
          </w:divBdr>
          <w:divsChild>
            <w:div w:id="2064912303">
              <w:marLeft w:val="0"/>
              <w:marRight w:val="0"/>
              <w:marTop w:val="0"/>
              <w:marBottom w:val="0"/>
              <w:divBdr>
                <w:top w:val="none" w:sz="0" w:space="0" w:color="auto"/>
                <w:left w:val="none" w:sz="0" w:space="0" w:color="auto"/>
                <w:bottom w:val="none" w:sz="0" w:space="0" w:color="auto"/>
                <w:right w:val="none" w:sz="0" w:space="0" w:color="auto"/>
              </w:divBdr>
            </w:div>
          </w:divsChild>
        </w:div>
        <w:div w:id="1477257277">
          <w:marLeft w:val="0"/>
          <w:marRight w:val="0"/>
          <w:marTop w:val="0"/>
          <w:marBottom w:val="0"/>
          <w:divBdr>
            <w:top w:val="none" w:sz="0" w:space="0" w:color="auto"/>
            <w:left w:val="none" w:sz="0" w:space="0" w:color="auto"/>
            <w:bottom w:val="none" w:sz="0" w:space="0" w:color="auto"/>
            <w:right w:val="none" w:sz="0" w:space="0" w:color="auto"/>
          </w:divBdr>
          <w:divsChild>
            <w:div w:id="543834442">
              <w:marLeft w:val="0"/>
              <w:marRight w:val="0"/>
              <w:marTop w:val="0"/>
              <w:marBottom w:val="0"/>
              <w:divBdr>
                <w:top w:val="none" w:sz="0" w:space="0" w:color="auto"/>
                <w:left w:val="none" w:sz="0" w:space="0" w:color="auto"/>
                <w:bottom w:val="none" w:sz="0" w:space="0" w:color="auto"/>
                <w:right w:val="none" w:sz="0" w:space="0" w:color="auto"/>
              </w:divBdr>
            </w:div>
          </w:divsChild>
        </w:div>
        <w:div w:id="1433747568">
          <w:marLeft w:val="0"/>
          <w:marRight w:val="0"/>
          <w:marTop w:val="0"/>
          <w:marBottom w:val="0"/>
          <w:divBdr>
            <w:top w:val="none" w:sz="0" w:space="0" w:color="auto"/>
            <w:left w:val="none" w:sz="0" w:space="0" w:color="auto"/>
            <w:bottom w:val="none" w:sz="0" w:space="0" w:color="auto"/>
            <w:right w:val="none" w:sz="0" w:space="0" w:color="auto"/>
          </w:divBdr>
          <w:divsChild>
            <w:div w:id="1252083913">
              <w:marLeft w:val="0"/>
              <w:marRight w:val="0"/>
              <w:marTop w:val="0"/>
              <w:marBottom w:val="0"/>
              <w:divBdr>
                <w:top w:val="none" w:sz="0" w:space="0" w:color="auto"/>
                <w:left w:val="none" w:sz="0" w:space="0" w:color="auto"/>
                <w:bottom w:val="none" w:sz="0" w:space="0" w:color="auto"/>
                <w:right w:val="none" w:sz="0" w:space="0" w:color="auto"/>
              </w:divBdr>
            </w:div>
          </w:divsChild>
        </w:div>
        <w:div w:id="2136100543">
          <w:marLeft w:val="0"/>
          <w:marRight w:val="0"/>
          <w:marTop w:val="0"/>
          <w:marBottom w:val="0"/>
          <w:divBdr>
            <w:top w:val="none" w:sz="0" w:space="0" w:color="auto"/>
            <w:left w:val="none" w:sz="0" w:space="0" w:color="auto"/>
            <w:bottom w:val="none" w:sz="0" w:space="0" w:color="auto"/>
            <w:right w:val="none" w:sz="0" w:space="0" w:color="auto"/>
          </w:divBdr>
          <w:divsChild>
            <w:div w:id="700975685">
              <w:marLeft w:val="0"/>
              <w:marRight w:val="0"/>
              <w:marTop w:val="0"/>
              <w:marBottom w:val="0"/>
              <w:divBdr>
                <w:top w:val="none" w:sz="0" w:space="0" w:color="auto"/>
                <w:left w:val="none" w:sz="0" w:space="0" w:color="auto"/>
                <w:bottom w:val="none" w:sz="0" w:space="0" w:color="auto"/>
                <w:right w:val="none" w:sz="0" w:space="0" w:color="auto"/>
              </w:divBdr>
            </w:div>
          </w:divsChild>
        </w:div>
        <w:div w:id="520241176">
          <w:marLeft w:val="0"/>
          <w:marRight w:val="0"/>
          <w:marTop w:val="0"/>
          <w:marBottom w:val="0"/>
          <w:divBdr>
            <w:top w:val="none" w:sz="0" w:space="0" w:color="auto"/>
            <w:left w:val="none" w:sz="0" w:space="0" w:color="auto"/>
            <w:bottom w:val="none" w:sz="0" w:space="0" w:color="auto"/>
            <w:right w:val="none" w:sz="0" w:space="0" w:color="auto"/>
          </w:divBdr>
          <w:divsChild>
            <w:div w:id="354187326">
              <w:marLeft w:val="0"/>
              <w:marRight w:val="0"/>
              <w:marTop w:val="0"/>
              <w:marBottom w:val="0"/>
              <w:divBdr>
                <w:top w:val="none" w:sz="0" w:space="0" w:color="auto"/>
                <w:left w:val="none" w:sz="0" w:space="0" w:color="auto"/>
                <w:bottom w:val="none" w:sz="0" w:space="0" w:color="auto"/>
                <w:right w:val="none" w:sz="0" w:space="0" w:color="auto"/>
              </w:divBdr>
            </w:div>
          </w:divsChild>
        </w:div>
        <w:div w:id="1762412861">
          <w:marLeft w:val="0"/>
          <w:marRight w:val="0"/>
          <w:marTop w:val="0"/>
          <w:marBottom w:val="0"/>
          <w:divBdr>
            <w:top w:val="none" w:sz="0" w:space="0" w:color="auto"/>
            <w:left w:val="none" w:sz="0" w:space="0" w:color="auto"/>
            <w:bottom w:val="none" w:sz="0" w:space="0" w:color="auto"/>
            <w:right w:val="none" w:sz="0" w:space="0" w:color="auto"/>
          </w:divBdr>
          <w:divsChild>
            <w:div w:id="1691377373">
              <w:marLeft w:val="0"/>
              <w:marRight w:val="0"/>
              <w:marTop w:val="0"/>
              <w:marBottom w:val="0"/>
              <w:divBdr>
                <w:top w:val="none" w:sz="0" w:space="0" w:color="auto"/>
                <w:left w:val="none" w:sz="0" w:space="0" w:color="auto"/>
                <w:bottom w:val="none" w:sz="0" w:space="0" w:color="auto"/>
                <w:right w:val="none" w:sz="0" w:space="0" w:color="auto"/>
              </w:divBdr>
            </w:div>
          </w:divsChild>
        </w:div>
        <w:div w:id="591859114">
          <w:marLeft w:val="0"/>
          <w:marRight w:val="0"/>
          <w:marTop w:val="0"/>
          <w:marBottom w:val="0"/>
          <w:divBdr>
            <w:top w:val="none" w:sz="0" w:space="0" w:color="auto"/>
            <w:left w:val="none" w:sz="0" w:space="0" w:color="auto"/>
            <w:bottom w:val="none" w:sz="0" w:space="0" w:color="auto"/>
            <w:right w:val="none" w:sz="0" w:space="0" w:color="auto"/>
          </w:divBdr>
          <w:divsChild>
            <w:div w:id="936402251">
              <w:marLeft w:val="0"/>
              <w:marRight w:val="0"/>
              <w:marTop w:val="0"/>
              <w:marBottom w:val="0"/>
              <w:divBdr>
                <w:top w:val="none" w:sz="0" w:space="0" w:color="auto"/>
                <w:left w:val="none" w:sz="0" w:space="0" w:color="auto"/>
                <w:bottom w:val="none" w:sz="0" w:space="0" w:color="auto"/>
                <w:right w:val="none" w:sz="0" w:space="0" w:color="auto"/>
              </w:divBdr>
            </w:div>
          </w:divsChild>
        </w:div>
        <w:div w:id="1490176746">
          <w:marLeft w:val="0"/>
          <w:marRight w:val="0"/>
          <w:marTop w:val="0"/>
          <w:marBottom w:val="0"/>
          <w:divBdr>
            <w:top w:val="none" w:sz="0" w:space="0" w:color="auto"/>
            <w:left w:val="none" w:sz="0" w:space="0" w:color="auto"/>
            <w:bottom w:val="none" w:sz="0" w:space="0" w:color="auto"/>
            <w:right w:val="none" w:sz="0" w:space="0" w:color="auto"/>
          </w:divBdr>
          <w:divsChild>
            <w:div w:id="1039286235">
              <w:marLeft w:val="0"/>
              <w:marRight w:val="0"/>
              <w:marTop w:val="0"/>
              <w:marBottom w:val="0"/>
              <w:divBdr>
                <w:top w:val="none" w:sz="0" w:space="0" w:color="auto"/>
                <w:left w:val="none" w:sz="0" w:space="0" w:color="auto"/>
                <w:bottom w:val="none" w:sz="0" w:space="0" w:color="auto"/>
                <w:right w:val="none" w:sz="0" w:space="0" w:color="auto"/>
              </w:divBdr>
            </w:div>
          </w:divsChild>
        </w:div>
        <w:div w:id="856695600">
          <w:marLeft w:val="0"/>
          <w:marRight w:val="0"/>
          <w:marTop w:val="0"/>
          <w:marBottom w:val="0"/>
          <w:divBdr>
            <w:top w:val="none" w:sz="0" w:space="0" w:color="auto"/>
            <w:left w:val="none" w:sz="0" w:space="0" w:color="auto"/>
            <w:bottom w:val="none" w:sz="0" w:space="0" w:color="auto"/>
            <w:right w:val="none" w:sz="0" w:space="0" w:color="auto"/>
          </w:divBdr>
          <w:divsChild>
            <w:div w:id="545145251">
              <w:marLeft w:val="0"/>
              <w:marRight w:val="0"/>
              <w:marTop w:val="0"/>
              <w:marBottom w:val="0"/>
              <w:divBdr>
                <w:top w:val="none" w:sz="0" w:space="0" w:color="auto"/>
                <w:left w:val="none" w:sz="0" w:space="0" w:color="auto"/>
                <w:bottom w:val="none" w:sz="0" w:space="0" w:color="auto"/>
                <w:right w:val="none" w:sz="0" w:space="0" w:color="auto"/>
              </w:divBdr>
            </w:div>
          </w:divsChild>
        </w:div>
        <w:div w:id="882982171">
          <w:marLeft w:val="0"/>
          <w:marRight w:val="0"/>
          <w:marTop w:val="0"/>
          <w:marBottom w:val="0"/>
          <w:divBdr>
            <w:top w:val="none" w:sz="0" w:space="0" w:color="auto"/>
            <w:left w:val="none" w:sz="0" w:space="0" w:color="auto"/>
            <w:bottom w:val="none" w:sz="0" w:space="0" w:color="auto"/>
            <w:right w:val="none" w:sz="0" w:space="0" w:color="auto"/>
          </w:divBdr>
          <w:divsChild>
            <w:div w:id="1751006250">
              <w:marLeft w:val="0"/>
              <w:marRight w:val="0"/>
              <w:marTop w:val="0"/>
              <w:marBottom w:val="0"/>
              <w:divBdr>
                <w:top w:val="none" w:sz="0" w:space="0" w:color="auto"/>
                <w:left w:val="none" w:sz="0" w:space="0" w:color="auto"/>
                <w:bottom w:val="none" w:sz="0" w:space="0" w:color="auto"/>
                <w:right w:val="none" w:sz="0" w:space="0" w:color="auto"/>
              </w:divBdr>
            </w:div>
          </w:divsChild>
        </w:div>
        <w:div w:id="1564949461">
          <w:marLeft w:val="0"/>
          <w:marRight w:val="0"/>
          <w:marTop w:val="0"/>
          <w:marBottom w:val="0"/>
          <w:divBdr>
            <w:top w:val="none" w:sz="0" w:space="0" w:color="auto"/>
            <w:left w:val="none" w:sz="0" w:space="0" w:color="auto"/>
            <w:bottom w:val="none" w:sz="0" w:space="0" w:color="auto"/>
            <w:right w:val="none" w:sz="0" w:space="0" w:color="auto"/>
          </w:divBdr>
          <w:divsChild>
            <w:div w:id="1125153182">
              <w:marLeft w:val="0"/>
              <w:marRight w:val="0"/>
              <w:marTop w:val="0"/>
              <w:marBottom w:val="0"/>
              <w:divBdr>
                <w:top w:val="none" w:sz="0" w:space="0" w:color="auto"/>
                <w:left w:val="none" w:sz="0" w:space="0" w:color="auto"/>
                <w:bottom w:val="none" w:sz="0" w:space="0" w:color="auto"/>
                <w:right w:val="none" w:sz="0" w:space="0" w:color="auto"/>
              </w:divBdr>
            </w:div>
          </w:divsChild>
        </w:div>
        <w:div w:id="648821986">
          <w:marLeft w:val="0"/>
          <w:marRight w:val="0"/>
          <w:marTop w:val="0"/>
          <w:marBottom w:val="0"/>
          <w:divBdr>
            <w:top w:val="none" w:sz="0" w:space="0" w:color="auto"/>
            <w:left w:val="none" w:sz="0" w:space="0" w:color="auto"/>
            <w:bottom w:val="none" w:sz="0" w:space="0" w:color="auto"/>
            <w:right w:val="none" w:sz="0" w:space="0" w:color="auto"/>
          </w:divBdr>
          <w:divsChild>
            <w:div w:id="1963416763">
              <w:marLeft w:val="0"/>
              <w:marRight w:val="0"/>
              <w:marTop w:val="0"/>
              <w:marBottom w:val="0"/>
              <w:divBdr>
                <w:top w:val="none" w:sz="0" w:space="0" w:color="auto"/>
                <w:left w:val="none" w:sz="0" w:space="0" w:color="auto"/>
                <w:bottom w:val="none" w:sz="0" w:space="0" w:color="auto"/>
                <w:right w:val="none" w:sz="0" w:space="0" w:color="auto"/>
              </w:divBdr>
            </w:div>
          </w:divsChild>
        </w:div>
        <w:div w:id="969284948">
          <w:marLeft w:val="0"/>
          <w:marRight w:val="0"/>
          <w:marTop w:val="0"/>
          <w:marBottom w:val="0"/>
          <w:divBdr>
            <w:top w:val="none" w:sz="0" w:space="0" w:color="auto"/>
            <w:left w:val="none" w:sz="0" w:space="0" w:color="auto"/>
            <w:bottom w:val="none" w:sz="0" w:space="0" w:color="auto"/>
            <w:right w:val="none" w:sz="0" w:space="0" w:color="auto"/>
          </w:divBdr>
          <w:divsChild>
            <w:div w:id="1235513206">
              <w:marLeft w:val="0"/>
              <w:marRight w:val="0"/>
              <w:marTop w:val="0"/>
              <w:marBottom w:val="0"/>
              <w:divBdr>
                <w:top w:val="none" w:sz="0" w:space="0" w:color="auto"/>
                <w:left w:val="none" w:sz="0" w:space="0" w:color="auto"/>
                <w:bottom w:val="none" w:sz="0" w:space="0" w:color="auto"/>
                <w:right w:val="none" w:sz="0" w:space="0" w:color="auto"/>
              </w:divBdr>
            </w:div>
          </w:divsChild>
        </w:div>
        <w:div w:id="2119789615">
          <w:marLeft w:val="0"/>
          <w:marRight w:val="0"/>
          <w:marTop w:val="0"/>
          <w:marBottom w:val="0"/>
          <w:divBdr>
            <w:top w:val="none" w:sz="0" w:space="0" w:color="auto"/>
            <w:left w:val="none" w:sz="0" w:space="0" w:color="auto"/>
            <w:bottom w:val="none" w:sz="0" w:space="0" w:color="auto"/>
            <w:right w:val="none" w:sz="0" w:space="0" w:color="auto"/>
          </w:divBdr>
          <w:divsChild>
            <w:div w:id="940993343">
              <w:marLeft w:val="0"/>
              <w:marRight w:val="0"/>
              <w:marTop w:val="0"/>
              <w:marBottom w:val="0"/>
              <w:divBdr>
                <w:top w:val="none" w:sz="0" w:space="0" w:color="auto"/>
                <w:left w:val="none" w:sz="0" w:space="0" w:color="auto"/>
                <w:bottom w:val="none" w:sz="0" w:space="0" w:color="auto"/>
                <w:right w:val="none" w:sz="0" w:space="0" w:color="auto"/>
              </w:divBdr>
            </w:div>
          </w:divsChild>
        </w:div>
        <w:div w:id="89663882">
          <w:marLeft w:val="0"/>
          <w:marRight w:val="0"/>
          <w:marTop w:val="0"/>
          <w:marBottom w:val="0"/>
          <w:divBdr>
            <w:top w:val="none" w:sz="0" w:space="0" w:color="auto"/>
            <w:left w:val="none" w:sz="0" w:space="0" w:color="auto"/>
            <w:bottom w:val="none" w:sz="0" w:space="0" w:color="auto"/>
            <w:right w:val="none" w:sz="0" w:space="0" w:color="auto"/>
          </w:divBdr>
          <w:divsChild>
            <w:div w:id="1898586041">
              <w:marLeft w:val="0"/>
              <w:marRight w:val="0"/>
              <w:marTop w:val="0"/>
              <w:marBottom w:val="0"/>
              <w:divBdr>
                <w:top w:val="none" w:sz="0" w:space="0" w:color="auto"/>
                <w:left w:val="none" w:sz="0" w:space="0" w:color="auto"/>
                <w:bottom w:val="none" w:sz="0" w:space="0" w:color="auto"/>
                <w:right w:val="none" w:sz="0" w:space="0" w:color="auto"/>
              </w:divBdr>
            </w:div>
          </w:divsChild>
        </w:div>
        <w:div w:id="1018701569">
          <w:marLeft w:val="0"/>
          <w:marRight w:val="0"/>
          <w:marTop w:val="0"/>
          <w:marBottom w:val="0"/>
          <w:divBdr>
            <w:top w:val="none" w:sz="0" w:space="0" w:color="auto"/>
            <w:left w:val="none" w:sz="0" w:space="0" w:color="auto"/>
            <w:bottom w:val="none" w:sz="0" w:space="0" w:color="auto"/>
            <w:right w:val="none" w:sz="0" w:space="0" w:color="auto"/>
          </w:divBdr>
          <w:divsChild>
            <w:div w:id="401025499">
              <w:marLeft w:val="0"/>
              <w:marRight w:val="0"/>
              <w:marTop w:val="0"/>
              <w:marBottom w:val="0"/>
              <w:divBdr>
                <w:top w:val="none" w:sz="0" w:space="0" w:color="auto"/>
                <w:left w:val="none" w:sz="0" w:space="0" w:color="auto"/>
                <w:bottom w:val="none" w:sz="0" w:space="0" w:color="auto"/>
                <w:right w:val="none" w:sz="0" w:space="0" w:color="auto"/>
              </w:divBdr>
            </w:div>
          </w:divsChild>
        </w:div>
        <w:div w:id="374236774">
          <w:marLeft w:val="0"/>
          <w:marRight w:val="0"/>
          <w:marTop w:val="0"/>
          <w:marBottom w:val="0"/>
          <w:divBdr>
            <w:top w:val="none" w:sz="0" w:space="0" w:color="auto"/>
            <w:left w:val="none" w:sz="0" w:space="0" w:color="auto"/>
            <w:bottom w:val="none" w:sz="0" w:space="0" w:color="auto"/>
            <w:right w:val="none" w:sz="0" w:space="0" w:color="auto"/>
          </w:divBdr>
          <w:divsChild>
            <w:div w:id="1629821734">
              <w:marLeft w:val="0"/>
              <w:marRight w:val="0"/>
              <w:marTop w:val="0"/>
              <w:marBottom w:val="0"/>
              <w:divBdr>
                <w:top w:val="none" w:sz="0" w:space="0" w:color="auto"/>
                <w:left w:val="none" w:sz="0" w:space="0" w:color="auto"/>
                <w:bottom w:val="none" w:sz="0" w:space="0" w:color="auto"/>
                <w:right w:val="none" w:sz="0" w:space="0" w:color="auto"/>
              </w:divBdr>
            </w:div>
          </w:divsChild>
        </w:div>
        <w:div w:id="778138472">
          <w:marLeft w:val="0"/>
          <w:marRight w:val="0"/>
          <w:marTop w:val="0"/>
          <w:marBottom w:val="0"/>
          <w:divBdr>
            <w:top w:val="none" w:sz="0" w:space="0" w:color="auto"/>
            <w:left w:val="none" w:sz="0" w:space="0" w:color="auto"/>
            <w:bottom w:val="none" w:sz="0" w:space="0" w:color="auto"/>
            <w:right w:val="none" w:sz="0" w:space="0" w:color="auto"/>
          </w:divBdr>
          <w:divsChild>
            <w:div w:id="1880165244">
              <w:marLeft w:val="0"/>
              <w:marRight w:val="0"/>
              <w:marTop w:val="0"/>
              <w:marBottom w:val="0"/>
              <w:divBdr>
                <w:top w:val="none" w:sz="0" w:space="0" w:color="auto"/>
                <w:left w:val="none" w:sz="0" w:space="0" w:color="auto"/>
                <w:bottom w:val="none" w:sz="0" w:space="0" w:color="auto"/>
                <w:right w:val="none" w:sz="0" w:space="0" w:color="auto"/>
              </w:divBdr>
            </w:div>
          </w:divsChild>
        </w:div>
        <w:div w:id="138347657">
          <w:marLeft w:val="0"/>
          <w:marRight w:val="0"/>
          <w:marTop w:val="0"/>
          <w:marBottom w:val="0"/>
          <w:divBdr>
            <w:top w:val="none" w:sz="0" w:space="0" w:color="auto"/>
            <w:left w:val="none" w:sz="0" w:space="0" w:color="auto"/>
            <w:bottom w:val="none" w:sz="0" w:space="0" w:color="auto"/>
            <w:right w:val="none" w:sz="0" w:space="0" w:color="auto"/>
          </w:divBdr>
          <w:divsChild>
            <w:div w:id="227154339">
              <w:marLeft w:val="0"/>
              <w:marRight w:val="0"/>
              <w:marTop w:val="0"/>
              <w:marBottom w:val="0"/>
              <w:divBdr>
                <w:top w:val="none" w:sz="0" w:space="0" w:color="auto"/>
                <w:left w:val="none" w:sz="0" w:space="0" w:color="auto"/>
                <w:bottom w:val="none" w:sz="0" w:space="0" w:color="auto"/>
                <w:right w:val="none" w:sz="0" w:space="0" w:color="auto"/>
              </w:divBdr>
            </w:div>
          </w:divsChild>
        </w:div>
        <w:div w:id="2000188561">
          <w:marLeft w:val="0"/>
          <w:marRight w:val="0"/>
          <w:marTop w:val="0"/>
          <w:marBottom w:val="0"/>
          <w:divBdr>
            <w:top w:val="none" w:sz="0" w:space="0" w:color="auto"/>
            <w:left w:val="none" w:sz="0" w:space="0" w:color="auto"/>
            <w:bottom w:val="none" w:sz="0" w:space="0" w:color="auto"/>
            <w:right w:val="none" w:sz="0" w:space="0" w:color="auto"/>
          </w:divBdr>
          <w:divsChild>
            <w:div w:id="268243332">
              <w:marLeft w:val="0"/>
              <w:marRight w:val="0"/>
              <w:marTop w:val="0"/>
              <w:marBottom w:val="0"/>
              <w:divBdr>
                <w:top w:val="none" w:sz="0" w:space="0" w:color="auto"/>
                <w:left w:val="none" w:sz="0" w:space="0" w:color="auto"/>
                <w:bottom w:val="none" w:sz="0" w:space="0" w:color="auto"/>
                <w:right w:val="none" w:sz="0" w:space="0" w:color="auto"/>
              </w:divBdr>
            </w:div>
          </w:divsChild>
        </w:div>
        <w:div w:id="1573849315">
          <w:marLeft w:val="0"/>
          <w:marRight w:val="0"/>
          <w:marTop w:val="0"/>
          <w:marBottom w:val="0"/>
          <w:divBdr>
            <w:top w:val="none" w:sz="0" w:space="0" w:color="auto"/>
            <w:left w:val="none" w:sz="0" w:space="0" w:color="auto"/>
            <w:bottom w:val="none" w:sz="0" w:space="0" w:color="auto"/>
            <w:right w:val="none" w:sz="0" w:space="0" w:color="auto"/>
          </w:divBdr>
          <w:divsChild>
            <w:div w:id="94832636">
              <w:marLeft w:val="0"/>
              <w:marRight w:val="0"/>
              <w:marTop w:val="0"/>
              <w:marBottom w:val="0"/>
              <w:divBdr>
                <w:top w:val="none" w:sz="0" w:space="0" w:color="auto"/>
                <w:left w:val="none" w:sz="0" w:space="0" w:color="auto"/>
                <w:bottom w:val="none" w:sz="0" w:space="0" w:color="auto"/>
                <w:right w:val="none" w:sz="0" w:space="0" w:color="auto"/>
              </w:divBdr>
            </w:div>
          </w:divsChild>
        </w:div>
        <w:div w:id="1077557365">
          <w:marLeft w:val="0"/>
          <w:marRight w:val="0"/>
          <w:marTop w:val="0"/>
          <w:marBottom w:val="0"/>
          <w:divBdr>
            <w:top w:val="none" w:sz="0" w:space="0" w:color="auto"/>
            <w:left w:val="none" w:sz="0" w:space="0" w:color="auto"/>
            <w:bottom w:val="none" w:sz="0" w:space="0" w:color="auto"/>
            <w:right w:val="none" w:sz="0" w:space="0" w:color="auto"/>
          </w:divBdr>
          <w:divsChild>
            <w:div w:id="41371444">
              <w:marLeft w:val="0"/>
              <w:marRight w:val="0"/>
              <w:marTop w:val="0"/>
              <w:marBottom w:val="0"/>
              <w:divBdr>
                <w:top w:val="none" w:sz="0" w:space="0" w:color="auto"/>
                <w:left w:val="none" w:sz="0" w:space="0" w:color="auto"/>
                <w:bottom w:val="none" w:sz="0" w:space="0" w:color="auto"/>
                <w:right w:val="none" w:sz="0" w:space="0" w:color="auto"/>
              </w:divBdr>
            </w:div>
          </w:divsChild>
        </w:div>
        <w:div w:id="1949194586">
          <w:marLeft w:val="0"/>
          <w:marRight w:val="0"/>
          <w:marTop w:val="0"/>
          <w:marBottom w:val="0"/>
          <w:divBdr>
            <w:top w:val="none" w:sz="0" w:space="0" w:color="auto"/>
            <w:left w:val="none" w:sz="0" w:space="0" w:color="auto"/>
            <w:bottom w:val="none" w:sz="0" w:space="0" w:color="auto"/>
            <w:right w:val="none" w:sz="0" w:space="0" w:color="auto"/>
          </w:divBdr>
          <w:divsChild>
            <w:div w:id="2081440579">
              <w:marLeft w:val="0"/>
              <w:marRight w:val="0"/>
              <w:marTop w:val="0"/>
              <w:marBottom w:val="0"/>
              <w:divBdr>
                <w:top w:val="none" w:sz="0" w:space="0" w:color="auto"/>
                <w:left w:val="none" w:sz="0" w:space="0" w:color="auto"/>
                <w:bottom w:val="none" w:sz="0" w:space="0" w:color="auto"/>
                <w:right w:val="none" w:sz="0" w:space="0" w:color="auto"/>
              </w:divBdr>
            </w:div>
          </w:divsChild>
        </w:div>
        <w:div w:id="877277534">
          <w:marLeft w:val="0"/>
          <w:marRight w:val="0"/>
          <w:marTop w:val="0"/>
          <w:marBottom w:val="0"/>
          <w:divBdr>
            <w:top w:val="none" w:sz="0" w:space="0" w:color="auto"/>
            <w:left w:val="none" w:sz="0" w:space="0" w:color="auto"/>
            <w:bottom w:val="none" w:sz="0" w:space="0" w:color="auto"/>
            <w:right w:val="none" w:sz="0" w:space="0" w:color="auto"/>
          </w:divBdr>
          <w:divsChild>
            <w:div w:id="1659650754">
              <w:marLeft w:val="0"/>
              <w:marRight w:val="0"/>
              <w:marTop w:val="0"/>
              <w:marBottom w:val="0"/>
              <w:divBdr>
                <w:top w:val="none" w:sz="0" w:space="0" w:color="auto"/>
                <w:left w:val="none" w:sz="0" w:space="0" w:color="auto"/>
                <w:bottom w:val="none" w:sz="0" w:space="0" w:color="auto"/>
                <w:right w:val="none" w:sz="0" w:space="0" w:color="auto"/>
              </w:divBdr>
            </w:div>
          </w:divsChild>
        </w:div>
        <w:div w:id="1759059938">
          <w:marLeft w:val="0"/>
          <w:marRight w:val="0"/>
          <w:marTop w:val="0"/>
          <w:marBottom w:val="0"/>
          <w:divBdr>
            <w:top w:val="none" w:sz="0" w:space="0" w:color="auto"/>
            <w:left w:val="none" w:sz="0" w:space="0" w:color="auto"/>
            <w:bottom w:val="none" w:sz="0" w:space="0" w:color="auto"/>
            <w:right w:val="none" w:sz="0" w:space="0" w:color="auto"/>
          </w:divBdr>
          <w:divsChild>
            <w:div w:id="164057370">
              <w:marLeft w:val="0"/>
              <w:marRight w:val="0"/>
              <w:marTop w:val="0"/>
              <w:marBottom w:val="0"/>
              <w:divBdr>
                <w:top w:val="none" w:sz="0" w:space="0" w:color="auto"/>
                <w:left w:val="none" w:sz="0" w:space="0" w:color="auto"/>
                <w:bottom w:val="none" w:sz="0" w:space="0" w:color="auto"/>
                <w:right w:val="none" w:sz="0" w:space="0" w:color="auto"/>
              </w:divBdr>
            </w:div>
          </w:divsChild>
        </w:div>
        <w:div w:id="881748657">
          <w:marLeft w:val="0"/>
          <w:marRight w:val="0"/>
          <w:marTop w:val="0"/>
          <w:marBottom w:val="0"/>
          <w:divBdr>
            <w:top w:val="none" w:sz="0" w:space="0" w:color="auto"/>
            <w:left w:val="none" w:sz="0" w:space="0" w:color="auto"/>
            <w:bottom w:val="none" w:sz="0" w:space="0" w:color="auto"/>
            <w:right w:val="none" w:sz="0" w:space="0" w:color="auto"/>
          </w:divBdr>
          <w:divsChild>
            <w:div w:id="544413702">
              <w:marLeft w:val="0"/>
              <w:marRight w:val="0"/>
              <w:marTop w:val="0"/>
              <w:marBottom w:val="0"/>
              <w:divBdr>
                <w:top w:val="none" w:sz="0" w:space="0" w:color="auto"/>
                <w:left w:val="none" w:sz="0" w:space="0" w:color="auto"/>
                <w:bottom w:val="none" w:sz="0" w:space="0" w:color="auto"/>
                <w:right w:val="none" w:sz="0" w:space="0" w:color="auto"/>
              </w:divBdr>
            </w:div>
          </w:divsChild>
        </w:div>
        <w:div w:id="1998266587">
          <w:marLeft w:val="0"/>
          <w:marRight w:val="0"/>
          <w:marTop w:val="0"/>
          <w:marBottom w:val="0"/>
          <w:divBdr>
            <w:top w:val="none" w:sz="0" w:space="0" w:color="auto"/>
            <w:left w:val="none" w:sz="0" w:space="0" w:color="auto"/>
            <w:bottom w:val="none" w:sz="0" w:space="0" w:color="auto"/>
            <w:right w:val="none" w:sz="0" w:space="0" w:color="auto"/>
          </w:divBdr>
          <w:divsChild>
            <w:div w:id="1080325104">
              <w:marLeft w:val="0"/>
              <w:marRight w:val="0"/>
              <w:marTop w:val="0"/>
              <w:marBottom w:val="0"/>
              <w:divBdr>
                <w:top w:val="none" w:sz="0" w:space="0" w:color="auto"/>
                <w:left w:val="none" w:sz="0" w:space="0" w:color="auto"/>
                <w:bottom w:val="none" w:sz="0" w:space="0" w:color="auto"/>
                <w:right w:val="none" w:sz="0" w:space="0" w:color="auto"/>
              </w:divBdr>
            </w:div>
          </w:divsChild>
        </w:div>
        <w:div w:id="516163256">
          <w:marLeft w:val="0"/>
          <w:marRight w:val="0"/>
          <w:marTop w:val="0"/>
          <w:marBottom w:val="0"/>
          <w:divBdr>
            <w:top w:val="none" w:sz="0" w:space="0" w:color="auto"/>
            <w:left w:val="none" w:sz="0" w:space="0" w:color="auto"/>
            <w:bottom w:val="none" w:sz="0" w:space="0" w:color="auto"/>
            <w:right w:val="none" w:sz="0" w:space="0" w:color="auto"/>
          </w:divBdr>
          <w:divsChild>
            <w:div w:id="255722360">
              <w:marLeft w:val="0"/>
              <w:marRight w:val="0"/>
              <w:marTop w:val="0"/>
              <w:marBottom w:val="0"/>
              <w:divBdr>
                <w:top w:val="none" w:sz="0" w:space="0" w:color="auto"/>
                <w:left w:val="none" w:sz="0" w:space="0" w:color="auto"/>
                <w:bottom w:val="none" w:sz="0" w:space="0" w:color="auto"/>
                <w:right w:val="none" w:sz="0" w:space="0" w:color="auto"/>
              </w:divBdr>
            </w:div>
          </w:divsChild>
        </w:div>
        <w:div w:id="585573811">
          <w:marLeft w:val="0"/>
          <w:marRight w:val="0"/>
          <w:marTop w:val="0"/>
          <w:marBottom w:val="0"/>
          <w:divBdr>
            <w:top w:val="none" w:sz="0" w:space="0" w:color="auto"/>
            <w:left w:val="none" w:sz="0" w:space="0" w:color="auto"/>
            <w:bottom w:val="none" w:sz="0" w:space="0" w:color="auto"/>
            <w:right w:val="none" w:sz="0" w:space="0" w:color="auto"/>
          </w:divBdr>
          <w:divsChild>
            <w:div w:id="1025905266">
              <w:marLeft w:val="0"/>
              <w:marRight w:val="0"/>
              <w:marTop w:val="0"/>
              <w:marBottom w:val="0"/>
              <w:divBdr>
                <w:top w:val="none" w:sz="0" w:space="0" w:color="auto"/>
                <w:left w:val="none" w:sz="0" w:space="0" w:color="auto"/>
                <w:bottom w:val="none" w:sz="0" w:space="0" w:color="auto"/>
                <w:right w:val="none" w:sz="0" w:space="0" w:color="auto"/>
              </w:divBdr>
            </w:div>
          </w:divsChild>
        </w:div>
        <w:div w:id="629364348">
          <w:marLeft w:val="0"/>
          <w:marRight w:val="0"/>
          <w:marTop w:val="0"/>
          <w:marBottom w:val="0"/>
          <w:divBdr>
            <w:top w:val="none" w:sz="0" w:space="0" w:color="auto"/>
            <w:left w:val="none" w:sz="0" w:space="0" w:color="auto"/>
            <w:bottom w:val="none" w:sz="0" w:space="0" w:color="auto"/>
            <w:right w:val="none" w:sz="0" w:space="0" w:color="auto"/>
          </w:divBdr>
          <w:divsChild>
            <w:div w:id="1256523704">
              <w:marLeft w:val="0"/>
              <w:marRight w:val="0"/>
              <w:marTop w:val="0"/>
              <w:marBottom w:val="0"/>
              <w:divBdr>
                <w:top w:val="none" w:sz="0" w:space="0" w:color="auto"/>
                <w:left w:val="none" w:sz="0" w:space="0" w:color="auto"/>
                <w:bottom w:val="none" w:sz="0" w:space="0" w:color="auto"/>
                <w:right w:val="none" w:sz="0" w:space="0" w:color="auto"/>
              </w:divBdr>
            </w:div>
          </w:divsChild>
        </w:div>
        <w:div w:id="773669410">
          <w:marLeft w:val="0"/>
          <w:marRight w:val="0"/>
          <w:marTop w:val="0"/>
          <w:marBottom w:val="0"/>
          <w:divBdr>
            <w:top w:val="none" w:sz="0" w:space="0" w:color="auto"/>
            <w:left w:val="none" w:sz="0" w:space="0" w:color="auto"/>
            <w:bottom w:val="none" w:sz="0" w:space="0" w:color="auto"/>
            <w:right w:val="none" w:sz="0" w:space="0" w:color="auto"/>
          </w:divBdr>
          <w:divsChild>
            <w:div w:id="1952659808">
              <w:marLeft w:val="0"/>
              <w:marRight w:val="0"/>
              <w:marTop w:val="0"/>
              <w:marBottom w:val="0"/>
              <w:divBdr>
                <w:top w:val="none" w:sz="0" w:space="0" w:color="auto"/>
                <w:left w:val="none" w:sz="0" w:space="0" w:color="auto"/>
                <w:bottom w:val="none" w:sz="0" w:space="0" w:color="auto"/>
                <w:right w:val="none" w:sz="0" w:space="0" w:color="auto"/>
              </w:divBdr>
            </w:div>
          </w:divsChild>
        </w:div>
        <w:div w:id="1012294032">
          <w:marLeft w:val="0"/>
          <w:marRight w:val="0"/>
          <w:marTop w:val="0"/>
          <w:marBottom w:val="0"/>
          <w:divBdr>
            <w:top w:val="none" w:sz="0" w:space="0" w:color="auto"/>
            <w:left w:val="none" w:sz="0" w:space="0" w:color="auto"/>
            <w:bottom w:val="none" w:sz="0" w:space="0" w:color="auto"/>
            <w:right w:val="none" w:sz="0" w:space="0" w:color="auto"/>
          </w:divBdr>
          <w:divsChild>
            <w:div w:id="1041439210">
              <w:marLeft w:val="0"/>
              <w:marRight w:val="0"/>
              <w:marTop w:val="0"/>
              <w:marBottom w:val="0"/>
              <w:divBdr>
                <w:top w:val="none" w:sz="0" w:space="0" w:color="auto"/>
                <w:left w:val="none" w:sz="0" w:space="0" w:color="auto"/>
                <w:bottom w:val="none" w:sz="0" w:space="0" w:color="auto"/>
                <w:right w:val="none" w:sz="0" w:space="0" w:color="auto"/>
              </w:divBdr>
            </w:div>
          </w:divsChild>
        </w:div>
        <w:div w:id="544636862">
          <w:marLeft w:val="0"/>
          <w:marRight w:val="0"/>
          <w:marTop w:val="0"/>
          <w:marBottom w:val="0"/>
          <w:divBdr>
            <w:top w:val="none" w:sz="0" w:space="0" w:color="auto"/>
            <w:left w:val="none" w:sz="0" w:space="0" w:color="auto"/>
            <w:bottom w:val="none" w:sz="0" w:space="0" w:color="auto"/>
            <w:right w:val="none" w:sz="0" w:space="0" w:color="auto"/>
          </w:divBdr>
          <w:divsChild>
            <w:div w:id="2007391179">
              <w:marLeft w:val="0"/>
              <w:marRight w:val="0"/>
              <w:marTop w:val="0"/>
              <w:marBottom w:val="0"/>
              <w:divBdr>
                <w:top w:val="none" w:sz="0" w:space="0" w:color="auto"/>
                <w:left w:val="none" w:sz="0" w:space="0" w:color="auto"/>
                <w:bottom w:val="none" w:sz="0" w:space="0" w:color="auto"/>
                <w:right w:val="none" w:sz="0" w:space="0" w:color="auto"/>
              </w:divBdr>
            </w:div>
          </w:divsChild>
        </w:div>
        <w:div w:id="1315912798">
          <w:marLeft w:val="0"/>
          <w:marRight w:val="0"/>
          <w:marTop w:val="0"/>
          <w:marBottom w:val="0"/>
          <w:divBdr>
            <w:top w:val="none" w:sz="0" w:space="0" w:color="auto"/>
            <w:left w:val="none" w:sz="0" w:space="0" w:color="auto"/>
            <w:bottom w:val="none" w:sz="0" w:space="0" w:color="auto"/>
            <w:right w:val="none" w:sz="0" w:space="0" w:color="auto"/>
          </w:divBdr>
          <w:divsChild>
            <w:div w:id="1029337949">
              <w:marLeft w:val="0"/>
              <w:marRight w:val="0"/>
              <w:marTop w:val="0"/>
              <w:marBottom w:val="0"/>
              <w:divBdr>
                <w:top w:val="none" w:sz="0" w:space="0" w:color="auto"/>
                <w:left w:val="none" w:sz="0" w:space="0" w:color="auto"/>
                <w:bottom w:val="none" w:sz="0" w:space="0" w:color="auto"/>
                <w:right w:val="none" w:sz="0" w:space="0" w:color="auto"/>
              </w:divBdr>
            </w:div>
          </w:divsChild>
        </w:div>
        <w:div w:id="1363246409">
          <w:marLeft w:val="0"/>
          <w:marRight w:val="0"/>
          <w:marTop w:val="0"/>
          <w:marBottom w:val="0"/>
          <w:divBdr>
            <w:top w:val="none" w:sz="0" w:space="0" w:color="auto"/>
            <w:left w:val="none" w:sz="0" w:space="0" w:color="auto"/>
            <w:bottom w:val="none" w:sz="0" w:space="0" w:color="auto"/>
            <w:right w:val="none" w:sz="0" w:space="0" w:color="auto"/>
          </w:divBdr>
          <w:divsChild>
            <w:div w:id="1769350362">
              <w:marLeft w:val="0"/>
              <w:marRight w:val="0"/>
              <w:marTop w:val="0"/>
              <w:marBottom w:val="0"/>
              <w:divBdr>
                <w:top w:val="none" w:sz="0" w:space="0" w:color="auto"/>
                <w:left w:val="none" w:sz="0" w:space="0" w:color="auto"/>
                <w:bottom w:val="none" w:sz="0" w:space="0" w:color="auto"/>
                <w:right w:val="none" w:sz="0" w:space="0" w:color="auto"/>
              </w:divBdr>
            </w:div>
          </w:divsChild>
        </w:div>
        <w:div w:id="1806922101">
          <w:marLeft w:val="0"/>
          <w:marRight w:val="0"/>
          <w:marTop w:val="0"/>
          <w:marBottom w:val="0"/>
          <w:divBdr>
            <w:top w:val="none" w:sz="0" w:space="0" w:color="auto"/>
            <w:left w:val="none" w:sz="0" w:space="0" w:color="auto"/>
            <w:bottom w:val="none" w:sz="0" w:space="0" w:color="auto"/>
            <w:right w:val="none" w:sz="0" w:space="0" w:color="auto"/>
          </w:divBdr>
          <w:divsChild>
            <w:div w:id="2101488666">
              <w:marLeft w:val="0"/>
              <w:marRight w:val="0"/>
              <w:marTop w:val="0"/>
              <w:marBottom w:val="0"/>
              <w:divBdr>
                <w:top w:val="none" w:sz="0" w:space="0" w:color="auto"/>
                <w:left w:val="none" w:sz="0" w:space="0" w:color="auto"/>
                <w:bottom w:val="none" w:sz="0" w:space="0" w:color="auto"/>
                <w:right w:val="none" w:sz="0" w:space="0" w:color="auto"/>
              </w:divBdr>
            </w:div>
          </w:divsChild>
        </w:div>
        <w:div w:id="317851810">
          <w:marLeft w:val="0"/>
          <w:marRight w:val="0"/>
          <w:marTop w:val="0"/>
          <w:marBottom w:val="0"/>
          <w:divBdr>
            <w:top w:val="none" w:sz="0" w:space="0" w:color="auto"/>
            <w:left w:val="none" w:sz="0" w:space="0" w:color="auto"/>
            <w:bottom w:val="none" w:sz="0" w:space="0" w:color="auto"/>
            <w:right w:val="none" w:sz="0" w:space="0" w:color="auto"/>
          </w:divBdr>
          <w:divsChild>
            <w:div w:id="1301107108">
              <w:marLeft w:val="0"/>
              <w:marRight w:val="0"/>
              <w:marTop w:val="0"/>
              <w:marBottom w:val="0"/>
              <w:divBdr>
                <w:top w:val="none" w:sz="0" w:space="0" w:color="auto"/>
                <w:left w:val="none" w:sz="0" w:space="0" w:color="auto"/>
                <w:bottom w:val="none" w:sz="0" w:space="0" w:color="auto"/>
                <w:right w:val="none" w:sz="0" w:space="0" w:color="auto"/>
              </w:divBdr>
            </w:div>
          </w:divsChild>
        </w:div>
        <w:div w:id="2011986636">
          <w:marLeft w:val="0"/>
          <w:marRight w:val="0"/>
          <w:marTop w:val="0"/>
          <w:marBottom w:val="0"/>
          <w:divBdr>
            <w:top w:val="none" w:sz="0" w:space="0" w:color="auto"/>
            <w:left w:val="none" w:sz="0" w:space="0" w:color="auto"/>
            <w:bottom w:val="none" w:sz="0" w:space="0" w:color="auto"/>
            <w:right w:val="none" w:sz="0" w:space="0" w:color="auto"/>
          </w:divBdr>
          <w:divsChild>
            <w:div w:id="1047222608">
              <w:marLeft w:val="0"/>
              <w:marRight w:val="0"/>
              <w:marTop w:val="0"/>
              <w:marBottom w:val="0"/>
              <w:divBdr>
                <w:top w:val="none" w:sz="0" w:space="0" w:color="auto"/>
                <w:left w:val="none" w:sz="0" w:space="0" w:color="auto"/>
                <w:bottom w:val="none" w:sz="0" w:space="0" w:color="auto"/>
                <w:right w:val="none" w:sz="0" w:space="0" w:color="auto"/>
              </w:divBdr>
            </w:div>
          </w:divsChild>
        </w:div>
        <w:div w:id="529219792">
          <w:marLeft w:val="0"/>
          <w:marRight w:val="0"/>
          <w:marTop w:val="0"/>
          <w:marBottom w:val="0"/>
          <w:divBdr>
            <w:top w:val="none" w:sz="0" w:space="0" w:color="auto"/>
            <w:left w:val="none" w:sz="0" w:space="0" w:color="auto"/>
            <w:bottom w:val="none" w:sz="0" w:space="0" w:color="auto"/>
            <w:right w:val="none" w:sz="0" w:space="0" w:color="auto"/>
          </w:divBdr>
          <w:divsChild>
            <w:div w:id="445349577">
              <w:marLeft w:val="0"/>
              <w:marRight w:val="0"/>
              <w:marTop w:val="0"/>
              <w:marBottom w:val="0"/>
              <w:divBdr>
                <w:top w:val="none" w:sz="0" w:space="0" w:color="auto"/>
                <w:left w:val="none" w:sz="0" w:space="0" w:color="auto"/>
                <w:bottom w:val="none" w:sz="0" w:space="0" w:color="auto"/>
                <w:right w:val="none" w:sz="0" w:space="0" w:color="auto"/>
              </w:divBdr>
            </w:div>
          </w:divsChild>
        </w:div>
        <w:div w:id="2103136005">
          <w:marLeft w:val="0"/>
          <w:marRight w:val="0"/>
          <w:marTop w:val="0"/>
          <w:marBottom w:val="0"/>
          <w:divBdr>
            <w:top w:val="none" w:sz="0" w:space="0" w:color="auto"/>
            <w:left w:val="none" w:sz="0" w:space="0" w:color="auto"/>
            <w:bottom w:val="none" w:sz="0" w:space="0" w:color="auto"/>
            <w:right w:val="none" w:sz="0" w:space="0" w:color="auto"/>
          </w:divBdr>
          <w:divsChild>
            <w:div w:id="433862600">
              <w:marLeft w:val="0"/>
              <w:marRight w:val="0"/>
              <w:marTop w:val="0"/>
              <w:marBottom w:val="0"/>
              <w:divBdr>
                <w:top w:val="none" w:sz="0" w:space="0" w:color="auto"/>
                <w:left w:val="none" w:sz="0" w:space="0" w:color="auto"/>
                <w:bottom w:val="none" w:sz="0" w:space="0" w:color="auto"/>
                <w:right w:val="none" w:sz="0" w:space="0" w:color="auto"/>
              </w:divBdr>
            </w:div>
          </w:divsChild>
        </w:div>
        <w:div w:id="1317763183">
          <w:marLeft w:val="0"/>
          <w:marRight w:val="0"/>
          <w:marTop w:val="0"/>
          <w:marBottom w:val="0"/>
          <w:divBdr>
            <w:top w:val="none" w:sz="0" w:space="0" w:color="auto"/>
            <w:left w:val="none" w:sz="0" w:space="0" w:color="auto"/>
            <w:bottom w:val="none" w:sz="0" w:space="0" w:color="auto"/>
            <w:right w:val="none" w:sz="0" w:space="0" w:color="auto"/>
          </w:divBdr>
          <w:divsChild>
            <w:div w:id="273483922">
              <w:marLeft w:val="0"/>
              <w:marRight w:val="0"/>
              <w:marTop w:val="0"/>
              <w:marBottom w:val="0"/>
              <w:divBdr>
                <w:top w:val="none" w:sz="0" w:space="0" w:color="auto"/>
                <w:left w:val="none" w:sz="0" w:space="0" w:color="auto"/>
                <w:bottom w:val="none" w:sz="0" w:space="0" w:color="auto"/>
                <w:right w:val="none" w:sz="0" w:space="0" w:color="auto"/>
              </w:divBdr>
            </w:div>
          </w:divsChild>
        </w:div>
        <w:div w:id="1810128267">
          <w:marLeft w:val="0"/>
          <w:marRight w:val="0"/>
          <w:marTop w:val="0"/>
          <w:marBottom w:val="0"/>
          <w:divBdr>
            <w:top w:val="none" w:sz="0" w:space="0" w:color="auto"/>
            <w:left w:val="none" w:sz="0" w:space="0" w:color="auto"/>
            <w:bottom w:val="none" w:sz="0" w:space="0" w:color="auto"/>
            <w:right w:val="none" w:sz="0" w:space="0" w:color="auto"/>
          </w:divBdr>
          <w:divsChild>
            <w:div w:id="1859346852">
              <w:marLeft w:val="0"/>
              <w:marRight w:val="0"/>
              <w:marTop w:val="0"/>
              <w:marBottom w:val="0"/>
              <w:divBdr>
                <w:top w:val="none" w:sz="0" w:space="0" w:color="auto"/>
                <w:left w:val="none" w:sz="0" w:space="0" w:color="auto"/>
                <w:bottom w:val="none" w:sz="0" w:space="0" w:color="auto"/>
                <w:right w:val="none" w:sz="0" w:space="0" w:color="auto"/>
              </w:divBdr>
            </w:div>
          </w:divsChild>
        </w:div>
        <w:div w:id="180363551">
          <w:marLeft w:val="0"/>
          <w:marRight w:val="0"/>
          <w:marTop w:val="0"/>
          <w:marBottom w:val="0"/>
          <w:divBdr>
            <w:top w:val="none" w:sz="0" w:space="0" w:color="auto"/>
            <w:left w:val="none" w:sz="0" w:space="0" w:color="auto"/>
            <w:bottom w:val="none" w:sz="0" w:space="0" w:color="auto"/>
            <w:right w:val="none" w:sz="0" w:space="0" w:color="auto"/>
          </w:divBdr>
        </w:div>
        <w:div w:id="692338115">
          <w:marLeft w:val="0"/>
          <w:marRight w:val="0"/>
          <w:marTop w:val="0"/>
          <w:marBottom w:val="0"/>
          <w:divBdr>
            <w:top w:val="none" w:sz="0" w:space="0" w:color="auto"/>
            <w:left w:val="none" w:sz="0" w:space="0" w:color="auto"/>
            <w:bottom w:val="none" w:sz="0" w:space="0" w:color="auto"/>
            <w:right w:val="none" w:sz="0" w:space="0" w:color="auto"/>
          </w:divBdr>
        </w:div>
        <w:div w:id="244195108">
          <w:marLeft w:val="0"/>
          <w:marRight w:val="0"/>
          <w:marTop w:val="0"/>
          <w:marBottom w:val="0"/>
          <w:divBdr>
            <w:top w:val="none" w:sz="0" w:space="0" w:color="auto"/>
            <w:left w:val="none" w:sz="0" w:space="0" w:color="auto"/>
            <w:bottom w:val="none" w:sz="0" w:space="0" w:color="auto"/>
            <w:right w:val="none" w:sz="0" w:space="0" w:color="auto"/>
          </w:divBdr>
        </w:div>
        <w:div w:id="678779060">
          <w:marLeft w:val="0"/>
          <w:marRight w:val="0"/>
          <w:marTop w:val="0"/>
          <w:marBottom w:val="0"/>
          <w:divBdr>
            <w:top w:val="none" w:sz="0" w:space="0" w:color="auto"/>
            <w:left w:val="none" w:sz="0" w:space="0" w:color="auto"/>
            <w:bottom w:val="none" w:sz="0" w:space="0" w:color="auto"/>
            <w:right w:val="none" w:sz="0" w:space="0" w:color="auto"/>
          </w:divBdr>
        </w:div>
        <w:div w:id="81756109">
          <w:marLeft w:val="0"/>
          <w:marRight w:val="0"/>
          <w:marTop w:val="0"/>
          <w:marBottom w:val="0"/>
          <w:divBdr>
            <w:top w:val="none" w:sz="0" w:space="0" w:color="auto"/>
            <w:left w:val="none" w:sz="0" w:space="0" w:color="auto"/>
            <w:bottom w:val="none" w:sz="0" w:space="0" w:color="auto"/>
            <w:right w:val="none" w:sz="0" w:space="0" w:color="auto"/>
          </w:divBdr>
        </w:div>
        <w:div w:id="1117524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61BCE46FBA9DE48991839A3E02596D2" ma:contentTypeVersion="14" ma:contentTypeDescription="Crie um novo documento." ma:contentTypeScope="" ma:versionID="f33a1c8aff95142a4e7061e511c60b7d">
  <xsd:schema xmlns:xsd="http://www.w3.org/2001/XMLSchema" xmlns:xs="http://www.w3.org/2001/XMLSchema" xmlns:p="http://schemas.microsoft.com/office/2006/metadata/properties" xmlns:ns2="17fcb1e0-e04e-4015-9641-b19bf9923f81" xmlns:ns3="79a1d7fb-512a-45a1-bcb2-5f1998df546d" targetNamespace="http://schemas.microsoft.com/office/2006/metadata/properties" ma:root="true" ma:fieldsID="68151c62251a841c8597b38fd690d5fa" ns2:_="" ns3:_="">
    <xsd:import namespace="17fcb1e0-e04e-4015-9641-b19bf9923f81"/>
    <xsd:import namespace="79a1d7fb-512a-45a1-bcb2-5f1998df546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cb1e0-e04e-4015-9641-b19bf9923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Marcações de imagem" ma:readOnly="false" ma:fieldId="{5cf76f15-5ced-4ddc-b409-7134ff3c332f}" ma:taxonomyMulti="true" ma:sspId="b1bfc3e6-9f78-42b7-ab6c-4681478e4162"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a1d7fb-512a-45a1-bcb2-5f1998df546d" elementFormDefault="qualified">
    <xsd:import namespace="http://schemas.microsoft.com/office/2006/documentManagement/types"/>
    <xsd:import namespace="http://schemas.microsoft.com/office/infopath/2007/PartnerControls"/>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fcb1e0-e04e-4015-9641-b19bf9923f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CE0077-703F-410E-A4A5-4C3F7044B971}">
  <ds:schemaRefs>
    <ds:schemaRef ds:uri="http://schemas.openxmlformats.org/officeDocument/2006/bibliography"/>
  </ds:schemaRefs>
</ds:datastoreItem>
</file>

<file path=customXml/itemProps2.xml><?xml version="1.0" encoding="utf-8"?>
<ds:datastoreItem xmlns:ds="http://schemas.openxmlformats.org/officeDocument/2006/customXml" ds:itemID="{35B41C73-ED21-4C81-947E-36919CB26E3E}"/>
</file>

<file path=customXml/itemProps3.xml><?xml version="1.0" encoding="utf-8"?>
<ds:datastoreItem xmlns:ds="http://schemas.openxmlformats.org/officeDocument/2006/customXml" ds:itemID="{23C4C9B1-9330-43DA-AE73-B5C06D55F25F}"/>
</file>

<file path=customXml/itemProps4.xml><?xml version="1.0" encoding="utf-8"?>
<ds:datastoreItem xmlns:ds="http://schemas.openxmlformats.org/officeDocument/2006/customXml" ds:itemID="{8BC0D693-DC17-43A4-B486-5C29FF823132}"/>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2398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Lopes</dc:creator>
  <cp:lastModifiedBy>caudf</cp:lastModifiedBy>
  <cp:revision>2</cp:revision>
  <dcterms:created xsi:type="dcterms:W3CDTF">2025-01-15T14:02:00Z</dcterms:created>
  <dcterms:modified xsi:type="dcterms:W3CDTF">2025-01-15T14:02:00Z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0x010100761BCE46FBA9DE48991839A3E02596D2</vt:lpwstr>
  </property>
</Properties>
</file>